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4E54AA4" w14:textId="222CCDFA" w:rsidR="00C33FF6" w:rsidRPr="00ED19FB" w:rsidRDefault="00543AAE" w:rsidP="00543AAE">
      <w:pPr>
        <w:spacing w:line="240" w:lineRule="auto"/>
        <w:ind w:firstLineChars="0" w:firstLine="0"/>
      </w:pPr>
      <w:r w:rsidRPr="00ED19FB">
        <w:rPr>
          <w:rFonts w:hint="eastAsia"/>
        </w:rPr>
        <w:t>张文珺</w:t>
      </w:r>
      <w:r w:rsidRPr="00ED19FB">
        <w:rPr>
          <w:rFonts w:hint="eastAsia"/>
        </w:rPr>
        <w:t>,</w:t>
      </w:r>
      <w:r w:rsidRPr="00ED19FB">
        <w:rPr>
          <w:rFonts w:hint="eastAsia"/>
        </w:rPr>
        <w:t>李建平</w:t>
      </w:r>
      <w:r w:rsidR="00C33FF6" w:rsidRPr="00ED19FB">
        <w:t>.</w:t>
      </w:r>
      <w:r w:rsidRPr="00ED19FB">
        <w:rPr>
          <w:rFonts w:hint="eastAsia"/>
        </w:rPr>
        <w:t>ENSO</w:t>
      </w:r>
      <w:r w:rsidR="00DF43A7">
        <w:rPr>
          <w:rFonts w:hint="eastAsia"/>
        </w:rPr>
        <w:t>事件下赤道中东太平洋海温场非对称性特征</w:t>
      </w:r>
      <w:r w:rsidR="00C33FF6" w:rsidRPr="00ED19FB">
        <w:t>[J].</w:t>
      </w:r>
      <w:r w:rsidR="00C33FF6" w:rsidRPr="00ED19FB">
        <w:rPr>
          <w:rFonts w:hint="eastAsia"/>
        </w:rPr>
        <w:t>海洋气象学报</w:t>
      </w:r>
      <w:r w:rsidR="00C33FF6" w:rsidRPr="00ED19FB">
        <w:t>,202</w:t>
      </w:r>
      <w:r w:rsidR="00DF43A7">
        <w:t>4</w:t>
      </w:r>
      <w:r w:rsidR="00C33FF6" w:rsidRPr="00ED19FB">
        <w:t>,</w:t>
      </w:r>
      <w:r w:rsidR="00E12302">
        <w:t>XX</w:t>
      </w:r>
      <w:r w:rsidR="00C33FF6" w:rsidRPr="00ED19FB">
        <w:t>(</w:t>
      </w:r>
      <w:r w:rsidR="00E12302">
        <w:t>X</w:t>
      </w:r>
      <w:r w:rsidR="00C33FF6" w:rsidRPr="00ED19FB">
        <w:t>):</w:t>
      </w:r>
      <w:r w:rsidR="00E12302">
        <w:t>XX</w:t>
      </w:r>
      <w:r w:rsidR="00C33FF6" w:rsidRPr="00ED19FB">
        <w:t>-</w:t>
      </w:r>
      <w:r w:rsidR="00E12302">
        <w:t>XX</w:t>
      </w:r>
      <w:commentRangeStart w:id="0"/>
      <w:r w:rsidR="00C33FF6" w:rsidRPr="00ED19FB">
        <w:t>.</w:t>
      </w:r>
      <w:commentRangeEnd w:id="0"/>
      <w:r w:rsidR="00E12302">
        <w:rPr>
          <w:rStyle w:val="af6"/>
        </w:rPr>
        <w:commentReference w:id="0"/>
      </w:r>
      <w:r w:rsidR="00C33FF6" w:rsidRPr="00ED19FB">
        <w:t xml:space="preserve"> </w:t>
      </w:r>
    </w:p>
    <w:p w14:paraId="5B6D3B09" w14:textId="6FFBA04C" w:rsidR="00C33FF6" w:rsidRPr="00ED19FB" w:rsidRDefault="00543AAE" w:rsidP="00543AAE">
      <w:pPr>
        <w:spacing w:line="240" w:lineRule="auto"/>
        <w:ind w:firstLineChars="0" w:firstLine="0"/>
      </w:pPr>
      <w:r w:rsidRPr="00ED19FB">
        <w:t xml:space="preserve">ZHANG </w:t>
      </w:r>
      <w:proofErr w:type="spellStart"/>
      <w:r w:rsidRPr="00ED19FB">
        <w:t>Wenjun</w:t>
      </w:r>
      <w:proofErr w:type="spellEnd"/>
      <w:r w:rsidRPr="00ED19FB">
        <w:t xml:space="preserve">, LI </w:t>
      </w:r>
      <w:proofErr w:type="spellStart"/>
      <w:r w:rsidRPr="00ED19FB">
        <w:t>Jianping</w:t>
      </w:r>
      <w:proofErr w:type="spellEnd"/>
      <w:r w:rsidR="00C33FF6" w:rsidRPr="00ED19FB">
        <w:t xml:space="preserve">. </w:t>
      </w:r>
      <w:r w:rsidRPr="00ED19FB">
        <w:t xml:space="preserve">Asymmetric characteristics of SSTs in the central and eastern equatorial Pacific under ENSO </w:t>
      </w:r>
      <w:proofErr w:type="gramStart"/>
      <w:r w:rsidRPr="00ED19FB">
        <w:t>events</w:t>
      </w:r>
      <w:r w:rsidR="00C33FF6" w:rsidRPr="00ED19FB">
        <w:t>[</w:t>
      </w:r>
      <w:proofErr w:type="gramEnd"/>
      <w:r w:rsidR="00C33FF6" w:rsidRPr="00ED19FB">
        <w:t>J].</w:t>
      </w:r>
      <w:r w:rsidR="00634448">
        <w:t xml:space="preserve"> </w:t>
      </w:r>
      <w:r w:rsidR="00C33FF6" w:rsidRPr="00ED19FB">
        <w:t>Journal of Marine Meteorology</w:t>
      </w:r>
      <w:proofErr w:type="gramStart"/>
      <w:r w:rsidR="00C33FF6" w:rsidRPr="00ED19FB">
        <w:t>,202</w:t>
      </w:r>
      <w:r w:rsidR="00F17B75">
        <w:t>4</w:t>
      </w:r>
      <w:r w:rsidR="00C33FF6" w:rsidRPr="00ED19FB">
        <w:t>,4</w:t>
      </w:r>
      <w:r w:rsidR="00F17B75">
        <w:t>4</w:t>
      </w:r>
      <w:proofErr w:type="gramEnd"/>
      <w:r w:rsidR="00C33FF6" w:rsidRPr="00ED19FB">
        <w:t>(</w:t>
      </w:r>
      <w:r w:rsidR="00F17B75">
        <w:t>1</w:t>
      </w:r>
      <w:r w:rsidR="00C33FF6" w:rsidRPr="00ED19FB">
        <w:t>):1-1</w:t>
      </w:r>
      <w:r w:rsidR="00F17B75">
        <w:t>3</w:t>
      </w:r>
      <w:commentRangeStart w:id="1"/>
      <w:r w:rsidR="00C33FF6" w:rsidRPr="00ED19FB">
        <w:t xml:space="preserve">. </w:t>
      </w:r>
      <w:commentRangeEnd w:id="1"/>
      <w:r w:rsidR="00E12302">
        <w:rPr>
          <w:rStyle w:val="af6"/>
        </w:rPr>
        <w:commentReference w:id="1"/>
      </w:r>
      <w:commentRangeStart w:id="2"/>
      <w:r w:rsidR="00C33FF6" w:rsidRPr="00ED19FB">
        <w:t>DOI</w:t>
      </w:r>
      <w:commentRangeEnd w:id="2"/>
      <w:r w:rsidR="00E12302">
        <w:rPr>
          <w:rStyle w:val="af6"/>
        </w:rPr>
        <w:commentReference w:id="2"/>
      </w:r>
      <w:proofErr w:type="gramStart"/>
      <w:r w:rsidR="00C33FF6" w:rsidRPr="00ED19FB">
        <w:t>:10.19513</w:t>
      </w:r>
      <w:proofErr w:type="gramEnd"/>
      <w:r w:rsidR="00C33FF6" w:rsidRPr="00ED19FB">
        <w:t>/j.cnki.</w:t>
      </w:r>
      <w:r w:rsidR="00F17B75">
        <w:t>hyqxxb.20220408001</w:t>
      </w:r>
      <w:r w:rsidR="00C33FF6" w:rsidRPr="00ED19FB">
        <w:t>.(in Chinese)</w:t>
      </w:r>
    </w:p>
    <w:p w14:paraId="7AC558B4" w14:textId="4E7759A8" w:rsidR="005D3CE3" w:rsidRPr="00ED19FB" w:rsidRDefault="00CB3E6C">
      <w:pPr>
        <w:pStyle w:val="af7"/>
        <w:ind w:firstLine="562"/>
        <w:rPr>
          <w:color w:val="000000" w:themeColor="text1"/>
        </w:rPr>
      </w:pPr>
      <w:r w:rsidRPr="00ED19FB">
        <w:rPr>
          <w:color w:val="000000" w:themeColor="text1"/>
        </w:rPr>
        <w:t>ENSO</w:t>
      </w:r>
      <w:r w:rsidRPr="00ED19FB">
        <w:rPr>
          <w:rFonts w:hint="eastAsia"/>
          <w:color w:val="000000" w:themeColor="text1"/>
        </w:rPr>
        <w:t>事件下赤道中东太平洋海温场非</w:t>
      </w:r>
      <w:r w:rsidRPr="00ED19FB">
        <w:rPr>
          <w:color w:val="000000" w:themeColor="text1"/>
        </w:rPr>
        <w:t>对称</w:t>
      </w:r>
      <w:r w:rsidRPr="00ED19FB">
        <w:rPr>
          <w:rFonts w:hint="eastAsia"/>
          <w:color w:val="000000" w:themeColor="text1"/>
        </w:rPr>
        <w:t>性</w:t>
      </w:r>
      <w:commentRangeStart w:id="3"/>
      <w:r w:rsidR="00DF43A7">
        <w:rPr>
          <w:color w:val="000000" w:themeColor="text1"/>
        </w:rPr>
        <w:t>特征</w:t>
      </w:r>
      <w:commentRangeEnd w:id="3"/>
      <w:r w:rsidR="00E12302">
        <w:rPr>
          <w:rStyle w:val="af6"/>
          <w:b w:val="0"/>
        </w:rPr>
        <w:commentReference w:id="3"/>
      </w:r>
      <w:r w:rsidR="00543AAE" w:rsidRPr="00ED19FB">
        <w:rPr>
          <w:rStyle w:val="aff6"/>
          <w:color w:val="000000" w:themeColor="text1"/>
        </w:rPr>
        <w:footnoteReference w:id="1"/>
      </w:r>
    </w:p>
    <w:p w14:paraId="7FE8FD0E" w14:textId="05A02DF1" w:rsidR="005D3CE3" w:rsidRPr="00ED19FB" w:rsidRDefault="00CB3E6C" w:rsidP="009139FF">
      <w:pPr>
        <w:spacing w:line="240" w:lineRule="auto"/>
        <w:jc w:val="center"/>
        <w:rPr>
          <w:color w:val="000000" w:themeColor="text1"/>
        </w:rPr>
      </w:pPr>
      <w:r w:rsidRPr="00ED19FB">
        <w:rPr>
          <w:color w:val="000000" w:themeColor="text1"/>
        </w:rPr>
        <w:t>张文珺</w:t>
      </w:r>
      <w:r w:rsidRPr="00ED19FB">
        <w:rPr>
          <w:color w:val="000000" w:themeColor="text1"/>
          <w:vertAlign w:val="superscript"/>
        </w:rPr>
        <w:t>1</w:t>
      </w:r>
      <w:r w:rsidR="00CE7DF3" w:rsidRPr="00ED19FB">
        <w:rPr>
          <w:rFonts w:hint="eastAsia"/>
          <w:color w:val="000000" w:themeColor="text1"/>
          <w:vertAlign w:val="superscript"/>
        </w:rPr>
        <w:t>,2,3,4</w:t>
      </w:r>
      <w:r w:rsidRPr="00ED19FB">
        <w:rPr>
          <w:color w:val="000000" w:themeColor="text1"/>
        </w:rPr>
        <w:t>，李建平</w:t>
      </w:r>
      <w:r w:rsidRPr="00ED19FB">
        <w:rPr>
          <w:color w:val="000000" w:themeColor="text1"/>
          <w:vertAlign w:val="superscript"/>
        </w:rPr>
        <w:t>1,2</w:t>
      </w:r>
      <w:r w:rsidR="00CE7DF3" w:rsidRPr="00ED19FB">
        <w:rPr>
          <w:rFonts w:hint="eastAsia"/>
          <w:color w:val="000000" w:themeColor="text1"/>
          <w:vertAlign w:val="superscript"/>
        </w:rPr>
        <w:t>,3,4,5</w:t>
      </w:r>
      <w:r w:rsidR="00E12302">
        <w:rPr>
          <w:rStyle w:val="af6"/>
        </w:rPr>
        <w:commentReference w:id="4"/>
      </w:r>
    </w:p>
    <w:p w14:paraId="2840F21B" w14:textId="6D0F193D" w:rsidR="005D3CE3" w:rsidRPr="00ED19FB" w:rsidRDefault="00CE7DF3" w:rsidP="00CE7DF3">
      <w:pPr>
        <w:spacing w:afterLines="50" w:after="156" w:line="240" w:lineRule="auto"/>
        <w:ind w:firstLineChars="0" w:firstLine="0"/>
        <w:rPr>
          <w:color w:val="000000" w:themeColor="text1"/>
        </w:rPr>
      </w:pPr>
      <w:r w:rsidRPr="00ED19FB">
        <w:rPr>
          <w:rFonts w:hint="eastAsia"/>
          <w:color w:val="000000" w:themeColor="text1"/>
        </w:rPr>
        <w:t>（</w:t>
      </w:r>
      <w:r w:rsidRPr="00ED19FB">
        <w:rPr>
          <w:rFonts w:hint="eastAsia"/>
          <w:color w:val="000000" w:themeColor="text1"/>
        </w:rPr>
        <w:t>1.</w:t>
      </w:r>
      <w:r w:rsidRPr="00ED19FB">
        <w:rPr>
          <w:rFonts w:hint="eastAsia"/>
          <w:color w:val="000000" w:themeColor="text1"/>
        </w:rPr>
        <w:t>中国海洋大学深海圈层与地球系统前沿科学中心，山东</w:t>
      </w:r>
      <w:r w:rsidRPr="00ED19FB">
        <w:rPr>
          <w:rFonts w:hint="eastAsia"/>
          <w:color w:val="000000" w:themeColor="text1"/>
        </w:rPr>
        <w:t xml:space="preserve"> </w:t>
      </w:r>
      <w:r w:rsidRPr="00ED19FB">
        <w:rPr>
          <w:rFonts w:hint="eastAsia"/>
          <w:color w:val="000000" w:themeColor="text1"/>
        </w:rPr>
        <w:t>青岛</w:t>
      </w:r>
      <w:r w:rsidRPr="00ED19FB">
        <w:rPr>
          <w:rFonts w:hint="eastAsia"/>
          <w:color w:val="000000" w:themeColor="text1"/>
        </w:rPr>
        <w:t xml:space="preserve"> 266100</w:t>
      </w:r>
      <w:r w:rsidRPr="00ED19FB">
        <w:rPr>
          <w:rFonts w:hint="eastAsia"/>
          <w:color w:val="000000" w:themeColor="text1"/>
        </w:rPr>
        <w:t>；</w:t>
      </w:r>
      <w:r w:rsidRPr="00ED19FB">
        <w:rPr>
          <w:rFonts w:hint="eastAsia"/>
          <w:color w:val="000000" w:themeColor="text1"/>
        </w:rPr>
        <w:t>2.</w:t>
      </w:r>
      <w:r w:rsidRPr="00ED19FB">
        <w:rPr>
          <w:rFonts w:hint="eastAsia"/>
          <w:color w:val="000000" w:themeColor="text1"/>
        </w:rPr>
        <w:t>中国海洋大学物理海洋教育部重点实验室</w:t>
      </w:r>
      <w:r w:rsidRPr="00ED19FB">
        <w:rPr>
          <w:rFonts w:hint="eastAsia"/>
          <w:color w:val="000000" w:themeColor="text1"/>
        </w:rPr>
        <w:t xml:space="preserve">, </w:t>
      </w:r>
      <w:r w:rsidRPr="00ED19FB">
        <w:rPr>
          <w:rFonts w:hint="eastAsia"/>
          <w:color w:val="000000" w:themeColor="text1"/>
        </w:rPr>
        <w:t>山东</w:t>
      </w:r>
      <w:r w:rsidRPr="00ED19FB">
        <w:rPr>
          <w:rFonts w:hint="eastAsia"/>
          <w:color w:val="000000" w:themeColor="text1"/>
        </w:rPr>
        <w:t xml:space="preserve"> </w:t>
      </w:r>
      <w:r w:rsidRPr="00ED19FB">
        <w:rPr>
          <w:rFonts w:hint="eastAsia"/>
          <w:color w:val="000000" w:themeColor="text1"/>
        </w:rPr>
        <w:t>青岛</w:t>
      </w:r>
      <w:r w:rsidRPr="00ED19FB">
        <w:rPr>
          <w:rFonts w:hint="eastAsia"/>
          <w:color w:val="000000" w:themeColor="text1"/>
        </w:rPr>
        <w:t xml:space="preserve"> 266100</w:t>
      </w:r>
      <w:r w:rsidRPr="00ED19FB">
        <w:rPr>
          <w:rFonts w:hint="eastAsia"/>
          <w:color w:val="000000" w:themeColor="text1"/>
        </w:rPr>
        <w:t>；</w:t>
      </w:r>
      <w:r w:rsidRPr="00ED19FB">
        <w:rPr>
          <w:rFonts w:hint="eastAsia"/>
          <w:color w:val="000000" w:themeColor="text1"/>
        </w:rPr>
        <w:t>3.</w:t>
      </w:r>
      <w:r w:rsidRPr="00ED19FB">
        <w:rPr>
          <w:rFonts w:hint="eastAsia"/>
          <w:color w:val="000000" w:themeColor="text1"/>
        </w:rPr>
        <w:t>中国海洋大学海洋与大气学院</w:t>
      </w:r>
      <w:r w:rsidRPr="00ED19FB">
        <w:rPr>
          <w:rFonts w:hint="eastAsia"/>
          <w:color w:val="000000" w:themeColor="text1"/>
        </w:rPr>
        <w:t xml:space="preserve">, </w:t>
      </w:r>
      <w:r w:rsidRPr="00ED19FB">
        <w:rPr>
          <w:rFonts w:hint="eastAsia"/>
          <w:color w:val="000000" w:themeColor="text1"/>
        </w:rPr>
        <w:t>山东</w:t>
      </w:r>
      <w:r w:rsidRPr="00ED19FB">
        <w:rPr>
          <w:rFonts w:hint="eastAsia"/>
          <w:color w:val="000000" w:themeColor="text1"/>
        </w:rPr>
        <w:t xml:space="preserve"> </w:t>
      </w:r>
      <w:r w:rsidRPr="00ED19FB">
        <w:rPr>
          <w:rFonts w:hint="eastAsia"/>
          <w:color w:val="000000" w:themeColor="text1"/>
        </w:rPr>
        <w:t>青岛</w:t>
      </w:r>
      <w:r w:rsidRPr="00ED19FB">
        <w:rPr>
          <w:rFonts w:hint="eastAsia"/>
          <w:color w:val="000000" w:themeColor="text1"/>
        </w:rPr>
        <w:t xml:space="preserve"> 266100</w:t>
      </w:r>
      <w:r w:rsidRPr="00ED19FB">
        <w:rPr>
          <w:rFonts w:hint="eastAsia"/>
          <w:color w:val="000000" w:themeColor="text1"/>
        </w:rPr>
        <w:t>；</w:t>
      </w:r>
      <w:r w:rsidRPr="00ED19FB">
        <w:rPr>
          <w:rFonts w:hint="eastAsia"/>
          <w:color w:val="000000" w:themeColor="text1"/>
        </w:rPr>
        <w:t>4.</w:t>
      </w:r>
      <w:r w:rsidRPr="00ED19FB">
        <w:rPr>
          <w:rFonts w:hint="eastAsia"/>
          <w:color w:val="000000" w:themeColor="text1"/>
        </w:rPr>
        <w:t>中国海洋大学未来海洋学院，山东</w:t>
      </w:r>
      <w:r w:rsidRPr="00ED19FB">
        <w:rPr>
          <w:rFonts w:hint="eastAsia"/>
          <w:color w:val="000000" w:themeColor="text1"/>
        </w:rPr>
        <w:t xml:space="preserve"> </w:t>
      </w:r>
      <w:r w:rsidRPr="00ED19FB">
        <w:rPr>
          <w:rFonts w:hint="eastAsia"/>
          <w:color w:val="000000" w:themeColor="text1"/>
        </w:rPr>
        <w:t>青岛</w:t>
      </w:r>
      <w:r w:rsidRPr="00ED19FB">
        <w:rPr>
          <w:rFonts w:hint="eastAsia"/>
          <w:color w:val="000000" w:themeColor="text1"/>
        </w:rPr>
        <w:t xml:space="preserve"> 266100</w:t>
      </w:r>
      <w:r w:rsidRPr="00ED19FB">
        <w:rPr>
          <w:rFonts w:hint="eastAsia"/>
          <w:color w:val="000000" w:themeColor="text1"/>
        </w:rPr>
        <w:t>；</w:t>
      </w:r>
      <w:r w:rsidRPr="00ED19FB">
        <w:rPr>
          <w:rFonts w:hint="eastAsia"/>
          <w:color w:val="000000" w:themeColor="text1"/>
        </w:rPr>
        <w:t>5.</w:t>
      </w:r>
      <w:r w:rsidRPr="00ED19FB">
        <w:rPr>
          <w:rFonts w:hint="eastAsia"/>
          <w:color w:val="000000" w:themeColor="text1"/>
        </w:rPr>
        <w:t>青岛海洋科学与技术试点国家实验室海洋动力过程与气候功能实验室，山东</w:t>
      </w:r>
      <w:r w:rsidRPr="00ED19FB">
        <w:rPr>
          <w:rFonts w:hint="eastAsia"/>
          <w:color w:val="000000" w:themeColor="text1"/>
        </w:rPr>
        <w:t xml:space="preserve"> </w:t>
      </w:r>
      <w:r w:rsidRPr="00ED19FB">
        <w:rPr>
          <w:rFonts w:hint="eastAsia"/>
          <w:color w:val="000000" w:themeColor="text1"/>
        </w:rPr>
        <w:t>青岛</w:t>
      </w:r>
      <w:r w:rsidRPr="00ED19FB">
        <w:rPr>
          <w:rFonts w:hint="eastAsia"/>
          <w:color w:val="000000" w:themeColor="text1"/>
        </w:rPr>
        <w:t xml:space="preserve"> 266237</w:t>
      </w:r>
      <w:commentRangeStart w:id="5"/>
      <w:r w:rsidRPr="00ED19FB">
        <w:rPr>
          <w:rFonts w:hint="eastAsia"/>
          <w:color w:val="000000" w:themeColor="text1"/>
        </w:rPr>
        <w:t>）</w:t>
      </w:r>
      <w:commentRangeEnd w:id="5"/>
      <w:r w:rsidR="00E12302">
        <w:rPr>
          <w:rStyle w:val="af6"/>
        </w:rPr>
        <w:commentReference w:id="5"/>
      </w:r>
    </w:p>
    <w:p w14:paraId="5E94BE90" w14:textId="530651AE" w:rsidR="005D3CE3" w:rsidRPr="00ED19FB" w:rsidRDefault="00CB3E6C">
      <w:pPr>
        <w:ind w:firstLineChars="0" w:firstLine="0"/>
        <w:rPr>
          <w:color w:val="000000" w:themeColor="text1"/>
        </w:rPr>
      </w:pPr>
      <w:commentRangeStart w:id="6"/>
      <w:r w:rsidRPr="00ED19FB">
        <w:rPr>
          <w:b/>
          <w:color w:val="000000" w:themeColor="text1"/>
        </w:rPr>
        <w:t>摘</w:t>
      </w:r>
      <w:r w:rsidR="00472AC8">
        <w:rPr>
          <w:rFonts w:hint="eastAsia"/>
          <w:b/>
          <w:color w:val="000000" w:themeColor="text1"/>
        </w:rPr>
        <w:t xml:space="preserve"> </w:t>
      </w:r>
      <w:r w:rsidR="00472AC8">
        <w:rPr>
          <w:b/>
          <w:color w:val="000000" w:themeColor="text1"/>
        </w:rPr>
        <w:t xml:space="preserve"> </w:t>
      </w:r>
      <w:r w:rsidRPr="00ED19FB">
        <w:rPr>
          <w:b/>
          <w:color w:val="000000" w:themeColor="text1"/>
        </w:rPr>
        <w:t>要</w:t>
      </w:r>
      <w:commentRangeEnd w:id="6"/>
      <w:r w:rsidR="00472AC8">
        <w:rPr>
          <w:rStyle w:val="af6"/>
        </w:rPr>
        <w:commentReference w:id="6"/>
      </w:r>
      <w:r w:rsidR="00472AC8">
        <w:rPr>
          <w:rFonts w:hint="eastAsia"/>
          <w:b/>
          <w:color w:val="000000" w:themeColor="text1"/>
        </w:rPr>
        <w:t xml:space="preserve"> </w:t>
      </w:r>
      <w:r w:rsidR="00472AC8">
        <w:rPr>
          <w:b/>
          <w:color w:val="000000" w:themeColor="text1"/>
        </w:rPr>
        <w:t xml:space="preserve"> </w:t>
      </w:r>
      <w:r w:rsidRPr="00BB0A68">
        <w:rPr>
          <w:rFonts w:hint="eastAsia"/>
          <w:bCs/>
          <w:color w:val="auto"/>
        </w:rPr>
        <w:t>用</w:t>
      </w:r>
      <w:r w:rsidRPr="00BB0A68">
        <w:rPr>
          <w:bCs/>
          <w:color w:val="auto"/>
        </w:rPr>
        <w:t>195</w:t>
      </w:r>
      <w:r w:rsidRPr="00BB0A68">
        <w:rPr>
          <w:color w:val="auto"/>
        </w:rPr>
        <w:t>0</w:t>
      </w:r>
      <w:r w:rsidRPr="00BB0A68">
        <w:rPr>
          <w:rFonts w:hint="eastAsia"/>
          <w:bCs/>
          <w:color w:val="auto"/>
        </w:rPr>
        <w:t>—</w:t>
      </w:r>
      <w:r w:rsidRPr="00BB0A68">
        <w:rPr>
          <w:color w:val="auto"/>
        </w:rPr>
        <w:t>2020</w:t>
      </w:r>
      <w:r w:rsidRPr="00BB0A68">
        <w:rPr>
          <w:rFonts w:hint="eastAsia"/>
          <w:color w:val="auto"/>
        </w:rPr>
        <w:t>年冬季</w:t>
      </w:r>
      <w:proofErr w:type="spellStart"/>
      <w:r w:rsidRPr="00BB0A68">
        <w:rPr>
          <w:color w:val="auto"/>
        </w:rPr>
        <w:t>HadI</w:t>
      </w:r>
      <w:r w:rsidRPr="00EC2C87">
        <w:rPr>
          <w:color w:val="auto"/>
        </w:rPr>
        <w:t>SST</w:t>
      </w:r>
      <w:proofErr w:type="spellEnd"/>
      <w:r w:rsidR="00543AAE" w:rsidRPr="00EC2C87">
        <w:rPr>
          <w:rFonts w:hint="eastAsia"/>
          <w:color w:val="auto"/>
        </w:rPr>
        <w:t>逐月</w:t>
      </w:r>
      <w:commentRangeStart w:id="9"/>
      <w:r w:rsidR="00543AAE" w:rsidRPr="00EC2C87">
        <w:rPr>
          <w:rFonts w:hint="eastAsia"/>
          <w:color w:val="auto"/>
        </w:rPr>
        <w:t>海</w:t>
      </w:r>
      <w:r w:rsidRPr="00EC2C87">
        <w:rPr>
          <w:rFonts w:hint="eastAsia"/>
          <w:color w:val="auto"/>
        </w:rPr>
        <w:t>面温度（</w:t>
      </w:r>
      <w:r w:rsidRPr="00EC2C87">
        <w:rPr>
          <w:color w:val="auto"/>
        </w:rPr>
        <w:t>sea surface temperature</w:t>
      </w:r>
      <w:r w:rsidR="00543AAE" w:rsidRPr="00EC2C87">
        <w:rPr>
          <w:rFonts w:hint="eastAsia"/>
          <w:color w:val="auto"/>
        </w:rPr>
        <w:t>，</w:t>
      </w:r>
      <w:r w:rsidRPr="00EC2C87">
        <w:rPr>
          <w:rFonts w:hint="eastAsia"/>
          <w:color w:val="auto"/>
        </w:rPr>
        <w:t>SST</w:t>
      </w:r>
      <w:r w:rsidRPr="00EC2C87">
        <w:rPr>
          <w:rFonts w:hint="eastAsia"/>
          <w:color w:val="auto"/>
        </w:rPr>
        <w:t>）</w:t>
      </w:r>
      <w:commentRangeEnd w:id="9"/>
      <w:r w:rsidR="00670953">
        <w:rPr>
          <w:rStyle w:val="af6"/>
        </w:rPr>
        <w:commentReference w:id="9"/>
      </w:r>
      <w:r w:rsidRPr="00EC2C87">
        <w:rPr>
          <w:rFonts w:hint="eastAsia"/>
          <w:color w:val="auto"/>
        </w:rPr>
        <w:t>资料、</w:t>
      </w:r>
      <w:r w:rsidRPr="00EC2C87">
        <w:rPr>
          <w:color w:val="auto"/>
        </w:rPr>
        <w:t>SODA</w:t>
      </w:r>
      <w:r w:rsidRPr="00EC2C87">
        <w:rPr>
          <w:rFonts w:hint="eastAsia"/>
          <w:color w:val="auto"/>
        </w:rPr>
        <w:t>v</w:t>
      </w:r>
      <w:r w:rsidRPr="00EC2C87">
        <w:rPr>
          <w:color w:val="auto"/>
        </w:rPr>
        <w:t>2.2.4</w:t>
      </w:r>
      <w:r w:rsidRPr="00EC2C87">
        <w:rPr>
          <w:rFonts w:hint="eastAsia"/>
          <w:color w:val="auto"/>
        </w:rPr>
        <w:t>逐月</w:t>
      </w:r>
      <w:r w:rsidR="00543AAE" w:rsidRPr="00EC2C87">
        <w:rPr>
          <w:rFonts w:hint="eastAsia"/>
          <w:color w:val="auto"/>
        </w:rPr>
        <w:t>海面温度</w:t>
      </w:r>
      <w:r w:rsidR="0051555B" w:rsidRPr="00EC2C87">
        <w:rPr>
          <w:rFonts w:hint="eastAsia"/>
          <w:color w:val="auto"/>
        </w:rPr>
        <w:t>和</w:t>
      </w:r>
      <w:r w:rsidRPr="00EC2C87">
        <w:rPr>
          <w:rFonts w:hint="eastAsia"/>
          <w:color w:val="auto"/>
        </w:rPr>
        <w:t>三维</w:t>
      </w:r>
      <w:r w:rsidRPr="00EC2C87">
        <w:rPr>
          <w:color w:val="auto"/>
        </w:rPr>
        <w:t>海洋</w:t>
      </w:r>
      <w:r w:rsidRPr="00EC2C87">
        <w:rPr>
          <w:rFonts w:hint="eastAsia"/>
          <w:color w:val="auto"/>
        </w:rPr>
        <w:t>流速</w:t>
      </w:r>
      <w:r w:rsidRPr="00EC2C87">
        <w:rPr>
          <w:color w:val="auto"/>
        </w:rPr>
        <w:t>同化资料</w:t>
      </w:r>
      <w:r w:rsidR="0051555B" w:rsidRPr="00BB0A68">
        <w:rPr>
          <w:rFonts w:hint="eastAsia"/>
          <w:color w:val="auto"/>
        </w:rPr>
        <w:t>以及</w:t>
      </w:r>
      <w:r w:rsidRPr="00BB0A68">
        <w:rPr>
          <w:rFonts w:hint="eastAsia"/>
          <w:color w:val="auto"/>
        </w:rPr>
        <w:t>NCEP</w:t>
      </w:r>
      <w:r w:rsidRPr="00BB0A68">
        <w:rPr>
          <w:color w:val="auto"/>
        </w:rPr>
        <w:t>/NCAR</w:t>
      </w:r>
      <w:r w:rsidRPr="00BB0A68">
        <w:rPr>
          <w:rFonts w:hint="eastAsia"/>
          <w:color w:val="auto"/>
        </w:rPr>
        <w:t xml:space="preserve"> </w:t>
      </w:r>
      <w:r w:rsidRPr="00BB0A68">
        <w:rPr>
          <w:color w:val="auto"/>
        </w:rPr>
        <w:t>2 m</w:t>
      </w:r>
      <w:r w:rsidRPr="00BB0A68">
        <w:rPr>
          <w:rFonts w:hint="eastAsia"/>
          <w:color w:val="auto"/>
        </w:rPr>
        <w:t>高度上的逐月气温</w:t>
      </w:r>
      <w:r w:rsidR="00F17B75">
        <w:rPr>
          <w:rFonts w:hint="eastAsia"/>
          <w:color w:val="auto"/>
        </w:rPr>
        <w:t>（</w:t>
      </w:r>
      <w:r w:rsidR="00F17B75">
        <w:rPr>
          <w:rFonts w:hint="eastAsia"/>
          <w:color w:val="auto"/>
        </w:rPr>
        <w:t>s</w:t>
      </w:r>
      <w:r w:rsidR="00F17B75">
        <w:rPr>
          <w:color w:val="auto"/>
        </w:rPr>
        <w:t>urface air temperature</w:t>
      </w:r>
      <w:r w:rsidR="00F17B75">
        <w:rPr>
          <w:rFonts w:hint="eastAsia"/>
          <w:color w:val="auto"/>
        </w:rPr>
        <w:t>，</w:t>
      </w:r>
      <w:r w:rsidR="00F17B75">
        <w:rPr>
          <w:rFonts w:hint="eastAsia"/>
          <w:color w:val="auto"/>
        </w:rPr>
        <w:t>S</w:t>
      </w:r>
      <w:r w:rsidR="00F17B75">
        <w:rPr>
          <w:color w:val="auto"/>
        </w:rPr>
        <w:t>AT</w:t>
      </w:r>
      <w:r w:rsidR="00F17B75">
        <w:rPr>
          <w:rFonts w:hint="eastAsia"/>
          <w:color w:val="auto"/>
        </w:rPr>
        <w:t>）</w:t>
      </w:r>
      <w:r w:rsidRPr="00BB0A68">
        <w:rPr>
          <w:rFonts w:hint="eastAsia"/>
          <w:color w:val="auto"/>
        </w:rPr>
        <w:t>资料，使用非对称合成</w:t>
      </w:r>
      <w:proofErr w:type="gramStart"/>
      <w:r w:rsidRPr="00BB0A68">
        <w:rPr>
          <w:rFonts w:hint="eastAsia"/>
          <w:color w:val="auto"/>
        </w:rPr>
        <w:t>差分析</w:t>
      </w:r>
      <w:proofErr w:type="gramEnd"/>
      <w:r w:rsidRPr="00BB0A68">
        <w:rPr>
          <w:rFonts w:hint="eastAsia"/>
          <w:color w:val="auto"/>
        </w:rPr>
        <w:t>方法、海洋混合层热量收支诊断方法等，探究</w:t>
      </w:r>
      <w:r w:rsidRPr="00BB0A68">
        <w:rPr>
          <w:color w:val="auto"/>
        </w:rPr>
        <w:t>El Niño</w:t>
      </w:r>
      <w:r w:rsidRPr="00BB0A68">
        <w:rPr>
          <w:rFonts w:hint="eastAsia"/>
          <w:color w:val="auto"/>
        </w:rPr>
        <w:t>事件和</w:t>
      </w:r>
      <w:r w:rsidRPr="00BB0A68">
        <w:rPr>
          <w:color w:val="auto"/>
        </w:rPr>
        <w:t>La Niñ</w:t>
      </w:r>
      <w:r w:rsidRPr="00BB0A68">
        <w:rPr>
          <w:rFonts w:hint="eastAsia"/>
          <w:color w:val="auto"/>
        </w:rPr>
        <w:t>a</w:t>
      </w:r>
      <w:r w:rsidRPr="00BB0A68">
        <w:rPr>
          <w:rFonts w:hint="eastAsia"/>
          <w:color w:val="auto"/>
        </w:rPr>
        <w:t>事件下造成赤道东太平洋（</w:t>
      </w:r>
      <w:r w:rsidRPr="00BB0A68">
        <w:rPr>
          <w:rFonts w:hint="eastAsia"/>
          <w:color w:val="auto"/>
        </w:rPr>
        <w:t>E</w:t>
      </w:r>
      <w:r w:rsidRPr="00BB0A68">
        <w:rPr>
          <w:rFonts w:hint="eastAsia"/>
          <w:color w:val="auto"/>
        </w:rPr>
        <w:t>区：</w:t>
      </w:r>
      <w:r w:rsidRPr="00BB0A68">
        <w:rPr>
          <w:bCs/>
          <w:color w:val="auto"/>
        </w:rPr>
        <w:t>80°</w:t>
      </w:r>
      <w:r w:rsidR="0066117B" w:rsidRPr="00BB0A68">
        <w:rPr>
          <w:bCs/>
          <w:color w:val="auto"/>
        </w:rPr>
        <w:t>W</w:t>
      </w:r>
      <w:r w:rsidR="00543AAE" w:rsidRPr="00BB0A68">
        <w:rPr>
          <w:rFonts w:hint="eastAsia"/>
          <w:bCs/>
          <w:color w:val="auto"/>
        </w:rPr>
        <w:t>~</w:t>
      </w:r>
      <w:r w:rsidRPr="00BB0A68">
        <w:rPr>
          <w:bCs/>
          <w:color w:val="auto"/>
        </w:rPr>
        <w:t>110°W</w:t>
      </w:r>
      <w:r w:rsidRPr="00BB0A68">
        <w:rPr>
          <w:rFonts w:hint="eastAsia"/>
          <w:color w:val="auto"/>
        </w:rPr>
        <w:t>，</w:t>
      </w:r>
      <w:r w:rsidRPr="00BB0A68">
        <w:rPr>
          <w:color w:val="auto"/>
        </w:rPr>
        <w:t>10</w:t>
      </w:r>
      <m:oMath>
        <m:r>
          <m:rPr>
            <m:sty m:val="p"/>
          </m:rPr>
          <w:rPr>
            <w:rFonts w:ascii="Cambria Math" w:hAnsi="Cambria Math"/>
            <w:color w:val="auto"/>
          </w:rPr>
          <m:t>°</m:t>
        </m:r>
      </m:oMath>
      <w:r w:rsidRPr="00BB0A68">
        <w:rPr>
          <w:rFonts w:hint="eastAsia"/>
          <w:color w:val="auto"/>
        </w:rPr>
        <w:t>S</w:t>
      </w:r>
      <w:r w:rsidR="00543AAE" w:rsidRPr="00BB0A68">
        <w:rPr>
          <w:rFonts w:hint="eastAsia"/>
          <w:color w:val="auto"/>
        </w:rPr>
        <w:t>~</w:t>
      </w:r>
      <w:r w:rsidRPr="00BB0A68">
        <w:rPr>
          <w:color w:val="auto"/>
        </w:rPr>
        <w:t>10</w:t>
      </w:r>
      <m:oMath>
        <m:r>
          <m:rPr>
            <m:sty m:val="p"/>
          </m:rPr>
          <w:rPr>
            <w:rFonts w:ascii="Cambria Math" w:hAnsi="Cambria Math"/>
            <w:color w:val="auto"/>
          </w:rPr>
          <m:t>°</m:t>
        </m:r>
      </m:oMath>
      <w:r w:rsidRPr="00BB0A68">
        <w:rPr>
          <w:color w:val="auto"/>
        </w:rPr>
        <w:t>N</w:t>
      </w:r>
      <w:r w:rsidRPr="00BB0A68">
        <w:rPr>
          <w:rFonts w:hint="eastAsia"/>
          <w:color w:val="auto"/>
        </w:rPr>
        <w:t>）、赤道中太平洋（</w:t>
      </w:r>
      <w:r w:rsidRPr="00BB0A68">
        <w:rPr>
          <w:rFonts w:hint="eastAsia"/>
          <w:color w:val="auto"/>
        </w:rPr>
        <w:t>C</w:t>
      </w:r>
      <w:r w:rsidRPr="00BB0A68">
        <w:rPr>
          <w:rFonts w:hint="eastAsia"/>
          <w:color w:val="auto"/>
        </w:rPr>
        <w:t>区：</w:t>
      </w:r>
      <w:r w:rsidRPr="00BB0A68">
        <w:rPr>
          <w:color w:val="auto"/>
        </w:rPr>
        <w:t>160</w:t>
      </w:r>
      <m:oMath>
        <m:r>
          <m:rPr>
            <m:sty m:val="p"/>
          </m:rPr>
          <w:rPr>
            <w:rFonts w:ascii="Cambria Math" w:hAnsi="Cambria Math"/>
            <w:color w:val="auto"/>
          </w:rPr>
          <m:t>°</m:t>
        </m:r>
      </m:oMath>
      <w:r w:rsidRPr="00BB0A68">
        <w:rPr>
          <w:rFonts w:hint="eastAsia"/>
          <w:color w:val="auto"/>
        </w:rPr>
        <w:t>E</w:t>
      </w:r>
      <w:r w:rsidR="00543AAE" w:rsidRPr="00BB0A68">
        <w:rPr>
          <w:rFonts w:hint="eastAsia"/>
          <w:color w:val="auto"/>
        </w:rPr>
        <w:t>~</w:t>
      </w:r>
      <w:r w:rsidRPr="00BB0A68">
        <w:rPr>
          <w:color w:val="auto"/>
        </w:rPr>
        <w:t>170</w:t>
      </w:r>
      <m:oMath>
        <m:r>
          <m:rPr>
            <m:sty m:val="p"/>
          </m:rPr>
          <w:rPr>
            <w:rFonts w:ascii="Cambria Math" w:hAnsi="Cambria Math"/>
            <w:color w:val="auto"/>
          </w:rPr>
          <m:t>°</m:t>
        </m:r>
      </m:oMath>
      <w:r w:rsidRPr="00BB0A68">
        <w:rPr>
          <w:color w:val="auto"/>
        </w:rPr>
        <w:t>W</w:t>
      </w:r>
      <w:r w:rsidRPr="00BB0A68">
        <w:rPr>
          <w:rFonts w:hint="eastAsia"/>
          <w:color w:val="auto"/>
        </w:rPr>
        <w:t>，</w:t>
      </w:r>
      <w:r w:rsidRPr="00BB0A68">
        <w:rPr>
          <w:color w:val="auto"/>
        </w:rPr>
        <w:t>10</w:t>
      </w:r>
      <m:oMath>
        <m:r>
          <m:rPr>
            <m:sty m:val="p"/>
          </m:rPr>
          <w:rPr>
            <w:rFonts w:ascii="Cambria Math" w:hAnsi="Cambria Math"/>
            <w:color w:val="auto"/>
          </w:rPr>
          <m:t>°</m:t>
        </m:r>
      </m:oMath>
      <w:r w:rsidRPr="00BB0A68">
        <w:rPr>
          <w:rFonts w:hint="eastAsia"/>
          <w:color w:val="auto"/>
        </w:rPr>
        <w:t>S</w:t>
      </w:r>
      <w:r w:rsidR="00543AAE" w:rsidRPr="00BB0A68">
        <w:rPr>
          <w:rFonts w:hint="eastAsia"/>
          <w:color w:val="auto"/>
        </w:rPr>
        <w:t>~</w:t>
      </w:r>
      <w:r w:rsidRPr="00BB0A68">
        <w:rPr>
          <w:color w:val="auto"/>
        </w:rPr>
        <w:t>10</w:t>
      </w:r>
      <m:oMath>
        <m:r>
          <m:rPr>
            <m:sty m:val="p"/>
          </m:rPr>
          <w:rPr>
            <w:rFonts w:ascii="Cambria Math" w:hAnsi="Cambria Math"/>
            <w:color w:val="auto"/>
          </w:rPr>
          <m:t>°</m:t>
        </m:r>
      </m:oMath>
      <w:r w:rsidRPr="00BB0A68">
        <w:rPr>
          <w:color w:val="auto"/>
        </w:rPr>
        <w:t>N</w:t>
      </w:r>
      <w:r w:rsidRPr="00BB0A68">
        <w:rPr>
          <w:rFonts w:hint="eastAsia"/>
          <w:color w:val="auto"/>
        </w:rPr>
        <w:t>）</w:t>
      </w:r>
      <w:r w:rsidRPr="00BB0A68">
        <w:rPr>
          <w:rFonts w:hint="eastAsia"/>
          <w:color w:val="auto"/>
        </w:rPr>
        <w:t>SST</w:t>
      </w:r>
      <w:r w:rsidRPr="00BB0A68">
        <w:rPr>
          <w:rFonts w:hint="eastAsia"/>
          <w:color w:val="auto"/>
        </w:rPr>
        <w:t>异常</w:t>
      </w:r>
      <w:proofErr w:type="gramStart"/>
      <w:r w:rsidRPr="00BB0A68">
        <w:rPr>
          <w:rFonts w:hint="eastAsia"/>
          <w:color w:val="auto"/>
        </w:rPr>
        <w:t>场显著</w:t>
      </w:r>
      <w:proofErr w:type="gramEnd"/>
      <w:r w:rsidRPr="00BB0A68">
        <w:rPr>
          <w:rFonts w:hint="eastAsia"/>
          <w:color w:val="auto"/>
        </w:rPr>
        <w:t>不同非对称性特征的可能海洋动力过程，</w:t>
      </w:r>
      <w:r w:rsidRPr="00ED19FB">
        <w:rPr>
          <w:rFonts w:hint="eastAsia"/>
          <w:color w:val="auto"/>
        </w:rPr>
        <w:t>分析</w:t>
      </w:r>
      <w:r w:rsidRPr="00ED19FB">
        <w:rPr>
          <w:rFonts w:hint="eastAsia"/>
          <w:color w:val="auto"/>
        </w:rPr>
        <w:t>ENSO</w:t>
      </w:r>
      <w:r w:rsidRPr="00ED19FB">
        <w:rPr>
          <w:rFonts w:hint="eastAsia"/>
          <w:color w:val="auto"/>
        </w:rPr>
        <w:t>事件非对称强迫下</w:t>
      </w:r>
      <w:r w:rsidRPr="00ED19FB">
        <w:rPr>
          <w:color w:val="auto"/>
        </w:rPr>
        <w:t>2 m</w:t>
      </w:r>
      <w:r w:rsidRPr="00ED19FB">
        <w:rPr>
          <w:rFonts w:hint="eastAsia"/>
          <w:color w:val="auto"/>
        </w:rPr>
        <w:t>高度上</w:t>
      </w:r>
      <w:r w:rsidRPr="00ED19FB">
        <w:rPr>
          <w:rFonts w:hint="eastAsia"/>
          <w:color w:val="auto"/>
        </w:rPr>
        <w:t>SAT</w:t>
      </w:r>
      <w:r w:rsidRPr="00ED19FB">
        <w:rPr>
          <w:rFonts w:hint="eastAsia"/>
          <w:color w:val="auto"/>
        </w:rPr>
        <w:t>异常场的非对称空间响应。结果表明：</w:t>
      </w:r>
      <w:r w:rsidRPr="00ED19FB">
        <w:rPr>
          <w:rFonts w:hint="eastAsia"/>
          <w:color w:val="auto"/>
        </w:rPr>
        <w:t>E</w:t>
      </w:r>
      <w:r w:rsidRPr="00ED19FB">
        <w:rPr>
          <w:rFonts w:hint="eastAsia"/>
          <w:color w:val="auto"/>
        </w:rPr>
        <w:t>区</w:t>
      </w:r>
      <w:r w:rsidRPr="00ED19FB">
        <w:rPr>
          <w:color w:val="auto"/>
        </w:rPr>
        <w:t>El Niño</w:t>
      </w:r>
      <w:r w:rsidRPr="00ED19FB">
        <w:rPr>
          <w:rFonts w:hint="eastAsia"/>
          <w:color w:val="auto"/>
        </w:rPr>
        <w:t>事件的强度显著强于</w:t>
      </w:r>
      <w:r w:rsidRPr="00ED19FB">
        <w:rPr>
          <w:color w:val="auto"/>
        </w:rPr>
        <w:t>La Niñ</w:t>
      </w:r>
      <w:r w:rsidRPr="00ED19FB">
        <w:rPr>
          <w:rFonts w:hint="eastAsia"/>
          <w:color w:val="auto"/>
        </w:rPr>
        <w:t>a</w:t>
      </w:r>
      <w:r w:rsidRPr="00ED19FB">
        <w:rPr>
          <w:rFonts w:hint="eastAsia"/>
          <w:color w:val="auto"/>
        </w:rPr>
        <w:t>事件，</w:t>
      </w:r>
      <w:r w:rsidRPr="00ED19FB">
        <w:rPr>
          <w:rFonts w:hint="eastAsia"/>
          <w:color w:val="auto"/>
        </w:rPr>
        <w:t>C</w:t>
      </w:r>
      <w:r w:rsidRPr="00ED19FB">
        <w:rPr>
          <w:rFonts w:hint="eastAsia"/>
          <w:color w:val="auto"/>
        </w:rPr>
        <w:t>区则相反。</w:t>
      </w:r>
      <w:r w:rsidRPr="00BB0A68">
        <w:rPr>
          <w:rFonts w:hint="eastAsia"/>
          <w:color w:val="auto"/>
        </w:rPr>
        <w:t>非线性动力学加热作用对</w:t>
      </w:r>
      <w:r w:rsidRPr="00BB0A68">
        <w:rPr>
          <w:rFonts w:hint="eastAsia"/>
          <w:color w:val="auto"/>
        </w:rPr>
        <w:t>E</w:t>
      </w:r>
      <w:r w:rsidRPr="00BB0A68">
        <w:rPr>
          <w:rFonts w:hint="eastAsia"/>
          <w:color w:val="auto"/>
        </w:rPr>
        <w:t>区和</w:t>
      </w:r>
      <w:r w:rsidRPr="00BB0A68">
        <w:rPr>
          <w:rFonts w:hint="eastAsia"/>
          <w:color w:val="auto"/>
        </w:rPr>
        <w:t>C</w:t>
      </w:r>
      <w:r w:rsidRPr="00BB0A68">
        <w:rPr>
          <w:rFonts w:hint="eastAsia"/>
          <w:color w:val="auto"/>
        </w:rPr>
        <w:t>区</w:t>
      </w:r>
      <w:r w:rsidRPr="00BB0A68">
        <w:rPr>
          <w:color w:val="auto"/>
        </w:rPr>
        <w:t>El Niño</w:t>
      </w:r>
      <w:r w:rsidRPr="00BB0A68">
        <w:rPr>
          <w:rFonts w:hint="eastAsia"/>
          <w:color w:val="auto"/>
        </w:rPr>
        <w:t>年和</w:t>
      </w:r>
      <w:r w:rsidRPr="00BB0A68">
        <w:rPr>
          <w:rFonts w:hint="eastAsia"/>
          <w:color w:val="auto"/>
        </w:rPr>
        <w:t>L</w:t>
      </w:r>
      <w:r w:rsidRPr="00BB0A68">
        <w:rPr>
          <w:color w:val="auto"/>
        </w:rPr>
        <w:t>a Niñ</w:t>
      </w:r>
      <w:r w:rsidRPr="00BB0A68">
        <w:rPr>
          <w:rFonts w:hint="eastAsia"/>
          <w:color w:val="auto"/>
        </w:rPr>
        <w:t xml:space="preserve">a </w:t>
      </w:r>
      <w:r w:rsidR="00E6375F" w:rsidRPr="00BB0A68">
        <w:rPr>
          <w:rFonts w:hint="eastAsia"/>
          <w:color w:val="auto"/>
        </w:rPr>
        <w:t>年</w:t>
      </w:r>
      <w:r w:rsidRPr="00BB0A68">
        <w:rPr>
          <w:rFonts w:hint="eastAsia"/>
          <w:color w:val="auto"/>
        </w:rPr>
        <w:t>SST</w:t>
      </w:r>
      <w:r w:rsidRPr="00BB0A68">
        <w:rPr>
          <w:rFonts w:hint="eastAsia"/>
          <w:color w:val="auto"/>
        </w:rPr>
        <w:t>异常场的非对称分量都起到了正反馈作用，</w:t>
      </w:r>
      <w:r w:rsidRPr="00E40A1A">
        <w:rPr>
          <w:rFonts w:hint="eastAsia"/>
          <w:color w:val="auto"/>
        </w:rPr>
        <w:t>是造成这两个区域</w:t>
      </w:r>
      <w:r w:rsidRPr="00E40A1A">
        <w:rPr>
          <w:rFonts w:hint="eastAsia"/>
          <w:color w:val="auto"/>
        </w:rPr>
        <w:t>SST</w:t>
      </w:r>
      <w:r w:rsidRPr="00E40A1A">
        <w:rPr>
          <w:rFonts w:hint="eastAsia"/>
          <w:color w:val="auto"/>
        </w:rPr>
        <w:t>异常场产生正、负非对称分量的主导动力因子。</w:t>
      </w:r>
      <w:r w:rsidR="00F17B75">
        <w:rPr>
          <w:rFonts w:hint="eastAsia"/>
          <w:color w:val="auto"/>
        </w:rPr>
        <w:t>埃克曼</w:t>
      </w:r>
      <w:r w:rsidRPr="00E40A1A">
        <w:rPr>
          <w:rFonts w:hint="eastAsia"/>
          <w:color w:val="auto"/>
        </w:rPr>
        <w:t>输送</w:t>
      </w:r>
      <w:r w:rsidR="00F17B75">
        <w:rPr>
          <w:rFonts w:hint="eastAsia"/>
          <w:color w:val="auto"/>
        </w:rPr>
        <w:t>作用</w:t>
      </w:r>
      <w:r w:rsidR="00F17B75" w:rsidRPr="00F17B75">
        <w:rPr>
          <w:rFonts w:hint="eastAsia"/>
          <w:color w:val="auto"/>
        </w:rPr>
        <w:t>不利于</w:t>
      </w:r>
      <w:r w:rsidR="00F17B75" w:rsidRPr="00F17B75">
        <w:rPr>
          <w:rFonts w:hint="eastAsia"/>
          <w:color w:val="auto"/>
        </w:rPr>
        <w:t>E</w:t>
      </w:r>
      <w:r w:rsidR="00F17B75" w:rsidRPr="00F17B75">
        <w:rPr>
          <w:rFonts w:hint="eastAsia"/>
          <w:color w:val="auto"/>
        </w:rPr>
        <w:t>区</w:t>
      </w:r>
      <w:r w:rsidR="00F17B75" w:rsidRPr="00F17B75">
        <w:rPr>
          <w:rFonts w:hint="eastAsia"/>
          <w:color w:val="auto"/>
        </w:rPr>
        <w:t>SST</w:t>
      </w:r>
      <w:r w:rsidR="00F17B75" w:rsidRPr="00F17B75">
        <w:rPr>
          <w:rFonts w:hint="eastAsia"/>
          <w:color w:val="auto"/>
        </w:rPr>
        <w:t>异常场正非对称分量的形成，但有利于</w:t>
      </w:r>
      <w:r w:rsidR="00F17B75" w:rsidRPr="00F17B75">
        <w:rPr>
          <w:rFonts w:hint="eastAsia"/>
          <w:color w:val="auto"/>
        </w:rPr>
        <w:t>C</w:t>
      </w:r>
      <w:r w:rsidR="00F17B75" w:rsidRPr="00F17B75">
        <w:rPr>
          <w:rFonts w:hint="eastAsia"/>
          <w:color w:val="auto"/>
        </w:rPr>
        <w:t>区</w:t>
      </w:r>
      <w:r w:rsidR="00F17B75" w:rsidRPr="00F17B75">
        <w:rPr>
          <w:rFonts w:hint="eastAsia"/>
          <w:color w:val="auto"/>
        </w:rPr>
        <w:t>SST</w:t>
      </w:r>
      <w:proofErr w:type="gramStart"/>
      <w:r w:rsidR="00F17B75" w:rsidRPr="00F17B75">
        <w:rPr>
          <w:rFonts w:hint="eastAsia"/>
          <w:color w:val="auto"/>
        </w:rPr>
        <w:t>异常场负非对称</w:t>
      </w:r>
      <w:proofErr w:type="gramEnd"/>
      <w:r w:rsidR="00F17B75" w:rsidRPr="00F17B75">
        <w:rPr>
          <w:rFonts w:hint="eastAsia"/>
          <w:color w:val="auto"/>
        </w:rPr>
        <w:t>分量的形成。平均流、纬向平流和温跃层的非对称正反馈作用阻碍了</w:t>
      </w:r>
      <w:r w:rsidR="00F17B75" w:rsidRPr="00F17B75">
        <w:rPr>
          <w:rFonts w:hint="eastAsia"/>
          <w:color w:val="auto"/>
        </w:rPr>
        <w:t>C</w:t>
      </w:r>
      <w:r w:rsidR="00F17B75" w:rsidRPr="00F17B75">
        <w:rPr>
          <w:rFonts w:hint="eastAsia"/>
          <w:color w:val="auto"/>
        </w:rPr>
        <w:t>区</w:t>
      </w:r>
      <w:r w:rsidR="00F17B75" w:rsidRPr="00F17B75">
        <w:rPr>
          <w:rFonts w:hint="eastAsia"/>
          <w:color w:val="auto"/>
        </w:rPr>
        <w:t>SST</w:t>
      </w:r>
      <w:proofErr w:type="gramStart"/>
      <w:r w:rsidR="00F17B75" w:rsidRPr="00F17B75">
        <w:rPr>
          <w:rFonts w:hint="eastAsia"/>
          <w:color w:val="auto"/>
        </w:rPr>
        <w:t>异常场负非对称</w:t>
      </w:r>
      <w:proofErr w:type="gramEnd"/>
      <w:r w:rsidR="00F17B75" w:rsidRPr="00F17B75">
        <w:rPr>
          <w:rFonts w:hint="eastAsia"/>
          <w:color w:val="auto"/>
        </w:rPr>
        <w:t>分量的形成。</w:t>
      </w:r>
      <w:r w:rsidRPr="00E40A1A">
        <w:rPr>
          <w:rFonts w:hint="eastAsia"/>
          <w:color w:val="auto"/>
        </w:rPr>
        <w:t>2 m</w:t>
      </w:r>
      <w:r w:rsidRPr="00E40A1A">
        <w:rPr>
          <w:rFonts w:hint="eastAsia"/>
          <w:color w:val="auto"/>
        </w:rPr>
        <w:t>高度上</w:t>
      </w:r>
      <w:r w:rsidRPr="00E40A1A">
        <w:rPr>
          <w:rFonts w:hint="eastAsia"/>
          <w:color w:val="auto"/>
        </w:rPr>
        <w:t>SAT</w:t>
      </w:r>
      <w:r w:rsidRPr="00E40A1A">
        <w:rPr>
          <w:rFonts w:hint="eastAsia"/>
          <w:color w:val="auto"/>
        </w:rPr>
        <w:t>异常场的非对称分布与</w:t>
      </w:r>
      <w:r w:rsidRPr="00E40A1A">
        <w:rPr>
          <w:rFonts w:hint="eastAsia"/>
          <w:color w:val="auto"/>
        </w:rPr>
        <w:t>SS</w:t>
      </w:r>
      <w:r w:rsidRPr="00E40A1A">
        <w:rPr>
          <w:color w:val="auto"/>
        </w:rPr>
        <w:t>T</w:t>
      </w:r>
      <w:r w:rsidRPr="00E40A1A">
        <w:rPr>
          <w:rFonts w:hint="eastAsia"/>
          <w:color w:val="auto"/>
        </w:rPr>
        <w:t>异常场的非对称分布较为一致，但</w:t>
      </w:r>
      <w:r w:rsidRPr="00E40A1A">
        <w:rPr>
          <w:rFonts w:hint="eastAsia"/>
          <w:color w:val="auto"/>
        </w:rPr>
        <w:t>SAT</w:t>
      </w:r>
      <w:r w:rsidRPr="00E40A1A">
        <w:rPr>
          <w:rFonts w:hint="eastAsia"/>
          <w:color w:val="auto"/>
        </w:rPr>
        <w:t>异常场正、负非对称分量的显著范围明显减小，部分区域的非对称结果不显著。</w:t>
      </w:r>
    </w:p>
    <w:p w14:paraId="0B5F8277" w14:textId="137A31D8" w:rsidR="005D3CE3" w:rsidRPr="00ED19FB" w:rsidRDefault="00CB3E6C">
      <w:pPr>
        <w:ind w:firstLineChars="0" w:firstLine="0"/>
        <w:rPr>
          <w:color w:val="000000" w:themeColor="text1"/>
        </w:rPr>
      </w:pPr>
      <w:commentRangeStart w:id="10"/>
      <w:r w:rsidRPr="00ED19FB">
        <w:rPr>
          <w:b/>
          <w:color w:val="000000" w:themeColor="text1"/>
        </w:rPr>
        <w:t>关键词</w:t>
      </w:r>
      <w:commentRangeEnd w:id="10"/>
      <w:r w:rsidR="00670953">
        <w:rPr>
          <w:rStyle w:val="af6"/>
        </w:rPr>
        <w:commentReference w:id="10"/>
      </w:r>
      <w:r w:rsidR="00472AC8">
        <w:rPr>
          <w:rFonts w:hint="eastAsia"/>
          <w:b/>
          <w:color w:val="000000" w:themeColor="text1"/>
        </w:rPr>
        <w:t xml:space="preserve"> </w:t>
      </w:r>
      <w:r w:rsidR="00472AC8">
        <w:rPr>
          <w:b/>
          <w:color w:val="000000" w:themeColor="text1"/>
        </w:rPr>
        <w:t xml:space="preserve"> </w:t>
      </w:r>
      <w:r w:rsidRPr="00ED19FB">
        <w:rPr>
          <w:color w:val="000000" w:themeColor="text1"/>
        </w:rPr>
        <w:t>ENSO</w:t>
      </w:r>
      <w:r w:rsidRPr="00ED19FB">
        <w:rPr>
          <w:color w:val="000000" w:themeColor="text1"/>
        </w:rPr>
        <w:t>；非对称性；热收支分析</w:t>
      </w:r>
    </w:p>
    <w:p w14:paraId="7C06DEE1" w14:textId="47FC2395" w:rsidR="008B4CC5" w:rsidRPr="008B4CC5" w:rsidRDefault="00C33FF6" w:rsidP="00C33FF6">
      <w:pPr>
        <w:ind w:firstLineChars="0" w:firstLine="0"/>
        <w:jc w:val="left"/>
        <w:rPr>
          <w:color w:val="auto"/>
        </w:rPr>
      </w:pPr>
      <w:commentRangeStart w:id="11"/>
      <w:r w:rsidRPr="00813FE7">
        <w:rPr>
          <w:rFonts w:hint="eastAsia"/>
          <w:b/>
          <w:bCs/>
          <w:color w:val="auto"/>
        </w:rPr>
        <w:t>中</w:t>
      </w:r>
      <w:commentRangeEnd w:id="11"/>
      <w:r w:rsidR="00670953">
        <w:rPr>
          <w:rStyle w:val="af6"/>
        </w:rPr>
        <w:commentReference w:id="11"/>
      </w:r>
      <w:r w:rsidRPr="00813FE7">
        <w:rPr>
          <w:rFonts w:hint="eastAsia"/>
          <w:b/>
          <w:bCs/>
          <w:color w:val="auto"/>
        </w:rPr>
        <w:t>图分类号：</w:t>
      </w:r>
      <w:r w:rsidR="00F53304" w:rsidRPr="00813FE7">
        <w:rPr>
          <w:rFonts w:hint="eastAsia"/>
          <w:b/>
          <w:color w:val="auto"/>
        </w:rPr>
        <w:t>P</w:t>
      </w:r>
      <w:r w:rsidR="006D5C4B" w:rsidRPr="00813FE7">
        <w:rPr>
          <w:b/>
          <w:color w:val="auto"/>
        </w:rPr>
        <w:t>732.7</w:t>
      </w:r>
      <w:r w:rsidRPr="00813FE7">
        <w:rPr>
          <w:rFonts w:hint="eastAsia"/>
          <w:b/>
          <w:color w:val="auto"/>
        </w:rPr>
        <w:t xml:space="preserve"> </w:t>
      </w:r>
      <w:commentRangeStart w:id="12"/>
      <w:r w:rsidRPr="00813FE7">
        <w:rPr>
          <w:b/>
          <w:color w:val="auto"/>
        </w:rPr>
        <w:t xml:space="preserve"> </w:t>
      </w:r>
      <w:r w:rsidRPr="00813FE7">
        <w:rPr>
          <w:color w:val="auto"/>
        </w:rPr>
        <w:t xml:space="preserve"> </w:t>
      </w:r>
      <w:commentRangeEnd w:id="12"/>
      <w:r w:rsidR="008B4CC5">
        <w:rPr>
          <w:rStyle w:val="af6"/>
        </w:rPr>
        <w:commentReference w:id="12"/>
      </w:r>
    </w:p>
    <w:p w14:paraId="087EB0B9" w14:textId="60AA00AF" w:rsidR="00C33FF6" w:rsidRPr="00ED19FB" w:rsidRDefault="00C33FF6" w:rsidP="00C33FF6">
      <w:pPr>
        <w:ind w:firstLineChars="0" w:firstLine="0"/>
        <w:rPr>
          <w:rFonts w:cs="Calibri"/>
          <w:kern w:val="2"/>
        </w:rPr>
      </w:pPr>
      <w:r w:rsidRPr="00ED19FB">
        <w:rPr>
          <w:b/>
          <w:bCs/>
        </w:rPr>
        <w:lastRenderedPageBreak/>
        <w:t>DOI:10.19513/j.cnki.</w:t>
      </w:r>
      <w:r w:rsidR="008B4CC5" w:rsidRPr="008B4CC5">
        <w:rPr>
          <w:b/>
          <w:bCs/>
        </w:rPr>
        <w:t>hyqxxb.20220408001</w:t>
      </w:r>
    </w:p>
    <w:p w14:paraId="6A1CD523" w14:textId="77777777" w:rsidR="005D3CE3" w:rsidRPr="00ED19FB" w:rsidRDefault="00CB3E6C">
      <w:pPr>
        <w:widowControl/>
        <w:shd w:val="clear" w:color="auto" w:fill="FFFFFF"/>
        <w:spacing w:beforeLines="100" w:before="312" w:afterLines="50" w:after="156" w:line="240" w:lineRule="auto"/>
        <w:ind w:leftChars="200" w:left="420" w:rightChars="200" w:right="420" w:firstLineChars="0" w:firstLine="0"/>
        <w:jc w:val="center"/>
        <w:rPr>
          <w:b/>
          <w:bCs/>
          <w:color w:val="000000" w:themeColor="text1"/>
          <w:sz w:val="24"/>
          <w:szCs w:val="24"/>
        </w:rPr>
      </w:pPr>
      <w:r w:rsidRPr="00ED19FB">
        <w:rPr>
          <w:b/>
          <w:bCs/>
          <w:color w:val="000000" w:themeColor="text1"/>
          <w:sz w:val="24"/>
          <w:szCs w:val="24"/>
        </w:rPr>
        <w:t>Asymmetric characteristics of SSTs in the central and eastern equatorial Pacific under ENSO events</w:t>
      </w:r>
      <w:r w:rsidR="008B4CC5">
        <w:rPr>
          <w:rStyle w:val="af6"/>
        </w:rPr>
        <w:commentReference w:id="13"/>
      </w:r>
    </w:p>
    <w:p w14:paraId="6F298B9C" w14:textId="0ADD38A3" w:rsidR="005D3CE3" w:rsidRPr="00ED19FB" w:rsidRDefault="009139FF" w:rsidP="009139FF">
      <w:pPr>
        <w:pStyle w:val="Authors"/>
        <w:spacing w:beforeLines="50" w:before="156" w:line="240" w:lineRule="auto"/>
        <w:rPr>
          <w:rFonts w:eastAsia="宋体"/>
          <w:color w:val="000000" w:themeColor="text1"/>
          <w:sz w:val="21"/>
          <w:szCs w:val="21"/>
          <w:lang w:eastAsia="zh-CN"/>
        </w:rPr>
      </w:pPr>
      <w:r w:rsidRPr="00ED19FB">
        <w:rPr>
          <w:rFonts w:eastAsia="宋体"/>
          <w:color w:val="000000" w:themeColor="text1"/>
          <w:sz w:val="21"/>
          <w:szCs w:val="21"/>
          <w:lang w:eastAsia="zh-CN"/>
        </w:rPr>
        <w:t>ZHANG Wenj</w:t>
      </w:r>
      <w:r w:rsidR="00CB3E6C" w:rsidRPr="00ED19FB">
        <w:rPr>
          <w:rFonts w:eastAsia="宋体"/>
          <w:color w:val="000000" w:themeColor="text1"/>
          <w:sz w:val="21"/>
          <w:szCs w:val="21"/>
          <w:lang w:eastAsia="zh-CN"/>
        </w:rPr>
        <w:t>un</w:t>
      </w:r>
      <w:r w:rsidR="00092E91" w:rsidRPr="00ED19FB">
        <w:rPr>
          <w:rFonts w:eastAsia="宋体"/>
          <w:color w:val="000000" w:themeColor="text1"/>
          <w:vertAlign w:val="superscript"/>
        </w:rPr>
        <w:t>1</w:t>
      </w:r>
      <w:proofErr w:type="gramStart"/>
      <w:r w:rsidR="00092E91" w:rsidRPr="00ED19FB">
        <w:rPr>
          <w:rFonts w:eastAsia="宋体" w:hint="eastAsia"/>
          <w:color w:val="000000" w:themeColor="text1"/>
          <w:vertAlign w:val="superscript"/>
        </w:rPr>
        <w:t>,2,3,4</w:t>
      </w:r>
      <w:proofErr w:type="gramEnd"/>
      <w:r w:rsidR="00CB3E6C" w:rsidRPr="00ED19FB">
        <w:rPr>
          <w:rFonts w:eastAsia="宋体"/>
          <w:color w:val="000000" w:themeColor="text1"/>
          <w:sz w:val="21"/>
          <w:szCs w:val="21"/>
          <w:lang w:eastAsia="zh-CN"/>
        </w:rPr>
        <w:t>, LI Jianping</w:t>
      </w:r>
      <w:r w:rsidR="00092E91" w:rsidRPr="00ED19FB">
        <w:rPr>
          <w:rFonts w:eastAsia="宋体"/>
          <w:color w:val="000000" w:themeColor="text1"/>
          <w:vertAlign w:val="superscript"/>
        </w:rPr>
        <w:t>1,2</w:t>
      </w:r>
      <w:r w:rsidR="00092E91" w:rsidRPr="00ED19FB">
        <w:rPr>
          <w:rFonts w:eastAsia="宋体" w:hint="eastAsia"/>
          <w:color w:val="000000" w:themeColor="text1"/>
          <w:vertAlign w:val="superscript"/>
        </w:rPr>
        <w:t>,3,4,5</w:t>
      </w:r>
      <w:r w:rsidR="008B4CC5">
        <w:rPr>
          <w:rStyle w:val="af6"/>
          <w:rFonts w:eastAsia="宋体"/>
          <w:color w:val="000000"/>
          <w:lang w:eastAsia="zh-CN"/>
        </w:rPr>
        <w:commentReference w:id="14"/>
      </w:r>
    </w:p>
    <w:p w14:paraId="27DDCF18" w14:textId="3D7277CC" w:rsidR="005D3CE3" w:rsidRPr="00ED19FB" w:rsidRDefault="00CE7DF3" w:rsidP="00CE7DF3">
      <w:pPr>
        <w:spacing w:line="240" w:lineRule="auto"/>
        <w:ind w:firstLineChars="0" w:firstLine="0"/>
        <w:rPr>
          <w:color w:val="000000" w:themeColor="text1"/>
        </w:rPr>
      </w:pPr>
      <w:r w:rsidRPr="00ED19FB">
        <w:rPr>
          <w:rFonts w:hint="eastAsia"/>
          <w:color w:val="000000" w:themeColor="text1"/>
        </w:rPr>
        <w:t xml:space="preserve"> (</w:t>
      </w:r>
      <w:r w:rsidRPr="00ED19FB">
        <w:rPr>
          <w:color w:val="000000" w:themeColor="text1"/>
        </w:rPr>
        <w:t xml:space="preserve">1. </w:t>
      </w:r>
      <w:r w:rsidRPr="00ED19FB">
        <w:rPr>
          <w:i/>
          <w:color w:val="000000" w:themeColor="text1"/>
        </w:rPr>
        <w:t xml:space="preserve">Frontiers Science Center for Deep Ocean </w:t>
      </w:r>
      <w:proofErr w:type="spellStart"/>
      <w:r w:rsidRPr="00ED19FB">
        <w:rPr>
          <w:i/>
          <w:color w:val="000000" w:themeColor="text1"/>
        </w:rPr>
        <w:t>Multispheres</w:t>
      </w:r>
      <w:proofErr w:type="spellEnd"/>
      <w:r w:rsidRPr="00ED19FB">
        <w:rPr>
          <w:i/>
          <w:color w:val="000000" w:themeColor="text1"/>
        </w:rPr>
        <w:t xml:space="preserve"> and Earth System</w:t>
      </w:r>
      <w:r w:rsidRPr="00ED19FB">
        <w:rPr>
          <w:color w:val="000000" w:themeColor="text1"/>
        </w:rPr>
        <w:t xml:space="preserve">, </w:t>
      </w:r>
      <w:r w:rsidRPr="00ED19FB">
        <w:rPr>
          <w:i/>
          <w:color w:val="000000" w:themeColor="text1"/>
        </w:rPr>
        <w:t>Ocean University of China</w:t>
      </w:r>
      <w:r w:rsidRPr="00ED19FB">
        <w:rPr>
          <w:color w:val="000000" w:themeColor="text1"/>
        </w:rPr>
        <w:t xml:space="preserve">, </w:t>
      </w:r>
      <w:r w:rsidRPr="00ED19FB">
        <w:rPr>
          <w:i/>
          <w:color w:val="000000" w:themeColor="text1"/>
        </w:rPr>
        <w:t>Qingdao</w:t>
      </w:r>
      <w:r w:rsidRPr="00ED19FB">
        <w:rPr>
          <w:color w:val="000000" w:themeColor="text1"/>
        </w:rPr>
        <w:t xml:space="preserve"> 266100, </w:t>
      </w:r>
      <w:r w:rsidRPr="00ED19FB">
        <w:rPr>
          <w:i/>
          <w:color w:val="000000" w:themeColor="text1"/>
        </w:rPr>
        <w:t>China</w:t>
      </w:r>
      <w:r w:rsidRPr="00ED19FB">
        <w:rPr>
          <w:color w:val="000000" w:themeColor="text1"/>
        </w:rPr>
        <w:t>;</w:t>
      </w:r>
      <w:r w:rsidRPr="00ED19FB">
        <w:rPr>
          <w:rFonts w:hint="eastAsia"/>
          <w:color w:val="000000" w:themeColor="text1"/>
        </w:rPr>
        <w:t xml:space="preserve"> </w:t>
      </w:r>
      <w:r w:rsidRPr="00ED19FB">
        <w:rPr>
          <w:color w:val="000000" w:themeColor="text1"/>
        </w:rPr>
        <w:t xml:space="preserve">2. </w:t>
      </w:r>
      <w:r w:rsidRPr="00ED19FB">
        <w:rPr>
          <w:i/>
          <w:color w:val="000000" w:themeColor="text1"/>
        </w:rPr>
        <w:t>Key Laboratory of Physical Oceanography of Ministry of Education</w:t>
      </w:r>
      <w:r w:rsidRPr="00ED19FB">
        <w:rPr>
          <w:color w:val="000000" w:themeColor="text1"/>
        </w:rPr>
        <w:t xml:space="preserve">, </w:t>
      </w:r>
      <w:r w:rsidRPr="00ED19FB">
        <w:rPr>
          <w:i/>
          <w:color w:val="000000" w:themeColor="text1"/>
        </w:rPr>
        <w:t>Ocean University of China</w:t>
      </w:r>
      <w:r w:rsidRPr="00ED19FB">
        <w:rPr>
          <w:color w:val="000000" w:themeColor="text1"/>
        </w:rPr>
        <w:t xml:space="preserve">, </w:t>
      </w:r>
      <w:r w:rsidRPr="00ED19FB">
        <w:rPr>
          <w:i/>
          <w:color w:val="000000" w:themeColor="text1"/>
        </w:rPr>
        <w:t>Qingdao</w:t>
      </w:r>
      <w:r w:rsidRPr="00ED19FB">
        <w:rPr>
          <w:color w:val="000000" w:themeColor="text1"/>
        </w:rPr>
        <w:t xml:space="preserve"> 266100, </w:t>
      </w:r>
      <w:r w:rsidRPr="00ED19FB">
        <w:rPr>
          <w:i/>
          <w:color w:val="000000" w:themeColor="text1"/>
        </w:rPr>
        <w:t>China</w:t>
      </w:r>
      <w:r w:rsidRPr="00ED19FB">
        <w:rPr>
          <w:color w:val="000000" w:themeColor="text1"/>
        </w:rPr>
        <w:t>;</w:t>
      </w:r>
      <w:r w:rsidRPr="00ED19FB">
        <w:rPr>
          <w:rFonts w:hint="eastAsia"/>
          <w:color w:val="000000" w:themeColor="text1"/>
        </w:rPr>
        <w:t xml:space="preserve"> </w:t>
      </w:r>
      <w:r w:rsidRPr="00ED19FB">
        <w:rPr>
          <w:color w:val="000000" w:themeColor="text1"/>
        </w:rPr>
        <w:t xml:space="preserve">3. </w:t>
      </w:r>
      <w:r w:rsidRPr="00ED19FB">
        <w:rPr>
          <w:i/>
          <w:color w:val="000000" w:themeColor="text1"/>
        </w:rPr>
        <w:t>College of Oceanic and Atmospheric Sciences</w:t>
      </w:r>
      <w:r w:rsidRPr="00ED19FB">
        <w:rPr>
          <w:color w:val="000000" w:themeColor="text1"/>
        </w:rPr>
        <w:t xml:space="preserve">, </w:t>
      </w:r>
      <w:r w:rsidRPr="00ED19FB">
        <w:rPr>
          <w:i/>
          <w:color w:val="000000" w:themeColor="text1"/>
        </w:rPr>
        <w:t>Ocean University of China</w:t>
      </w:r>
      <w:r w:rsidRPr="00ED19FB">
        <w:rPr>
          <w:color w:val="000000" w:themeColor="text1"/>
        </w:rPr>
        <w:t xml:space="preserve">, </w:t>
      </w:r>
      <w:r w:rsidRPr="00ED19FB">
        <w:rPr>
          <w:i/>
          <w:color w:val="000000" w:themeColor="text1"/>
        </w:rPr>
        <w:t>Qingdao</w:t>
      </w:r>
      <w:r w:rsidRPr="00ED19FB">
        <w:rPr>
          <w:color w:val="000000" w:themeColor="text1"/>
        </w:rPr>
        <w:t xml:space="preserve"> 266100, </w:t>
      </w:r>
      <w:r w:rsidRPr="00ED19FB">
        <w:rPr>
          <w:i/>
          <w:color w:val="000000" w:themeColor="text1"/>
        </w:rPr>
        <w:t>China</w:t>
      </w:r>
      <w:r w:rsidRPr="00ED19FB">
        <w:rPr>
          <w:color w:val="000000" w:themeColor="text1"/>
        </w:rPr>
        <w:t>;</w:t>
      </w:r>
      <w:r w:rsidRPr="00ED19FB">
        <w:rPr>
          <w:rFonts w:hint="eastAsia"/>
          <w:color w:val="000000" w:themeColor="text1"/>
        </w:rPr>
        <w:t xml:space="preserve"> </w:t>
      </w:r>
      <w:r w:rsidRPr="00ED19FB">
        <w:rPr>
          <w:color w:val="000000" w:themeColor="text1"/>
        </w:rPr>
        <w:t xml:space="preserve">4. </w:t>
      </w:r>
      <w:r w:rsidRPr="00ED19FB">
        <w:rPr>
          <w:i/>
          <w:color w:val="000000" w:themeColor="text1"/>
        </w:rPr>
        <w:t>Academy of the Future Ocean</w:t>
      </w:r>
      <w:r w:rsidRPr="00ED19FB">
        <w:rPr>
          <w:color w:val="000000" w:themeColor="text1"/>
        </w:rPr>
        <w:t xml:space="preserve">, </w:t>
      </w:r>
      <w:r w:rsidRPr="00ED19FB">
        <w:rPr>
          <w:i/>
          <w:color w:val="000000" w:themeColor="text1"/>
        </w:rPr>
        <w:t>Ocean University of China</w:t>
      </w:r>
      <w:r w:rsidRPr="00ED19FB">
        <w:rPr>
          <w:color w:val="000000" w:themeColor="text1"/>
        </w:rPr>
        <w:t xml:space="preserve">, </w:t>
      </w:r>
      <w:r w:rsidRPr="00ED19FB">
        <w:rPr>
          <w:i/>
          <w:color w:val="000000" w:themeColor="text1"/>
        </w:rPr>
        <w:t>Qingdao</w:t>
      </w:r>
      <w:r w:rsidRPr="00ED19FB">
        <w:rPr>
          <w:color w:val="000000" w:themeColor="text1"/>
        </w:rPr>
        <w:t xml:space="preserve"> 266100,</w:t>
      </w:r>
      <w:r w:rsidRPr="00ED19FB">
        <w:rPr>
          <w:i/>
          <w:color w:val="000000" w:themeColor="text1"/>
        </w:rPr>
        <w:t xml:space="preserve"> China</w:t>
      </w:r>
      <w:r w:rsidRPr="00ED19FB">
        <w:rPr>
          <w:color w:val="000000" w:themeColor="text1"/>
        </w:rPr>
        <w:t>;</w:t>
      </w:r>
      <w:r w:rsidRPr="00ED19FB">
        <w:rPr>
          <w:rFonts w:hint="eastAsia"/>
          <w:color w:val="000000" w:themeColor="text1"/>
        </w:rPr>
        <w:t xml:space="preserve"> </w:t>
      </w:r>
      <w:r w:rsidRPr="00ED19FB">
        <w:rPr>
          <w:color w:val="000000" w:themeColor="text1"/>
        </w:rPr>
        <w:t xml:space="preserve">5. </w:t>
      </w:r>
      <w:r w:rsidRPr="00ED19FB">
        <w:rPr>
          <w:i/>
          <w:color w:val="000000" w:themeColor="text1"/>
        </w:rPr>
        <w:t>Laboratory for Ocean Dynamics and Climate</w:t>
      </w:r>
      <w:r w:rsidRPr="00ED19FB">
        <w:rPr>
          <w:color w:val="000000" w:themeColor="text1"/>
        </w:rPr>
        <w:t xml:space="preserve">, </w:t>
      </w:r>
      <w:r w:rsidRPr="00ED19FB">
        <w:rPr>
          <w:i/>
          <w:color w:val="000000" w:themeColor="text1"/>
        </w:rPr>
        <w:t>Pilot National Laboratory for Marine Science and</w:t>
      </w:r>
      <w:r w:rsidRPr="00ED19FB">
        <w:rPr>
          <w:color w:val="000000" w:themeColor="text1"/>
        </w:rPr>
        <w:t xml:space="preserve"> </w:t>
      </w:r>
      <w:r w:rsidRPr="00ED19FB">
        <w:rPr>
          <w:i/>
          <w:color w:val="000000" w:themeColor="text1"/>
        </w:rPr>
        <w:t>Technology</w:t>
      </w:r>
      <w:r w:rsidRPr="00ED19FB">
        <w:rPr>
          <w:color w:val="000000" w:themeColor="text1"/>
        </w:rPr>
        <w:t xml:space="preserve"> (</w:t>
      </w:r>
      <w:r w:rsidRPr="00ED19FB">
        <w:rPr>
          <w:i/>
          <w:color w:val="000000" w:themeColor="text1"/>
        </w:rPr>
        <w:t>Qingdao</w:t>
      </w:r>
      <w:r w:rsidRPr="00ED19FB">
        <w:rPr>
          <w:color w:val="000000" w:themeColor="text1"/>
        </w:rPr>
        <w:t xml:space="preserve">), </w:t>
      </w:r>
      <w:r w:rsidRPr="00ED19FB">
        <w:rPr>
          <w:i/>
          <w:color w:val="000000" w:themeColor="text1"/>
        </w:rPr>
        <w:t>Qingdao</w:t>
      </w:r>
      <w:r w:rsidRPr="00ED19FB">
        <w:rPr>
          <w:color w:val="000000" w:themeColor="text1"/>
        </w:rPr>
        <w:t xml:space="preserve"> 266237, </w:t>
      </w:r>
      <w:r w:rsidRPr="00ED19FB">
        <w:rPr>
          <w:i/>
          <w:color w:val="000000" w:themeColor="text1"/>
        </w:rPr>
        <w:t>China</w:t>
      </w:r>
      <w:r w:rsidRPr="00ED19FB">
        <w:rPr>
          <w:rFonts w:hint="eastAsia"/>
          <w:color w:val="000000" w:themeColor="text1"/>
        </w:rPr>
        <w:t>)</w:t>
      </w:r>
      <w:r w:rsidR="008B4CC5">
        <w:rPr>
          <w:rStyle w:val="af6"/>
        </w:rPr>
        <w:commentReference w:id="15"/>
      </w:r>
    </w:p>
    <w:p w14:paraId="3C02056E" w14:textId="7ACC5ACC" w:rsidR="005D3CE3" w:rsidRPr="00E40A1A" w:rsidRDefault="00CB3E6C" w:rsidP="00543AAE">
      <w:pPr>
        <w:spacing w:beforeLines="50" w:before="156"/>
        <w:ind w:firstLineChars="0" w:firstLine="0"/>
        <w:rPr>
          <w:b/>
          <w:color w:val="auto"/>
        </w:rPr>
      </w:pPr>
      <w:commentRangeStart w:id="16"/>
      <w:r w:rsidRPr="00ED19FB">
        <w:rPr>
          <w:b/>
          <w:color w:val="000000" w:themeColor="text1"/>
        </w:rPr>
        <w:t>Abstract</w:t>
      </w:r>
      <w:commentRangeEnd w:id="16"/>
      <w:r w:rsidR="00472AC8">
        <w:rPr>
          <w:rStyle w:val="af6"/>
        </w:rPr>
        <w:commentReference w:id="16"/>
      </w:r>
      <w:r w:rsidR="00472AC8">
        <w:rPr>
          <w:b/>
          <w:color w:val="000000" w:themeColor="text1"/>
        </w:rPr>
        <w:t xml:space="preserve"> </w:t>
      </w:r>
      <w:r w:rsidRPr="00ED19FB">
        <w:rPr>
          <w:b/>
          <w:color w:val="000000" w:themeColor="text1"/>
        </w:rPr>
        <w:t xml:space="preserve"> </w:t>
      </w:r>
      <w:r w:rsidR="00111922" w:rsidRPr="00BB0A68">
        <w:rPr>
          <w:rFonts w:hint="eastAsia"/>
          <w:color w:val="auto"/>
        </w:rPr>
        <w:t>The study uses m</w:t>
      </w:r>
      <w:r w:rsidRPr="00BB0A68">
        <w:rPr>
          <w:color w:val="auto"/>
        </w:rPr>
        <w:t xml:space="preserve">onthly sea surface temperature (SST) data from </w:t>
      </w:r>
      <w:proofErr w:type="spellStart"/>
      <w:r w:rsidRPr="00BB0A68">
        <w:rPr>
          <w:color w:val="auto"/>
        </w:rPr>
        <w:t>HadI</w:t>
      </w:r>
      <w:r w:rsidRPr="00EC2C87">
        <w:rPr>
          <w:color w:val="auto"/>
        </w:rPr>
        <w:t>SST</w:t>
      </w:r>
      <w:proofErr w:type="spellEnd"/>
      <w:r w:rsidRPr="00EC2C87">
        <w:rPr>
          <w:color w:val="auto"/>
        </w:rPr>
        <w:t xml:space="preserve">, </w:t>
      </w:r>
      <w:r w:rsidR="00E47037" w:rsidRPr="00EC2C87">
        <w:rPr>
          <w:color w:val="auto"/>
        </w:rPr>
        <w:t xml:space="preserve">monthly SST and </w:t>
      </w:r>
      <w:r w:rsidRPr="00EC2C87">
        <w:rPr>
          <w:color w:val="auto"/>
        </w:rPr>
        <w:t>three-dimensional</w:t>
      </w:r>
      <w:r w:rsidR="00BB0A68" w:rsidRPr="00EC2C87">
        <w:rPr>
          <w:color w:val="auto"/>
        </w:rPr>
        <w:t xml:space="preserve"> ocean</w:t>
      </w:r>
      <w:r w:rsidRPr="00EC2C87">
        <w:rPr>
          <w:color w:val="auto"/>
        </w:rPr>
        <w:t xml:space="preserve"> current velocity assimilation data from SODA</w:t>
      </w:r>
      <w:r w:rsidRPr="00EC2C87">
        <w:rPr>
          <w:rFonts w:hint="eastAsia"/>
          <w:color w:val="auto"/>
        </w:rPr>
        <w:t>v</w:t>
      </w:r>
      <w:r w:rsidRPr="00EC2C87">
        <w:rPr>
          <w:color w:val="auto"/>
        </w:rPr>
        <w:t>2.2.4</w:t>
      </w:r>
      <w:r w:rsidR="0051555B" w:rsidRPr="00EC2C87">
        <w:rPr>
          <w:rFonts w:hint="eastAsia"/>
          <w:color w:val="auto"/>
        </w:rPr>
        <w:t>,</w:t>
      </w:r>
      <w:r w:rsidRPr="00EC2C87">
        <w:rPr>
          <w:color w:val="auto"/>
        </w:rPr>
        <w:t xml:space="preserve"> </w:t>
      </w:r>
      <w:r w:rsidRPr="00EC2C87">
        <w:rPr>
          <w:rFonts w:hint="eastAsia"/>
          <w:color w:val="auto"/>
        </w:rPr>
        <w:t>a</w:t>
      </w:r>
      <w:r w:rsidRPr="00BB0A68">
        <w:rPr>
          <w:rFonts w:hint="eastAsia"/>
          <w:color w:val="auto"/>
        </w:rPr>
        <w:t>nd</w:t>
      </w:r>
      <w:r w:rsidRPr="00BB0A68">
        <w:rPr>
          <w:color w:val="auto"/>
        </w:rPr>
        <w:t xml:space="preserve"> monthly surface air temperature (SAT) </w:t>
      </w:r>
      <w:r w:rsidRPr="00BB0A68">
        <w:rPr>
          <w:rFonts w:hint="eastAsia"/>
          <w:color w:val="auto"/>
        </w:rPr>
        <w:t>at</w:t>
      </w:r>
      <w:r w:rsidRPr="00BB0A68">
        <w:rPr>
          <w:color w:val="auto"/>
        </w:rPr>
        <w:t xml:space="preserve"> </w:t>
      </w:r>
      <w:r w:rsidRPr="00BB0A68">
        <w:rPr>
          <w:rFonts w:hint="eastAsia"/>
          <w:color w:val="auto"/>
        </w:rPr>
        <w:t>2</w:t>
      </w:r>
      <w:r w:rsidR="004E1A23" w:rsidRPr="00BB0A68">
        <w:rPr>
          <w:rFonts w:hint="eastAsia"/>
          <w:color w:val="auto"/>
        </w:rPr>
        <w:t xml:space="preserve"> </w:t>
      </w:r>
      <w:r w:rsidRPr="00BB0A68">
        <w:rPr>
          <w:rFonts w:hint="eastAsia"/>
          <w:color w:val="auto"/>
        </w:rPr>
        <w:t>m</w:t>
      </w:r>
      <w:r w:rsidRPr="00BB0A68">
        <w:rPr>
          <w:color w:val="auto"/>
        </w:rPr>
        <w:t xml:space="preserve"> from NCEP/NCAR </w:t>
      </w:r>
      <w:r w:rsidR="005E0F1F" w:rsidRPr="00BB0A68">
        <w:rPr>
          <w:rFonts w:hint="eastAsia"/>
          <w:color w:val="auto"/>
        </w:rPr>
        <w:t>during</w:t>
      </w:r>
      <w:r w:rsidRPr="00BB0A68">
        <w:rPr>
          <w:color w:val="auto"/>
        </w:rPr>
        <w:t xml:space="preserve"> </w:t>
      </w:r>
      <w:r w:rsidRPr="00BB0A68">
        <w:rPr>
          <w:rFonts w:hint="eastAsia"/>
          <w:color w:val="auto"/>
        </w:rPr>
        <w:t>1</w:t>
      </w:r>
      <w:r w:rsidR="00111922" w:rsidRPr="00BB0A68">
        <w:rPr>
          <w:color w:val="auto"/>
        </w:rPr>
        <w:t>950</w:t>
      </w:r>
      <w:r w:rsidR="005E0F1F" w:rsidRPr="00BB0A68">
        <w:rPr>
          <w:color w:val="auto"/>
        </w:rPr>
        <w:t>−</w:t>
      </w:r>
      <w:r w:rsidRPr="00BB0A68">
        <w:rPr>
          <w:color w:val="auto"/>
        </w:rPr>
        <w:t xml:space="preserve">2020 in winter. Combined with the asymmetric composite difference </w:t>
      </w:r>
      <w:r w:rsidRPr="00BB0A68">
        <w:rPr>
          <w:rFonts w:hint="eastAsia"/>
          <w:color w:val="auto"/>
        </w:rPr>
        <w:t>analysis</w:t>
      </w:r>
      <w:r w:rsidRPr="00BB0A68">
        <w:rPr>
          <w:color w:val="auto"/>
        </w:rPr>
        <w:t xml:space="preserve"> method and </w:t>
      </w:r>
      <w:r w:rsidR="000D30E2" w:rsidRPr="00BB0A68">
        <w:rPr>
          <w:rFonts w:hint="eastAsia"/>
          <w:color w:val="auto"/>
        </w:rPr>
        <w:t xml:space="preserve">mixed layer </w:t>
      </w:r>
      <w:r w:rsidRPr="00BB0A68">
        <w:rPr>
          <w:color w:val="auto"/>
        </w:rPr>
        <w:t xml:space="preserve">heat budget analysis method, the possible ocean dynamic process of significantly asymmetric SST anomaly </w:t>
      </w:r>
      <w:r w:rsidRPr="00BB0A68">
        <w:rPr>
          <w:rFonts w:hint="eastAsia"/>
          <w:color w:val="auto"/>
        </w:rPr>
        <w:t>o</w:t>
      </w:r>
      <w:r w:rsidRPr="00BB0A68">
        <w:rPr>
          <w:color w:val="auto"/>
        </w:rPr>
        <w:t xml:space="preserve">ver </w:t>
      </w:r>
      <w:r w:rsidR="00A9343C">
        <w:rPr>
          <w:color w:val="auto"/>
        </w:rPr>
        <w:t xml:space="preserve">the </w:t>
      </w:r>
      <w:r w:rsidRPr="00BB0A68">
        <w:rPr>
          <w:color w:val="auto"/>
        </w:rPr>
        <w:t>east</w:t>
      </w:r>
      <w:r w:rsidRPr="00BB0A68">
        <w:rPr>
          <w:rFonts w:hint="eastAsia"/>
          <w:color w:val="auto"/>
        </w:rPr>
        <w:t>ern</w:t>
      </w:r>
      <w:r w:rsidRPr="00BB0A68">
        <w:rPr>
          <w:color w:val="auto"/>
        </w:rPr>
        <w:t xml:space="preserve"> (E</w:t>
      </w:r>
      <w:r w:rsidR="000D30E2" w:rsidRPr="00BB0A68">
        <w:rPr>
          <w:rFonts w:hint="eastAsia"/>
          <w:color w:val="auto"/>
        </w:rPr>
        <w:t xml:space="preserve"> region</w:t>
      </w:r>
      <w:r w:rsidRPr="00BB0A68">
        <w:rPr>
          <w:color w:val="auto"/>
        </w:rPr>
        <w:t>: 80°</w:t>
      </w:r>
      <w:r w:rsidR="00717B99" w:rsidRPr="00BB0A68">
        <w:rPr>
          <w:color w:val="auto"/>
        </w:rPr>
        <w:t>W</w:t>
      </w:r>
      <w:r w:rsidRPr="00BB0A68">
        <w:rPr>
          <w:color w:val="auto"/>
        </w:rPr>
        <w:t>−110°W, 10°S−10°N) and central (C</w:t>
      </w:r>
      <w:r w:rsidR="000D30E2" w:rsidRPr="00BB0A68">
        <w:rPr>
          <w:rFonts w:hint="eastAsia"/>
          <w:color w:val="auto"/>
        </w:rPr>
        <w:t xml:space="preserve"> region</w:t>
      </w:r>
      <w:r w:rsidRPr="00BB0A68">
        <w:rPr>
          <w:color w:val="auto"/>
        </w:rPr>
        <w:t>: 160°E−170°W, 10°S−10°N) equatorial Pacific</w:t>
      </w:r>
      <w:r w:rsidR="000D30E2" w:rsidRPr="00BB0A68">
        <w:rPr>
          <w:rFonts w:hint="eastAsia"/>
          <w:color w:val="auto"/>
        </w:rPr>
        <w:t xml:space="preserve"> under </w:t>
      </w:r>
      <w:r w:rsidR="000D30E2" w:rsidRPr="00BB0A68">
        <w:rPr>
          <w:color w:val="auto"/>
        </w:rPr>
        <w:t>El Niño</w:t>
      </w:r>
      <w:r w:rsidR="000D30E2" w:rsidRPr="00BB0A68">
        <w:rPr>
          <w:rFonts w:hint="eastAsia"/>
          <w:color w:val="auto"/>
        </w:rPr>
        <w:t xml:space="preserve"> and </w:t>
      </w:r>
      <w:r w:rsidR="000D30E2" w:rsidRPr="00BB0A68">
        <w:rPr>
          <w:color w:val="auto"/>
        </w:rPr>
        <w:t>La Niñ</w:t>
      </w:r>
      <w:r w:rsidR="000D30E2" w:rsidRPr="00BB0A68">
        <w:rPr>
          <w:rFonts w:hint="eastAsia"/>
          <w:color w:val="auto"/>
        </w:rPr>
        <w:t>a</w:t>
      </w:r>
      <w:r w:rsidR="000D30E2" w:rsidRPr="00BB0A68">
        <w:rPr>
          <w:color w:val="auto"/>
        </w:rPr>
        <w:t xml:space="preserve"> </w:t>
      </w:r>
      <w:r w:rsidR="000D30E2" w:rsidRPr="00BB0A68">
        <w:rPr>
          <w:rFonts w:hint="eastAsia"/>
          <w:color w:val="auto"/>
        </w:rPr>
        <w:t>events</w:t>
      </w:r>
      <w:r w:rsidRPr="00BB0A68">
        <w:rPr>
          <w:color w:val="auto"/>
        </w:rPr>
        <w:t xml:space="preserve"> </w:t>
      </w:r>
      <w:r w:rsidRPr="00BB0A68">
        <w:rPr>
          <w:rFonts w:hint="eastAsia"/>
          <w:color w:val="auto"/>
        </w:rPr>
        <w:t>has</w:t>
      </w:r>
      <w:r w:rsidRPr="00BB0A68">
        <w:rPr>
          <w:color w:val="auto"/>
        </w:rPr>
        <w:t xml:space="preserve"> been explored. </w:t>
      </w:r>
      <w:r w:rsidRPr="00ED19FB">
        <w:rPr>
          <w:color w:val="auto"/>
        </w:rPr>
        <w:t xml:space="preserve">The asymmetric spatial responses of </w:t>
      </w:r>
      <w:r w:rsidRPr="00ED19FB">
        <w:rPr>
          <w:rFonts w:hint="eastAsia"/>
          <w:color w:val="auto"/>
        </w:rPr>
        <w:t>SAT anomaly at 2</w:t>
      </w:r>
      <w:r w:rsidR="000D30E2" w:rsidRPr="00ED19FB">
        <w:rPr>
          <w:rFonts w:hint="eastAsia"/>
          <w:color w:val="auto"/>
        </w:rPr>
        <w:t xml:space="preserve"> </w:t>
      </w:r>
      <w:r w:rsidRPr="00ED19FB">
        <w:rPr>
          <w:rFonts w:hint="eastAsia"/>
          <w:color w:val="auto"/>
        </w:rPr>
        <w:t xml:space="preserve">m </w:t>
      </w:r>
      <w:r w:rsidRPr="00ED19FB">
        <w:rPr>
          <w:color w:val="auto"/>
        </w:rPr>
        <w:t xml:space="preserve">under </w:t>
      </w:r>
      <w:r w:rsidR="000D30E2" w:rsidRPr="00ED19FB">
        <w:rPr>
          <w:rFonts w:hint="eastAsia"/>
          <w:color w:val="auto"/>
        </w:rPr>
        <w:t xml:space="preserve">asymmetric forcing of </w:t>
      </w:r>
      <w:r w:rsidRPr="00ED19FB">
        <w:rPr>
          <w:color w:val="auto"/>
        </w:rPr>
        <w:t>E</w:t>
      </w:r>
      <w:r w:rsidR="000D30E2" w:rsidRPr="00ED19FB">
        <w:rPr>
          <w:rFonts w:hint="eastAsia"/>
          <w:color w:val="auto"/>
        </w:rPr>
        <w:t>NSO</w:t>
      </w:r>
      <w:r w:rsidRPr="00ED19FB">
        <w:rPr>
          <w:color w:val="auto"/>
        </w:rPr>
        <w:t xml:space="preserve"> events are also analyzed. </w:t>
      </w:r>
      <w:r w:rsidRPr="00BB0A68">
        <w:rPr>
          <w:color w:val="auto"/>
        </w:rPr>
        <w:t>The results show that El Niño events are significantly stronger than La Niña events</w:t>
      </w:r>
      <w:r w:rsidR="00672993" w:rsidRPr="00BB0A68">
        <w:rPr>
          <w:color w:val="auto"/>
        </w:rPr>
        <w:t xml:space="preserve"> in the E region</w:t>
      </w:r>
      <w:r w:rsidRPr="00BB0A68">
        <w:rPr>
          <w:color w:val="auto"/>
        </w:rPr>
        <w:t xml:space="preserve">, while the C region is the opposite. The contribution of nonlinear dynamic heating to the asymmetric components of SST anomaly in El Niño </w:t>
      </w:r>
      <w:r w:rsidR="00E6375F" w:rsidRPr="00BB0A68">
        <w:rPr>
          <w:rFonts w:hint="eastAsia"/>
          <w:color w:val="auto"/>
        </w:rPr>
        <w:t xml:space="preserve">and </w:t>
      </w:r>
      <w:r w:rsidR="00E6375F" w:rsidRPr="00BB0A68">
        <w:rPr>
          <w:color w:val="auto"/>
        </w:rPr>
        <w:t>La Niña</w:t>
      </w:r>
      <w:r w:rsidRPr="00BB0A68">
        <w:rPr>
          <w:color w:val="auto"/>
        </w:rPr>
        <w:t xml:space="preserve"> years over the E and C regions </w:t>
      </w:r>
      <w:r w:rsidR="00E6375F" w:rsidRPr="00BB0A68">
        <w:rPr>
          <w:rFonts w:hint="eastAsia"/>
          <w:color w:val="auto"/>
        </w:rPr>
        <w:t xml:space="preserve">is </w:t>
      </w:r>
      <w:r w:rsidR="00E6375F" w:rsidRPr="00BB0A68">
        <w:rPr>
          <w:color w:val="auto"/>
        </w:rPr>
        <w:t>positive</w:t>
      </w:r>
      <w:r w:rsidR="00E6375F" w:rsidRPr="00BB0A68">
        <w:rPr>
          <w:rFonts w:hint="eastAsia"/>
          <w:color w:val="auto"/>
        </w:rPr>
        <w:t xml:space="preserve"> feedback</w:t>
      </w:r>
      <w:r w:rsidRPr="00BB0A68">
        <w:rPr>
          <w:color w:val="auto"/>
        </w:rPr>
        <w:t xml:space="preserve">, and it is the dominant dynamic factor that causes the positive and negative asymmetric </w:t>
      </w:r>
      <w:r w:rsidRPr="00BB0A68">
        <w:rPr>
          <w:rFonts w:hint="eastAsia"/>
          <w:color w:val="auto"/>
        </w:rPr>
        <w:t>components</w:t>
      </w:r>
      <w:r w:rsidR="00A9343C">
        <w:rPr>
          <w:color w:val="auto"/>
        </w:rPr>
        <w:t xml:space="preserve"> of SST</w:t>
      </w:r>
      <w:r w:rsidRPr="00BB0A68">
        <w:rPr>
          <w:color w:val="auto"/>
        </w:rPr>
        <w:t xml:space="preserve"> anomaly in these two regio</w:t>
      </w:r>
      <w:r w:rsidRPr="00E40A1A">
        <w:rPr>
          <w:color w:val="auto"/>
        </w:rPr>
        <w:t>ns. Ekman pump</w:t>
      </w:r>
      <w:r w:rsidRPr="00E40A1A">
        <w:rPr>
          <w:rFonts w:hint="eastAsia"/>
          <w:color w:val="auto"/>
        </w:rPr>
        <w:t>ing</w:t>
      </w:r>
      <w:r w:rsidRPr="00E40A1A">
        <w:rPr>
          <w:color w:val="auto"/>
        </w:rPr>
        <w:t xml:space="preserve"> has a strong negative feedback effect on the positive asymmetric component of</w:t>
      </w:r>
      <w:r w:rsidRPr="00E40A1A">
        <w:rPr>
          <w:rFonts w:hint="eastAsia"/>
          <w:color w:val="auto"/>
        </w:rPr>
        <w:t xml:space="preserve"> </w:t>
      </w:r>
      <w:r w:rsidRPr="00E40A1A">
        <w:rPr>
          <w:color w:val="auto"/>
        </w:rPr>
        <w:t xml:space="preserve">SST anomaly in the E region, but has </w:t>
      </w:r>
      <w:r w:rsidRPr="00E40A1A">
        <w:rPr>
          <w:rFonts w:hint="eastAsia"/>
          <w:color w:val="auto"/>
        </w:rPr>
        <w:t>few</w:t>
      </w:r>
      <w:r w:rsidRPr="00E40A1A">
        <w:rPr>
          <w:color w:val="auto"/>
        </w:rPr>
        <w:t xml:space="preserve"> contributions to the negative asymmetric component of SST anomaly in the C region. The formation of the negative asymmetric component</w:t>
      </w:r>
      <w:r w:rsidR="005735BC" w:rsidRPr="00E40A1A">
        <w:rPr>
          <w:rFonts w:hint="eastAsia"/>
          <w:color w:val="auto"/>
        </w:rPr>
        <w:t xml:space="preserve"> of SST anomaly</w:t>
      </w:r>
      <w:r w:rsidRPr="00E40A1A">
        <w:rPr>
          <w:color w:val="auto"/>
        </w:rPr>
        <w:t xml:space="preserve"> in the C region is damped by </w:t>
      </w:r>
      <w:r w:rsidR="00BB0A68" w:rsidRPr="00E40A1A">
        <w:rPr>
          <w:color w:val="auto"/>
        </w:rPr>
        <w:t xml:space="preserve">the positive feedback of </w:t>
      </w:r>
      <w:r w:rsidRPr="00E40A1A">
        <w:rPr>
          <w:color w:val="auto"/>
        </w:rPr>
        <w:t>zonal advection and thermocline feedback. The</w:t>
      </w:r>
      <w:r w:rsidR="005735BC" w:rsidRPr="00E40A1A">
        <w:rPr>
          <w:color w:val="auto"/>
        </w:rPr>
        <w:t xml:space="preserve"> asymmetric distribution</w:t>
      </w:r>
      <w:r w:rsidRPr="00E40A1A">
        <w:rPr>
          <w:color w:val="auto"/>
        </w:rPr>
        <w:t xml:space="preserve"> </w:t>
      </w:r>
      <w:r w:rsidR="005735BC" w:rsidRPr="00E40A1A">
        <w:rPr>
          <w:rFonts w:hint="eastAsia"/>
          <w:color w:val="auto"/>
        </w:rPr>
        <w:t xml:space="preserve">of </w:t>
      </w:r>
      <w:r w:rsidRPr="00E40A1A">
        <w:rPr>
          <w:rFonts w:hint="eastAsia"/>
          <w:color w:val="auto"/>
        </w:rPr>
        <w:t xml:space="preserve">SAT </w:t>
      </w:r>
      <w:r w:rsidRPr="00E40A1A">
        <w:rPr>
          <w:color w:val="auto"/>
        </w:rPr>
        <w:t xml:space="preserve">anomaly </w:t>
      </w:r>
      <w:r w:rsidRPr="00E40A1A">
        <w:rPr>
          <w:rFonts w:hint="eastAsia"/>
          <w:color w:val="auto"/>
        </w:rPr>
        <w:t>at 2</w:t>
      </w:r>
      <w:r w:rsidR="005735BC" w:rsidRPr="00E40A1A">
        <w:rPr>
          <w:rFonts w:hint="eastAsia"/>
          <w:color w:val="auto"/>
        </w:rPr>
        <w:t xml:space="preserve"> </w:t>
      </w:r>
      <w:r w:rsidRPr="00E40A1A">
        <w:rPr>
          <w:rFonts w:hint="eastAsia"/>
          <w:color w:val="auto"/>
        </w:rPr>
        <w:t xml:space="preserve">m </w:t>
      </w:r>
      <w:r w:rsidR="005735BC" w:rsidRPr="00E40A1A">
        <w:rPr>
          <w:rFonts w:hint="eastAsia"/>
          <w:color w:val="auto"/>
        </w:rPr>
        <w:t>is</w:t>
      </w:r>
      <w:r w:rsidRPr="00E40A1A">
        <w:rPr>
          <w:color w:val="auto"/>
        </w:rPr>
        <w:t xml:space="preserve"> consistent with the asymmetric </w:t>
      </w:r>
      <w:r w:rsidRPr="00E40A1A">
        <w:rPr>
          <w:rFonts w:hint="eastAsia"/>
          <w:color w:val="auto"/>
        </w:rPr>
        <w:t>spatial</w:t>
      </w:r>
      <w:r w:rsidRPr="00E40A1A">
        <w:rPr>
          <w:color w:val="auto"/>
        </w:rPr>
        <w:t xml:space="preserve"> </w:t>
      </w:r>
      <w:r w:rsidRPr="00E40A1A">
        <w:rPr>
          <w:rFonts w:hint="eastAsia"/>
          <w:color w:val="auto"/>
        </w:rPr>
        <w:t>distribution</w:t>
      </w:r>
      <w:r w:rsidRPr="00E40A1A">
        <w:rPr>
          <w:color w:val="auto"/>
        </w:rPr>
        <w:t xml:space="preserve"> of SST anomaly. However, the significant range of positive and negative asymmetric components of SAT anomaly is </w:t>
      </w:r>
      <w:r w:rsidR="005735BC" w:rsidRPr="00E40A1A">
        <w:rPr>
          <w:rFonts w:hint="eastAsia"/>
          <w:color w:val="auto"/>
        </w:rPr>
        <w:t>evident</w:t>
      </w:r>
      <w:r w:rsidRPr="00E40A1A">
        <w:rPr>
          <w:color w:val="auto"/>
        </w:rPr>
        <w:t>ly reduced, and the asymmetric results in some areas are not significant.</w:t>
      </w:r>
    </w:p>
    <w:p w14:paraId="34971C50" w14:textId="43910E68" w:rsidR="005D3CE3" w:rsidRPr="00ED19FB" w:rsidRDefault="009139FF">
      <w:pPr>
        <w:ind w:firstLineChars="0" w:firstLine="0"/>
        <w:rPr>
          <w:color w:val="000000" w:themeColor="text1"/>
        </w:rPr>
      </w:pPr>
      <w:commentRangeStart w:id="17"/>
      <w:r w:rsidRPr="00ED19FB">
        <w:rPr>
          <w:b/>
          <w:color w:val="000000" w:themeColor="text1"/>
        </w:rPr>
        <w:t>Key</w:t>
      </w:r>
      <w:r w:rsidR="00CB3E6C" w:rsidRPr="00ED19FB">
        <w:rPr>
          <w:b/>
          <w:color w:val="000000" w:themeColor="text1"/>
        </w:rPr>
        <w:t>words</w:t>
      </w:r>
      <w:commentRangeEnd w:id="17"/>
      <w:r w:rsidR="00630C3A">
        <w:rPr>
          <w:rStyle w:val="af6"/>
        </w:rPr>
        <w:commentReference w:id="17"/>
      </w:r>
      <w:r w:rsidR="00472AC8">
        <w:rPr>
          <w:b/>
          <w:color w:val="000000" w:themeColor="text1"/>
        </w:rPr>
        <w:t xml:space="preserve">  </w:t>
      </w:r>
      <w:r w:rsidR="005735BC" w:rsidRPr="00ED19FB">
        <w:rPr>
          <w:rFonts w:hint="eastAsia"/>
          <w:color w:val="000000" w:themeColor="text1"/>
        </w:rPr>
        <w:t>El Niño</w:t>
      </w:r>
      <w:r w:rsidR="00A9343C">
        <w:rPr>
          <w:color w:val="000000" w:themeColor="text1"/>
        </w:rPr>
        <w:t>-</w:t>
      </w:r>
      <w:r w:rsidR="005735BC" w:rsidRPr="00ED19FB">
        <w:rPr>
          <w:rFonts w:hint="eastAsia"/>
          <w:color w:val="000000" w:themeColor="text1"/>
        </w:rPr>
        <w:t>Southern Oscillation</w:t>
      </w:r>
      <w:r w:rsidR="005735BC" w:rsidRPr="00ED19FB">
        <w:rPr>
          <w:color w:val="000000" w:themeColor="text1"/>
        </w:rPr>
        <w:t xml:space="preserve"> </w:t>
      </w:r>
      <w:r w:rsidR="005735BC" w:rsidRPr="00ED19FB">
        <w:rPr>
          <w:rFonts w:hint="eastAsia"/>
          <w:color w:val="000000" w:themeColor="text1"/>
        </w:rPr>
        <w:t>(</w:t>
      </w:r>
      <w:r w:rsidR="00CB3E6C" w:rsidRPr="00ED19FB">
        <w:rPr>
          <w:color w:val="000000" w:themeColor="text1"/>
        </w:rPr>
        <w:t>ENSO</w:t>
      </w:r>
      <w:r w:rsidR="005735BC" w:rsidRPr="00ED19FB">
        <w:rPr>
          <w:rFonts w:hint="eastAsia"/>
          <w:color w:val="000000" w:themeColor="text1"/>
        </w:rPr>
        <w:t>)</w:t>
      </w:r>
      <w:r w:rsidR="00CB3E6C" w:rsidRPr="00ED19FB">
        <w:rPr>
          <w:color w:val="000000" w:themeColor="text1"/>
        </w:rPr>
        <w:t>; asymmetry; heat budget analysis</w:t>
      </w:r>
    </w:p>
    <w:p w14:paraId="2425EA41" w14:textId="77777777" w:rsidR="005D3CE3" w:rsidRPr="00ED19FB" w:rsidRDefault="00CB3E6C">
      <w:pPr>
        <w:pStyle w:val="af8"/>
        <w:rPr>
          <w:color w:val="000000" w:themeColor="text1"/>
        </w:rPr>
      </w:pPr>
      <w:r w:rsidRPr="00ED19FB">
        <w:rPr>
          <w:rFonts w:hint="eastAsia"/>
          <w:color w:val="000000" w:themeColor="text1"/>
        </w:rPr>
        <w:lastRenderedPageBreak/>
        <w:t>引言</w:t>
      </w:r>
      <w:r w:rsidR="00630C3A">
        <w:rPr>
          <w:rStyle w:val="af6"/>
          <w:b w:val="0"/>
          <w:kern w:val="0"/>
        </w:rPr>
        <w:commentReference w:id="18"/>
      </w:r>
    </w:p>
    <w:p w14:paraId="5D987423" w14:textId="2F656F62" w:rsidR="005D3CE3" w:rsidRPr="00ED19FB" w:rsidRDefault="00CB3E6C">
      <w:pPr>
        <w:rPr>
          <w:color w:val="000000" w:themeColor="text1"/>
        </w:rPr>
      </w:pPr>
      <w:r w:rsidRPr="00ED19FB">
        <w:rPr>
          <w:rFonts w:hint="eastAsia"/>
          <w:color w:val="000000" w:themeColor="text1"/>
        </w:rPr>
        <w:t>El Niño</w:t>
      </w:r>
      <w:r w:rsidR="00947A99">
        <w:rPr>
          <w:color w:val="000000" w:themeColor="text1"/>
        </w:rPr>
        <w:t>-</w:t>
      </w:r>
      <w:r w:rsidRPr="00ED19FB">
        <w:rPr>
          <w:rFonts w:hint="eastAsia"/>
          <w:color w:val="000000" w:themeColor="text1"/>
        </w:rPr>
        <w:t>Southern Oscillation</w:t>
      </w:r>
      <w:r w:rsidRPr="00ED19FB">
        <w:rPr>
          <w:color w:val="000000" w:themeColor="text1"/>
        </w:rPr>
        <w:t>（</w:t>
      </w:r>
      <w:r w:rsidRPr="00ED19FB">
        <w:rPr>
          <w:rFonts w:hint="eastAsia"/>
          <w:color w:val="000000" w:themeColor="text1"/>
        </w:rPr>
        <w:t>ENSO</w:t>
      </w:r>
      <w:r w:rsidRPr="00ED19FB">
        <w:rPr>
          <w:rFonts w:hint="eastAsia"/>
          <w:color w:val="000000" w:themeColor="text1"/>
        </w:rPr>
        <w:t>）事件是热带地区最强的海</w:t>
      </w:r>
      <w:r w:rsidRPr="00ED19FB">
        <w:rPr>
          <w:rFonts w:hint="eastAsia"/>
          <w:color w:val="000000" w:themeColor="text1"/>
        </w:rPr>
        <w:t>-</w:t>
      </w:r>
      <w:r w:rsidRPr="00ED19FB">
        <w:rPr>
          <w:rFonts w:hint="eastAsia"/>
          <w:color w:val="000000" w:themeColor="text1"/>
        </w:rPr>
        <w:t>气耦合现象，作为热</w:t>
      </w:r>
      <w:r w:rsidR="00543AAE" w:rsidRPr="00ED19FB">
        <w:rPr>
          <w:rFonts w:hint="eastAsia"/>
          <w:color w:val="000000" w:themeColor="text1"/>
        </w:rPr>
        <w:t>带</w:t>
      </w:r>
      <w:commentRangeStart w:id="19"/>
      <w:r w:rsidR="00543AAE" w:rsidRPr="00ED19FB">
        <w:rPr>
          <w:rFonts w:hint="eastAsia"/>
          <w:color w:val="000000" w:themeColor="text1"/>
        </w:rPr>
        <w:t>海</w:t>
      </w:r>
      <w:r w:rsidRPr="00ED19FB">
        <w:rPr>
          <w:rFonts w:hint="eastAsia"/>
          <w:color w:val="000000" w:themeColor="text1"/>
        </w:rPr>
        <w:t>面温度（</w:t>
      </w:r>
      <w:r w:rsidR="00543AAE" w:rsidRPr="00ED19FB">
        <w:rPr>
          <w:rFonts w:hint="eastAsia"/>
          <w:color w:val="000000" w:themeColor="text1"/>
        </w:rPr>
        <w:t>sea surface temperature</w:t>
      </w:r>
      <w:r w:rsidR="00543AAE" w:rsidRPr="00ED19FB">
        <w:rPr>
          <w:rFonts w:hint="eastAsia"/>
          <w:color w:val="000000" w:themeColor="text1"/>
        </w:rPr>
        <w:t>，</w:t>
      </w:r>
      <w:r w:rsidRPr="00ED19FB">
        <w:rPr>
          <w:color w:val="000000" w:themeColor="text1"/>
        </w:rPr>
        <w:t>SST</w:t>
      </w:r>
      <w:r w:rsidRPr="00ED19FB">
        <w:rPr>
          <w:rFonts w:hint="eastAsia"/>
          <w:color w:val="000000" w:themeColor="text1"/>
        </w:rPr>
        <w:t>）</w:t>
      </w:r>
      <w:commentRangeEnd w:id="19"/>
      <w:r w:rsidR="00257ADB">
        <w:rPr>
          <w:rStyle w:val="af6"/>
        </w:rPr>
        <w:commentReference w:id="19"/>
      </w:r>
      <w:r w:rsidRPr="00ED19FB">
        <w:rPr>
          <w:rFonts w:hint="eastAsia"/>
          <w:color w:val="000000" w:themeColor="text1"/>
        </w:rPr>
        <w:t>年际变率的主导模态一直备受关注</w:t>
      </w:r>
      <w:r w:rsidRPr="00ED19FB">
        <w:rPr>
          <w:color w:val="000000" w:themeColor="text1"/>
          <w:vertAlign w:val="superscript"/>
        </w:rPr>
        <w:fldChar w:fldCharType="begin"/>
      </w:r>
      <w:r w:rsidRPr="00ED19FB">
        <w:rPr>
          <w:color w:val="000000" w:themeColor="text1"/>
          <w:vertAlign w:val="superscript"/>
        </w:rPr>
        <w:instrText xml:space="preserve"> </w:instrText>
      </w:r>
      <w:r w:rsidRPr="00ED19FB">
        <w:rPr>
          <w:rFonts w:hint="eastAsia"/>
          <w:color w:val="000000" w:themeColor="text1"/>
          <w:vertAlign w:val="superscript"/>
        </w:rPr>
        <w:instrText>REF _Ref100011782 \r</w:instrText>
      </w:r>
      <w:r w:rsidRPr="00ED19FB">
        <w:rPr>
          <w:color w:val="000000" w:themeColor="text1"/>
          <w:vertAlign w:val="superscript"/>
        </w:rPr>
        <w:instrText xml:space="preserve">  \* MERGEFORMAT </w:instrText>
      </w:r>
      <w:r w:rsidRPr="00ED19FB">
        <w:rPr>
          <w:color w:val="000000" w:themeColor="text1"/>
          <w:vertAlign w:val="superscript"/>
        </w:rPr>
        <w:fldChar w:fldCharType="separate"/>
      </w:r>
      <w:r w:rsidR="00243AB5" w:rsidRPr="00ED19FB">
        <w:rPr>
          <w:color w:val="000000" w:themeColor="text1"/>
          <w:vertAlign w:val="superscript"/>
        </w:rPr>
        <w:t>[1</w:t>
      </w:r>
      <w:r w:rsidRPr="00ED19FB">
        <w:rPr>
          <w:color w:val="000000" w:themeColor="text1"/>
          <w:vertAlign w:val="superscript"/>
        </w:rPr>
        <w:fldChar w:fldCharType="end"/>
      </w:r>
      <w:r w:rsidR="00634448">
        <w:rPr>
          <w:color w:val="000000" w:themeColor="text1"/>
          <w:vertAlign w:val="superscript"/>
        </w:rPr>
        <w:t>-</w:t>
      </w:r>
      <w:commentRangeStart w:id="20"/>
      <w:r w:rsidRPr="00ED19FB">
        <w:rPr>
          <w:color w:val="000000" w:themeColor="text1"/>
          <w:vertAlign w:val="superscript"/>
        </w:rPr>
        <w:fldChar w:fldCharType="begin"/>
      </w:r>
      <w:r w:rsidRPr="00ED19FB">
        <w:rPr>
          <w:color w:val="000000" w:themeColor="text1"/>
          <w:vertAlign w:val="superscript"/>
        </w:rPr>
        <w:instrText xml:space="preserve"> REF _Ref101269992 \r \h  \* MERGEFORMAT </w:instrText>
      </w:r>
      <w:r w:rsidRPr="00ED19FB">
        <w:rPr>
          <w:color w:val="000000" w:themeColor="text1"/>
          <w:vertAlign w:val="superscript"/>
        </w:rPr>
      </w:r>
      <w:r w:rsidRPr="00ED19FB">
        <w:rPr>
          <w:color w:val="000000" w:themeColor="text1"/>
          <w:vertAlign w:val="superscript"/>
        </w:rPr>
        <w:fldChar w:fldCharType="separate"/>
      </w:r>
      <w:r w:rsidR="00243AB5" w:rsidRPr="00ED19FB">
        <w:rPr>
          <w:color w:val="000000" w:themeColor="text1"/>
          <w:vertAlign w:val="superscript"/>
        </w:rPr>
        <w:t>5]</w:t>
      </w:r>
      <w:r w:rsidRPr="00ED19FB">
        <w:rPr>
          <w:color w:val="000000" w:themeColor="text1"/>
          <w:vertAlign w:val="superscript"/>
        </w:rPr>
        <w:fldChar w:fldCharType="end"/>
      </w:r>
      <w:commentRangeEnd w:id="20"/>
      <w:r w:rsidR="00257ADB">
        <w:rPr>
          <w:rStyle w:val="af6"/>
        </w:rPr>
        <w:commentReference w:id="20"/>
      </w:r>
      <w:r w:rsidRPr="00ED19FB">
        <w:rPr>
          <w:rFonts w:hint="eastAsia"/>
          <w:color w:val="000000" w:themeColor="text1"/>
        </w:rPr>
        <w:t>。</w:t>
      </w:r>
      <w:r w:rsidRPr="00ED19FB">
        <w:rPr>
          <w:rFonts w:hint="eastAsia"/>
          <w:color w:val="000000" w:themeColor="text1"/>
        </w:rPr>
        <w:t>E</w:t>
      </w:r>
      <w:r w:rsidRPr="00ED19FB">
        <w:rPr>
          <w:color w:val="000000" w:themeColor="text1"/>
        </w:rPr>
        <w:t>NSO</w:t>
      </w:r>
      <w:r w:rsidRPr="00ED19FB">
        <w:rPr>
          <w:rFonts w:hint="eastAsia"/>
          <w:color w:val="000000" w:themeColor="text1"/>
        </w:rPr>
        <w:t>事件的频繁发生给人们的生产生活、交通、农业等都造成了巨大的影响</w:t>
      </w:r>
      <w:r w:rsidRPr="00ED19FB">
        <w:rPr>
          <w:color w:val="000000" w:themeColor="text1"/>
          <w:vertAlign w:val="superscript"/>
        </w:rPr>
        <w:fldChar w:fldCharType="begin"/>
      </w:r>
      <w:r w:rsidRPr="00ED19FB">
        <w:rPr>
          <w:color w:val="000000" w:themeColor="text1"/>
          <w:vertAlign w:val="superscript"/>
        </w:rPr>
        <w:instrText xml:space="preserve"> </w:instrText>
      </w:r>
      <w:r w:rsidRPr="00ED19FB">
        <w:rPr>
          <w:rFonts w:hint="eastAsia"/>
          <w:color w:val="000000" w:themeColor="text1"/>
          <w:vertAlign w:val="superscript"/>
        </w:rPr>
        <w:instrText>REF _Ref100012241 \r</w:instrText>
      </w:r>
      <w:r w:rsidRPr="00ED19FB">
        <w:rPr>
          <w:color w:val="000000" w:themeColor="text1"/>
          <w:vertAlign w:val="superscript"/>
        </w:rPr>
        <w:instrText xml:space="preserve">  \* MERGEFORMAT </w:instrText>
      </w:r>
      <w:r w:rsidRPr="00ED19FB">
        <w:rPr>
          <w:color w:val="000000" w:themeColor="text1"/>
          <w:vertAlign w:val="superscript"/>
        </w:rPr>
        <w:fldChar w:fldCharType="separate"/>
      </w:r>
      <w:r w:rsidR="00243AB5" w:rsidRPr="00ED19FB">
        <w:rPr>
          <w:color w:val="000000" w:themeColor="text1"/>
          <w:vertAlign w:val="superscript"/>
        </w:rPr>
        <w:t>[6</w:t>
      </w:r>
      <w:r w:rsidRPr="00ED19FB">
        <w:rPr>
          <w:color w:val="000000" w:themeColor="text1"/>
          <w:vertAlign w:val="superscript"/>
        </w:rPr>
        <w:fldChar w:fldCharType="end"/>
      </w:r>
      <w:r w:rsidR="00634448">
        <w:rPr>
          <w:color w:val="000000" w:themeColor="text1"/>
          <w:vertAlign w:val="superscript"/>
        </w:rPr>
        <w:t>-</w:t>
      </w:r>
      <w:r w:rsidRPr="00ED19FB">
        <w:rPr>
          <w:color w:val="000000" w:themeColor="text1"/>
          <w:vertAlign w:val="superscript"/>
        </w:rPr>
        <w:fldChar w:fldCharType="begin"/>
      </w:r>
      <w:r w:rsidRPr="00ED19FB">
        <w:rPr>
          <w:color w:val="000000" w:themeColor="text1"/>
          <w:vertAlign w:val="superscript"/>
        </w:rPr>
        <w:instrText xml:space="preserve"> REF _Ref100306591 \r  \* MERGEFORMAT </w:instrText>
      </w:r>
      <w:r w:rsidRPr="00ED19FB">
        <w:rPr>
          <w:color w:val="000000" w:themeColor="text1"/>
          <w:vertAlign w:val="superscript"/>
        </w:rPr>
        <w:fldChar w:fldCharType="separate"/>
      </w:r>
      <w:r w:rsidR="00243AB5" w:rsidRPr="00ED19FB">
        <w:rPr>
          <w:color w:val="000000" w:themeColor="text1"/>
          <w:vertAlign w:val="superscript"/>
        </w:rPr>
        <w:t>20]</w:t>
      </w:r>
      <w:r w:rsidRPr="00ED19FB">
        <w:rPr>
          <w:color w:val="000000" w:themeColor="text1"/>
          <w:vertAlign w:val="superscript"/>
        </w:rPr>
        <w:fldChar w:fldCharType="end"/>
      </w:r>
      <w:r w:rsidRPr="00ED19FB">
        <w:rPr>
          <w:rFonts w:hint="eastAsia"/>
          <w:color w:val="000000" w:themeColor="text1"/>
        </w:rPr>
        <w:t>。因此，针对</w:t>
      </w:r>
      <w:r w:rsidRPr="00ED19FB">
        <w:rPr>
          <w:rFonts w:hint="eastAsia"/>
          <w:color w:val="000000" w:themeColor="text1"/>
        </w:rPr>
        <w:t>ENSO</w:t>
      </w:r>
      <w:r w:rsidRPr="00ED19FB">
        <w:rPr>
          <w:rFonts w:hint="eastAsia"/>
          <w:color w:val="000000" w:themeColor="text1"/>
        </w:rPr>
        <w:t>事件的研究具有十分重要的意义。</w:t>
      </w:r>
    </w:p>
    <w:p w14:paraId="3CAC4938" w14:textId="0B37F1A3" w:rsidR="005D3CE3" w:rsidRPr="00ED19FB" w:rsidRDefault="00CB3E6C">
      <w:pPr>
        <w:rPr>
          <w:color w:val="000000" w:themeColor="text1"/>
        </w:rPr>
      </w:pPr>
      <w:r w:rsidRPr="00ED19FB">
        <w:rPr>
          <w:rFonts w:hint="eastAsia"/>
          <w:color w:val="000000" w:themeColor="text1"/>
        </w:rPr>
        <w:t>以往的研究表明</w:t>
      </w:r>
      <w:r w:rsidRPr="00ED19FB">
        <w:rPr>
          <w:rFonts w:hint="eastAsia"/>
          <w:color w:val="000000" w:themeColor="text1"/>
        </w:rPr>
        <w:t>ENSO</w:t>
      </w:r>
      <w:r w:rsidRPr="00ED19FB">
        <w:rPr>
          <w:rFonts w:hint="eastAsia"/>
          <w:color w:val="000000" w:themeColor="text1"/>
        </w:rPr>
        <w:t>事件冷暖位相在振幅上存在非对称性</w:t>
      </w:r>
      <w:commentRangeStart w:id="21"/>
      <w:r w:rsidRPr="00ED19FB">
        <w:rPr>
          <w:color w:val="000000" w:themeColor="text1"/>
          <w:vertAlign w:val="superscript"/>
        </w:rPr>
        <w:fldChar w:fldCharType="begin"/>
      </w:r>
      <w:r w:rsidRPr="00ED19FB">
        <w:rPr>
          <w:color w:val="000000" w:themeColor="text1"/>
          <w:vertAlign w:val="superscript"/>
        </w:rPr>
        <w:instrText xml:space="preserve"> </w:instrText>
      </w:r>
      <w:r w:rsidRPr="00ED19FB">
        <w:rPr>
          <w:rFonts w:hint="eastAsia"/>
          <w:color w:val="000000" w:themeColor="text1"/>
          <w:vertAlign w:val="superscript"/>
        </w:rPr>
        <w:instrText>REF _Ref100305997 \r</w:instrText>
      </w:r>
      <w:r w:rsidRPr="00ED19FB">
        <w:rPr>
          <w:color w:val="000000" w:themeColor="text1"/>
          <w:vertAlign w:val="superscript"/>
        </w:rPr>
        <w:instrText xml:space="preserve">  \* MERGEFORMAT </w:instrText>
      </w:r>
      <w:r w:rsidRPr="00ED19FB">
        <w:rPr>
          <w:color w:val="000000" w:themeColor="text1"/>
          <w:vertAlign w:val="superscript"/>
        </w:rPr>
        <w:fldChar w:fldCharType="separate"/>
      </w:r>
      <w:r w:rsidR="00243AB5" w:rsidRPr="00ED19FB">
        <w:rPr>
          <w:color w:val="000000" w:themeColor="text1"/>
          <w:vertAlign w:val="superscript"/>
        </w:rPr>
        <w:t>[</w:t>
      </w:r>
      <w:r w:rsidR="00257ADB">
        <w:rPr>
          <w:color w:val="000000" w:themeColor="text1"/>
          <w:vertAlign w:val="superscript"/>
        </w:rPr>
        <w:t>13</w:t>
      </w:r>
      <w:r w:rsidR="00257ADB" w:rsidRPr="00257ADB">
        <w:rPr>
          <w:rFonts w:hint="eastAsia"/>
          <w:color w:val="000000" w:themeColor="text1"/>
          <w:vertAlign w:val="superscript"/>
        </w:rPr>
        <w:t>,</w:t>
      </w:r>
      <w:r w:rsidR="00243AB5" w:rsidRPr="00ED19FB">
        <w:rPr>
          <w:color w:val="000000" w:themeColor="text1"/>
          <w:vertAlign w:val="superscript"/>
        </w:rPr>
        <w:t>21]</w:t>
      </w:r>
      <w:r w:rsidRPr="00ED19FB">
        <w:rPr>
          <w:color w:val="000000" w:themeColor="text1"/>
          <w:vertAlign w:val="superscript"/>
        </w:rPr>
        <w:fldChar w:fldCharType="end"/>
      </w:r>
      <w:commentRangeEnd w:id="21"/>
      <w:r w:rsidR="00257ADB">
        <w:rPr>
          <w:rStyle w:val="af6"/>
        </w:rPr>
        <w:commentReference w:id="21"/>
      </w:r>
      <w:r w:rsidRPr="00ED19FB">
        <w:rPr>
          <w:rFonts w:hint="eastAsia"/>
          <w:color w:val="000000" w:themeColor="text1"/>
        </w:rPr>
        <w:t>，东太平洋异常</w:t>
      </w:r>
      <w:r w:rsidRPr="00ED19FB">
        <w:rPr>
          <w:rFonts w:hint="eastAsia"/>
          <w:color w:val="000000" w:themeColor="text1"/>
        </w:rPr>
        <w:t>SST</w:t>
      </w:r>
      <w:r w:rsidRPr="00ED19FB">
        <w:rPr>
          <w:rFonts w:hint="eastAsia"/>
          <w:color w:val="000000" w:themeColor="text1"/>
        </w:rPr>
        <w:t>在</w:t>
      </w:r>
      <w:bookmarkStart w:id="22" w:name="OLE_LINK17"/>
      <w:bookmarkStart w:id="23" w:name="OLE_LINK18"/>
      <w:r w:rsidRPr="00ED19FB">
        <w:rPr>
          <w:color w:val="000000" w:themeColor="text1"/>
        </w:rPr>
        <w:t>El Niño</w:t>
      </w:r>
      <w:bookmarkEnd w:id="22"/>
      <w:bookmarkEnd w:id="23"/>
      <w:r w:rsidRPr="00ED19FB">
        <w:rPr>
          <w:rFonts w:hint="eastAsia"/>
          <w:color w:val="000000" w:themeColor="text1"/>
        </w:rPr>
        <w:t>年的空间范围明显大于</w:t>
      </w:r>
      <w:r w:rsidRPr="00ED19FB">
        <w:rPr>
          <w:rFonts w:hint="eastAsia"/>
          <w:color w:val="000000" w:themeColor="text1"/>
        </w:rPr>
        <w:t xml:space="preserve">La </w:t>
      </w:r>
      <w:proofErr w:type="spellStart"/>
      <w:r w:rsidRPr="00ED19FB">
        <w:rPr>
          <w:rFonts w:hint="eastAsia"/>
          <w:color w:val="000000" w:themeColor="text1"/>
        </w:rPr>
        <w:t>Niña</w:t>
      </w:r>
      <w:proofErr w:type="spellEnd"/>
      <w:r w:rsidRPr="00ED19FB">
        <w:rPr>
          <w:rFonts w:hint="eastAsia"/>
          <w:color w:val="000000" w:themeColor="text1"/>
        </w:rPr>
        <w:t>年</w:t>
      </w:r>
      <w:r w:rsidRPr="00ED19FB">
        <w:rPr>
          <w:color w:val="000000" w:themeColor="text1"/>
          <w:vertAlign w:val="superscript"/>
        </w:rPr>
        <w:fldChar w:fldCharType="begin"/>
      </w:r>
      <w:r w:rsidRPr="00ED19FB">
        <w:rPr>
          <w:color w:val="000000" w:themeColor="text1"/>
          <w:vertAlign w:val="superscript"/>
        </w:rPr>
        <w:instrText xml:space="preserve"> </w:instrText>
      </w:r>
      <w:r w:rsidRPr="00ED19FB">
        <w:rPr>
          <w:rFonts w:hint="eastAsia"/>
          <w:color w:val="000000" w:themeColor="text1"/>
          <w:vertAlign w:val="superscript"/>
        </w:rPr>
        <w:instrText>REF _Ref100012291 \r</w:instrText>
      </w:r>
      <w:r w:rsidRPr="00ED19FB">
        <w:rPr>
          <w:color w:val="000000" w:themeColor="text1"/>
          <w:vertAlign w:val="superscript"/>
        </w:rPr>
        <w:instrText xml:space="preserve">  \* MERGEFORMAT </w:instrText>
      </w:r>
      <w:r w:rsidRPr="00ED19FB">
        <w:rPr>
          <w:color w:val="000000" w:themeColor="text1"/>
          <w:vertAlign w:val="superscript"/>
        </w:rPr>
        <w:fldChar w:fldCharType="separate"/>
      </w:r>
      <w:r w:rsidR="00243AB5" w:rsidRPr="00ED19FB">
        <w:rPr>
          <w:color w:val="000000" w:themeColor="text1"/>
          <w:vertAlign w:val="superscript"/>
        </w:rPr>
        <w:t>[22]</w:t>
      </w:r>
      <w:r w:rsidRPr="00ED19FB">
        <w:rPr>
          <w:color w:val="000000" w:themeColor="text1"/>
          <w:vertAlign w:val="superscript"/>
        </w:rPr>
        <w:fldChar w:fldCharType="end"/>
      </w:r>
      <w:r w:rsidRPr="00ED19FB">
        <w:rPr>
          <w:rFonts w:hint="eastAsia"/>
          <w:color w:val="000000" w:themeColor="text1"/>
        </w:rPr>
        <w:t>。</w:t>
      </w:r>
      <w:r w:rsidRPr="00ED19FB">
        <w:rPr>
          <w:color w:val="000000" w:themeColor="text1"/>
        </w:rPr>
        <w:t>全球</w:t>
      </w:r>
      <w:r w:rsidRPr="00ED19FB">
        <w:rPr>
          <w:rFonts w:hint="eastAsia"/>
          <w:color w:val="000000" w:themeColor="text1"/>
        </w:rPr>
        <w:t>SST</w:t>
      </w:r>
      <w:r w:rsidRPr="00ED19FB">
        <w:rPr>
          <w:color w:val="000000" w:themeColor="text1"/>
        </w:rPr>
        <w:t>偏度系数</w:t>
      </w:r>
      <w:r w:rsidRPr="00ED19FB">
        <w:rPr>
          <w:rFonts w:hint="eastAsia"/>
          <w:color w:val="000000" w:themeColor="text1"/>
        </w:rPr>
        <w:t>的异常</w:t>
      </w:r>
      <w:r w:rsidRPr="00ED19FB">
        <w:rPr>
          <w:color w:val="000000" w:themeColor="text1"/>
        </w:rPr>
        <w:t>空间分布</w:t>
      </w:r>
      <w:r w:rsidRPr="00ED19FB">
        <w:rPr>
          <w:rFonts w:hint="eastAsia"/>
          <w:color w:val="000000" w:themeColor="text1"/>
        </w:rPr>
        <w:t>同样显示</w:t>
      </w:r>
      <w:r w:rsidRPr="00ED19FB">
        <w:rPr>
          <w:color w:val="000000" w:themeColor="text1"/>
        </w:rPr>
        <w:t>赤道东太平洋存在强烈的正偏度，而西太平洋为负偏度</w:t>
      </w:r>
      <w:r w:rsidRPr="00ED19FB">
        <w:rPr>
          <w:color w:val="000000" w:themeColor="text1"/>
          <w:vertAlign w:val="superscript"/>
        </w:rPr>
        <w:fldChar w:fldCharType="begin"/>
      </w:r>
      <w:r w:rsidRPr="00ED19FB">
        <w:rPr>
          <w:color w:val="000000" w:themeColor="text1"/>
          <w:vertAlign w:val="superscript"/>
        </w:rPr>
        <w:instrText xml:space="preserve"> REF _Ref100012314 \r  \* MERGEFORMAT </w:instrText>
      </w:r>
      <w:r w:rsidRPr="00ED19FB">
        <w:rPr>
          <w:color w:val="000000" w:themeColor="text1"/>
          <w:vertAlign w:val="superscript"/>
        </w:rPr>
        <w:fldChar w:fldCharType="separate"/>
      </w:r>
      <w:r w:rsidR="00243AB5" w:rsidRPr="00ED19FB">
        <w:rPr>
          <w:color w:val="000000" w:themeColor="text1"/>
          <w:vertAlign w:val="superscript"/>
        </w:rPr>
        <w:t>[23]</w:t>
      </w:r>
      <w:r w:rsidRPr="00ED19FB">
        <w:rPr>
          <w:color w:val="000000" w:themeColor="text1"/>
          <w:vertAlign w:val="superscript"/>
        </w:rPr>
        <w:fldChar w:fldCharType="end"/>
      </w:r>
      <w:r w:rsidRPr="00ED19FB">
        <w:rPr>
          <w:rFonts w:hint="eastAsia"/>
          <w:color w:val="000000" w:themeColor="text1"/>
        </w:rPr>
        <w:t>。因此</w:t>
      </w:r>
      <w:r w:rsidRPr="00ED19FB">
        <w:rPr>
          <w:color w:val="000000" w:themeColor="text1"/>
        </w:rPr>
        <w:t>不能完全将</w:t>
      </w:r>
      <w:r w:rsidRPr="00ED19FB">
        <w:rPr>
          <w:rFonts w:hint="eastAsia"/>
          <w:color w:val="000000" w:themeColor="text1"/>
        </w:rPr>
        <w:t xml:space="preserve">La </w:t>
      </w:r>
      <w:proofErr w:type="spellStart"/>
      <w:r w:rsidRPr="00ED19FB">
        <w:rPr>
          <w:rFonts w:hint="eastAsia"/>
          <w:color w:val="000000" w:themeColor="text1"/>
        </w:rPr>
        <w:t>Niña</w:t>
      </w:r>
      <w:proofErr w:type="spellEnd"/>
      <w:r w:rsidR="0043177A" w:rsidRPr="00ED19FB">
        <w:rPr>
          <w:rFonts w:hint="eastAsia"/>
          <w:color w:val="000000" w:themeColor="text1"/>
        </w:rPr>
        <w:t>事件</w:t>
      </w:r>
      <w:r w:rsidRPr="00ED19FB">
        <w:rPr>
          <w:color w:val="000000" w:themeColor="text1"/>
        </w:rPr>
        <w:t>作为</w:t>
      </w:r>
      <w:r w:rsidRPr="00ED19FB">
        <w:rPr>
          <w:rFonts w:hint="eastAsia"/>
          <w:color w:val="000000" w:themeColor="text1"/>
        </w:rPr>
        <w:t xml:space="preserve">El </w:t>
      </w:r>
      <w:proofErr w:type="spellStart"/>
      <w:r w:rsidRPr="00ED19FB">
        <w:rPr>
          <w:rFonts w:hint="eastAsia"/>
          <w:color w:val="000000" w:themeColor="text1"/>
        </w:rPr>
        <w:t>Niño</w:t>
      </w:r>
      <w:proofErr w:type="spellEnd"/>
      <w:r w:rsidR="0043177A" w:rsidRPr="00ED19FB">
        <w:rPr>
          <w:rFonts w:hint="eastAsia"/>
          <w:color w:val="000000" w:themeColor="text1"/>
        </w:rPr>
        <w:t>事件</w:t>
      </w:r>
      <w:r w:rsidRPr="00ED19FB">
        <w:rPr>
          <w:rFonts w:hint="eastAsia"/>
          <w:color w:val="000000" w:themeColor="text1"/>
        </w:rPr>
        <w:t>的相反</w:t>
      </w:r>
      <w:r w:rsidR="0043177A" w:rsidRPr="00ED19FB">
        <w:rPr>
          <w:rFonts w:hint="eastAsia"/>
          <w:color w:val="000000" w:themeColor="text1"/>
        </w:rPr>
        <w:t>位相</w:t>
      </w:r>
      <w:r w:rsidRPr="00ED19FB">
        <w:rPr>
          <w:rFonts w:hint="eastAsia"/>
          <w:color w:val="000000" w:themeColor="text1"/>
        </w:rPr>
        <w:t>对</w:t>
      </w:r>
      <w:r w:rsidRPr="00ED19FB">
        <w:rPr>
          <w:color w:val="000000" w:themeColor="text1"/>
        </w:rPr>
        <w:t>待</w:t>
      </w:r>
      <w:commentRangeStart w:id="24"/>
      <w:r w:rsidRPr="00ED19FB">
        <w:rPr>
          <w:color w:val="000000" w:themeColor="text1"/>
          <w:vertAlign w:val="superscript"/>
        </w:rPr>
        <w:fldChar w:fldCharType="begin"/>
      </w:r>
      <w:r w:rsidRPr="00ED19FB">
        <w:rPr>
          <w:color w:val="000000" w:themeColor="text1"/>
          <w:vertAlign w:val="superscript"/>
        </w:rPr>
        <w:instrText xml:space="preserve"> REF _Ref100012367 \r  \* MERGEFORMAT </w:instrText>
      </w:r>
      <w:r w:rsidRPr="00ED19FB">
        <w:rPr>
          <w:color w:val="000000" w:themeColor="text1"/>
          <w:vertAlign w:val="superscript"/>
        </w:rPr>
        <w:fldChar w:fldCharType="separate"/>
      </w:r>
      <w:r w:rsidR="00243AB5" w:rsidRPr="00ED19FB">
        <w:rPr>
          <w:color w:val="000000" w:themeColor="text1"/>
          <w:vertAlign w:val="superscript"/>
        </w:rPr>
        <w:t>[24</w:t>
      </w:r>
      <w:r w:rsidRPr="00ED19FB">
        <w:rPr>
          <w:color w:val="000000" w:themeColor="text1"/>
          <w:vertAlign w:val="superscript"/>
        </w:rPr>
        <w:fldChar w:fldCharType="end"/>
      </w:r>
      <w:r w:rsidR="00634448">
        <w:rPr>
          <w:color w:val="000000" w:themeColor="text1"/>
          <w:vertAlign w:val="superscript"/>
        </w:rPr>
        <w:t>-</w:t>
      </w:r>
      <w:r w:rsidRPr="00ED19FB">
        <w:rPr>
          <w:color w:val="000000" w:themeColor="text1"/>
          <w:vertAlign w:val="superscript"/>
        </w:rPr>
        <w:fldChar w:fldCharType="begin"/>
      </w:r>
      <w:r w:rsidRPr="00ED19FB">
        <w:rPr>
          <w:color w:val="000000" w:themeColor="text1"/>
          <w:vertAlign w:val="superscript"/>
        </w:rPr>
        <w:instrText xml:space="preserve"> REF _Ref100012370 \r  \* MERGEFORMAT </w:instrText>
      </w:r>
      <w:r w:rsidRPr="00ED19FB">
        <w:rPr>
          <w:color w:val="000000" w:themeColor="text1"/>
          <w:vertAlign w:val="superscript"/>
        </w:rPr>
        <w:fldChar w:fldCharType="separate"/>
      </w:r>
      <w:r w:rsidR="00243AB5" w:rsidRPr="00ED19FB">
        <w:rPr>
          <w:color w:val="000000" w:themeColor="text1"/>
          <w:vertAlign w:val="superscript"/>
        </w:rPr>
        <w:t>27]</w:t>
      </w:r>
      <w:r w:rsidRPr="00ED19FB">
        <w:rPr>
          <w:color w:val="000000" w:themeColor="text1"/>
          <w:vertAlign w:val="superscript"/>
        </w:rPr>
        <w:fldChar w:fldCharType="end"/>
      </w:r>
      <w:commentRangeEnd w:id="24"/>
      <w:r w:rsidR="00257ADB">
        <w:rPr>
          <w:rStyle w:val="af6"/>
        </w:rPr>
        <w:commentReference w:id="24"/>
      </w:r>
      <w:r w:rsidRPr="00ED19FB">
        <w:rPr>
          <w:rFonts w:hint="eastAsia"/>
          <w:color w:val="000000" w:themeColor="text1"/>
        </w:rPr>
        <w:t>。</w:t>
      </w:r>
    </w:p>
    <w:p w14:paraId="3881AF67" w14:textId="0BF1C782" w:rsidR="005D3CE3" w:rsidRPr="00ED19FB" w:rsidRDefault="00CB3E6C">
      <w:pPr>
        <w:rPr>
          <w:color w:val="000000" w:themeColor="text1"/>
        </w:rPr>
      </w:pPr>
      <w:r w:rsidRPr="00ED19FB">
        <w:rPr>
          <w:rFonts w:hint="eastAsia"/>
          <w:color w:val="000000" w:themeColor="text1"/>
        </w:rPr>
        <w:t>研究表明海洋中的内部动力过程在造成</w:t>
      </w:r>
      <w:r w:rsidRPr="00ED19FB">
        <w:rPr>
          <w:rFonts w:hint="eastAsia"/>
          <w:color w:val="000000" w:themeColor="text1"/>
        </w:rPr>
        <w:t>ENSO</w:t>
      </w:r>
      <w:r w:rsidRPr="00ED19FB">
        <w:rPr>
          <w:rFonts w:hint="eastAsia"/>
          <w:color w:val="000000" w:themeColor="text1"/>
        </w:rPr>
        <w:t>冷暖位相振幅非对称的过程中起主导作用</w:t>
      </w:r>
      <w:r w:rsidRPr="00ED19FB">
        <w:rPr>
          <w:color w:val="000000" w:themeColor="text1"/>
          <w:vertAlign w:val="superscript"/>
        </w:rPr>
        <w:fldChar w:fldCharType="begin"/>
      </w:r>
      <w:r w:rsidRPr="00ED19FB">
        <w:rPr>
          <w:color w:val="000000" w:themeColor="text1"/>
          <w:vertAlign w:val="superscript"/>
        </w:rPr>
        <w:instrText xml:space="preserve"> </w:instrText>
      </w:r>
      <w:r w:rsidRPr="00ED19FB">
        <w:rPr>
          <w:rFonts w:hint="eastAsia"/>
          <w:color w:val="000000" w:themeColor="text1"/>
          <w:vertAlign w:val="superscript"/>
        </w:rPr>
        <w:instrText>REF _Ref100012435 \r</w:instrText>
      </w:r>
      <w:r w:rsidRPr="00ED19FB">
        <w:rPr>
          <w:color w:val="000000" w:themeColor="text1"/>
          <w:vertAlign w:val="superscript"/>
        </w:rPr>
        <w:instrText xml:space="preserve">  \* MERGEFORMAT </w:instrText>
      </w:r>
      <w:r w:rsidRPr="00ED19FB">
        <w:rPr>
          <w:color w:val="000000" w:themeColor="text1"/>
          <w:vertAlign w:val="superscript"/>
        </w:rPr>
        <w:fldChar w:fldCharType="separate"/>
      </w:r>
      <w:r w:rsidR="00243AB5" w:rsidRPr="00ED19FB">
        <w:rPr>
          <w:color w:val="000000" w:themeColor="text1"/>
          <w:vertAlign w:val="superscript"/>
        </w:rPr>
        <w:t>[26</w:t>
      </w:r>
      <w:r w:rsidRPr="00ED19FB">
        <w:rPr>
          <w:color w:val="000000" w:themeColor="text1"/>
          <w:vertAlign w:val="superscript"/>
        </w:rPr>
        <w:fldChar w:fldCharType="end"/>
      </w:r>
      <w:r w:rsidR="007762DE" w:rsidRPr="00ED19FB">
        <w:rPr>
          <w:rFonts w:hint="eastAsia"/>
          <w:color w:val="000000" w:themeColor="text1"/>
          <w:vertAlign w:val="superscript"/>
        </w:rPr>
        <w:t>,</w:t>
      </w:r>
      <w:r w:rsidRPr="00ED19FB">
        <w:rPr>
          <w:color w:val="000000" w:themeColor="text1"/>
          <w:vertAlign w:val="superscript"/>
        </w:rPr>
        <w:fldChar w:fldCharType="begin"/>
      </w:r>
      <w:r w:rsidRPr="00ED19FB">
        <w:rPr>
          <w:color w:val="000000" w:themeColor="text1"/>
          <w:vertAlign w:val="superscript"/>
        </w:rPr>
        <w:instrText xml:space="preserve"> REF _Ref100012438 \r  \* MERGEFORMAT </w:instrText>
      </w:r>
      <w:r w:rsidRPr="00ED19FB">
        <w:rPr>
          <w:color w:val="000000" w:themeColor="text1"/>
          <w:vertAlign w:val="superscript"/>
        </w:rPr>
        <w:fldChar w:fldCharType="separate"/>
      </w:r>
      <w:r w:rsidR="00243AB5" w:rsidRPr="00ED19FB">
        <w:rPr>
          <w:color w:val="000000" w:themeColor="text1"/>
          <w:vertAlign w:val="superscript"/>
        </w:rPr>
        <w:t>28]</w:t>
      </w:r>
      <w:r w:rsidRPr="00ED19FB">
        <w:rPr>
          <w:color w:val="000000" w:themeColor="text1"/>
          <w:vertAlign w:val="superscript"/>
        </w:rPr>
        <w:fldChar w:fldCharType="end"/>
      </w:r>
      <w:r w:rsidRPr="00ED19FB">
        <w:rPr>
          <w:rFonts w:hint="eastAsia"/>
          <w:color w:val="000000" w:themeColor="text1"/>
        </w:rPr>
        <w:t>。显著的</w:t>
      </w:r>
      <w:r w:rsidRPr="00ED19FB">
        <w:rPr>
          <w:rFonts w:hint="eastAsia"/>
          <w:color w:val="000000" w:themeColor="text1"/>
        </w:rPr>
        <w:t>SST</w:t>
      </w:r>
      <w:r w:rsidRPr="00ED19FB">
        <w:rPr>
          <w:rFonts w:hint="eastAsia"/>
          <w:color w:val="000000" w:themeColor="text1"/>
        </w:rPr>
        <w:t>正异常可以诱发赤道太平洋东部深对流产生比</w:t>
      </w:r>
      <w:r w:rsidRPr="00ED19FB">
        <w:rPr>
          <w:rFonts w:hint="eastAsia"/>
          <w:color w:val="000000" w:themeColor="text1"/>
        </w:rPr>
        <w:t xml:space="preserve">La </w:t>
      </w:r>
      <w:proofErr w:type="spellStart"/>
      <w:r w:rsidRPr="00ED19FB">
        <w:rPr>
          <w:rFonts w:hint="eastAsia"/>
          <w:color w:val="000000" w:themeColor="text1"/>
        </w:rPr>
        <w:t>Niña</w:t>
      </w:r>
      <w:proofErr w:type="spellEnd"/>
      <w:r w:rsidRPr="00ED19FB">
        <w:rPr>
          <w:rFonts w:hint="eastAsia"/>
          <w:color w:val="000000" w:themeColor="text1"/>
        </w:rPr>
        <w:t>事件更大范围的</w:t>
      </w:r>
      <w:r w:rsidRPr="00ED19FB">
        <w:rPr>
          <w:rFonts w:hint="eastAsia"/>
          <w:color w:val="000000" w:themeColor="text1"/>
        </w:rPr>
        <w:t xml:space="preserve">El </w:t>
      </w:r>
      <w:proofErr w:type="spellStart"/>
      <w:r w:rsidRPr="00ED19FB">
        <w:rPr>
          <w:rFonts w:hint="eastAsia"/>
          <w:color w:val="000000" w:themeColor="text1"/>
        </w:rPr>
        <w:t>Niño</w:t>
      </w:r>
      <w:proofErr w:type="spellEnd"/>
      <w:r w:rsidRPr="00ED19FB">
        <w:rPr>
          <w:rFonts w:hint="eastAsia"/>
          <w:color w:val="000000" w:themeColor="text1"/>
        </w:rPr>
        <w:t>事件</w:t>
      </w:r>
      <w:r w:rsidRPr="00ED19FB">
        <w:rPr>
          <w:color w:val="000000" w:themeColor="text1"/>
          <w:vertAlign w:val="superscript"/>
        </w:rPr>
        <w:fldChar w:fldCharType="begin"/>
      </w:r>
      <w:r w:rsidRPr="00ED19FB">
        <w:rPr>
          <w:color w:val="000000" w:themeColor="text1"/>
          <w:vertAlign w:val="superscript"/>
        </w:rPr>
        <w:instrText xml:space="preserve"> </w:instrText>
      </w:r>
      <w:r w:rsidRPr="00ED19FB">
        <w:rPr>
          <w:rFonts w:hint="eastAsia"/>
          <w:color w:val="000000" w:themeColor="text1"/>
          <w:vertAlign w:val="superscript"/>
        </w:rPr>
        <w:instrText>REF _Ref100012473 \r</w:instrText>
      </w:r>
      <w:r w:rsidRPr="00ED19FB">
        <w:rPr>
          <w:color w:val="000000" w:themeColor="text1"/>
          <w:vertAlign w:val="superscript"/>
        </w:rPr>
        <w:instrText xml:space="preserve">  \* MERGEFORMAT </w:instrText>
      </w:r>
      <w:r w:rsidRPr="00ED19FB">
        <w:rPr>
          <w:color w:val="000000" w:themeColor="text1"/>
          <w:vertAlign w:val="superscript"/>
        </w:rPr>
        <w:fldChar w:fldCharType="separate"/>
      </w:r>
      <w:r w:rsidR="00243AB5" w:rsidRPr="00ED19FB">
        <w:rPr>
          <w:color w:val="000000" w:themeColor="text1"/>
          <w:vertAlign w:val="superscript"/>
        </w:rPr>
        <w:t>[2</w:t>
      </w:r>
      <w:r w:rsidR="00322CB8">
        <w:rPr>
          <w:color w:val="000000" w:themeColor="text1"/>
          <w:vertAlign w:val="superscript"/>
        </w:rPr>
        <w:t>5</w:t>
      </w:r>
      <w:r w:rsidR="00243AB5" w:rsidRPr="00ED19FB">
        <w:rPr>
          <w:color w:val="000000" w:themeColor="text1"/>
          <w:vertAlign w:val="superscript"/>
        </w:rPr>
        <w:t>]</w:t>
      </w:r>
      <w:r w:rsidRPr="00ED19FB">
        <w:rPr>
          <w:color w:val="000000" w:themeColor="text1"/>
          <w:vertAlign w:val="superscript"/>
        </w:rPr>
        <w:fldChar w:fldCharType="end"/>
      </w:r>
      <w:r w:rsidRPr="00ED19FB">
        <w:rPr>
          <w:rFonts w:hint="eastAsia"/>
          <w:color w:val="000000" w:themeColor="text1"/>
        </w:rPr>
        <w:t>。在</w:t>
      </w:r>
      <w:r w:rsidRPr="00ED19FB">
        <w:rPr>
          <w:rFonts w:hint="eastAsia"/>
          <w:color w:val="000000" w:themeColor="text1"/>
        </w:rPr>
        <w:t>La Niña</w:t>
      </w:r>
      <w:r w:rsidRPr="00ED19FB">
        <w:rPr>
          <w:rFonts w:hint="eastAsia"/>
          <w:color w:val="000000" w:themeColor="text1"/>
        </w:rPr>
        <w:t>时期更为活跃的热带不稳定波的负反馈机制也能够削弱</w:t>
      </w:r>
      <w:r w:rsidRPr="00ED19FB">
        <w:rPr>
          <w:rFonts w:hint="eastAsia"/>
          <w:color w:val="000000" w:themeColor="text1"/>
        </w:rPr>
        <w:t>La Niña</w:t>
      </w:r>
      <w:r w:rsidRPr="00ED19FB">
        <w:rPr>
          <w:rFonts w:hint="eastAsia"/>
          <w:color w:val="000000" w:themeColor="text1"/>
        </w:rPr>
        <w:t>事件的振幅</w:t>
      </w:r>
      <w:r w:rsidRPr="00ED19FB">
        <w:rPr>
          <w:rFonts w:hint="eastAsia"/>
          <w:color w:val="auto"/>
        </w:rPr>
        <w:t>大小</w:t>
      </w:r>
      <w:r w:rsidRPr="00ED19FB">
        <w:rPr>
          <w:rFonts w:hint="eastAsia"/>
          <w:color w:val="000000" w:themeColor="text1"/>
        </w:rPr>
        <w:t>，从而有利于</w:t>
      </w:r>
      <w:r w:rsidRPr="00ED19FB">
        <w:rPr>
          <w:rFonts w:hint="eastAsia"/>
          <w:color w:val="000000" w:themeColor="text1"/>
        </w:rPr>
        <w:t>ENSO</w:t>
      </w:r>
      <w:r w:rsidRPr="00ED19FB">
        <w:rPr>
          <w:rFonts w:hint="eastAsia"/>
          <w:color w:val="000000" w:themeColor="text1"/>
        </w:rPr>
        <w:t>冷暖位相振幅非对称的形成</w:t>
      </w:r>
      <w:r w:rsidRPr="00ED19FB">
        <w:rPr>
          <w:color w:val="000000" w:themeColor="text1"/>
          <w:vertAlign w:val="superscript"/>
        </w:rPr>
        <w:fldChar w:fldCharType="begin"/>
      </w:r>
      <w:r w:rsidRPr="00ED19FB">
        <w:rPr>
          <w:color w:val="000000" w:themeColor="text1"/>
          <w:vertAlign w:val="superscript"/>
        </w:rPr>
        <w:instrText xml:space="preserve"> </w:instrText>
      </w:r>
      <w:r w:rsidRPr="00ED19FB">
        <w:rPr>
          <w:rFonts w:hint="eastAsia"/>
          <w:color w:val="000000" w:themeColor="text1"/>
          <w:vertAlign w:val="superscript"/>
        </w:rPr>
        <w:instrText>REF _Ref100012658 \r</w:instrText>
      </w:r>
      <w:r w:rsidRPr="00ED19FB">
        <w:rPr>
          <w:color w:val="000000" w:themeColor="text1"/>
          <w:vertAlign w:val="superscript"/>
        </w:rPr>
        <w:instrText xml:space="preserve">  \* MERGEFORMAT </w:instrText>
      </w:r>
      <w:r w:rsidRPr="00ED19FB">
        <w:rPr>
          <w:color w:val="000000" w:themeColor="text1"/>
          <w:vertAlign w:val="superscript"/>
        </w:rPr>
        <w:fldChar w:fldCharType="separate"/>
      </w:r>
      <w:r w:rsidR="00D0495C">
        <w:rPr>
          <w:color w:val="000000" w:themeColor="text1"/>
          <w:vertAlign w:val="superscript"/>
        </w:rPr>
        <w:t>[29]</w:t>
      </w:r>
      <w:r w:rsidRPr="00ED19FB">
        <w:rPr>
          <w:color w:val="000000" w:themeColor="text1"/>
          <w:vertAlign w:val="superscript"/>
        </w:rPr>
        <w:fldChar w:fldCharType="end"/>
      </w:r>
      <w:r w:rsidRPr="00ED19FB">
        <w:rPr>
          <w:rFonts w:hint="eastAsia"/>
          <w:color w:val="000000" w:themeColor="text1"/>
        </w:rPr>
        <w:t>。此外，海洋非线性动力加热过程会使</w:t>
      </w:r>
      <w:r w:rsidRPr="00ED19FB">
        <w:rPr>
          <w:rFonts w:hint="eastAsia"/>
          <w:color w:val="000000" w:themeColor="text1"/>
        </w:rPr>
        <w:t>La Niña</w:t>
      </w:r>
      <w:r w:rsidRPr="00ED19FB">
        <w:rPr>
          <w:rFonts w:hint="eastAsia"/>
          <w:color w:val="000000" w:themeColor="text1"/>
        </w:rPr>
        <w:t>事件中</w:t>
      </w:r>
      <w:r w:rsidRPr="00ED19FB">
        <w:rPr>
          <w:rFonts w:hint="eastAsia"/>
          <w:color w:val="000000" w:themeColor="text1"/>
        </w:rPr>
        <w:t>SST</w:t>
      </w:r>
      <w:r w:rsidRPr="00ED19FB">
        <w:rPr>
          <w:rFonts w:hint="eastAsia"/>
          <w:color w:val="000000" w:themeColor="text1"/>
        </w:rPr>
        <w:t>增高，进而达到减小</w:t>
      </w:r>
      <w:r w:rsidRPr="00ED19FB">
        <w:rPr>
          <w:rFonts w:hint="eastAsia"/>
          <w:color w:val="000000" w:themeColor="text1"/>
        </w:rPr>
        <w:t>La Niña</w:t>
      </w:r>
      <w:r w:rsidRPr="00ED19FB">
        <w:rPr>
          <w:rFonts w:hint="eastAsia"/>
          <w:color w:val="000000" w:themeColor="text1"/>
        </w:rPr>
        <w:t>强度的作用</w:t>
      </w:r>
      <w:r w:rsidRPr="00ED19FB">
        <w:rPr>
          <w:color w:val="000000" w:themeColor="text1"/>
          <w:vertAlign w:val="superscript"/>
        </w:rPr>
        <w:fldChar w:fldCharType="begin"/>
      </w:r>
      <w:r w:rsidRPr="00ED19FB">
        <w:rPr>
          <w:color w:val="000000" w:themeColor="text1"/>
          <w:vertAlign w:val="superscript"/>
        </w:rPr>
        <w:instrText xml:space="preserve"> </w:instrText>
      </w:r>
      <w:r w:rsidRPr="00ED19FB">
        <w:rPr>
          <w:rFonts w:hint="eastAsia"/>
          <w:color w:val="000000" w:themeColor="text1"/>
          <w:vertAlign w:val="superscript"/>
        </w:rPr>
        <w:instrText>REF _Ref100012696 \r</w:instrText>
      </w:r>
      <w:r w:rsidRPr="00ED19FB">
        <w:rPr>
          <w:color w:val="000000" w:themeColor="text1"/>
          <w:vertAlign w:val="superscript"/>
        </w:rPr>
        <w:instrText xml:space="preserve">  \* MERGEFORMAT </w:instrText>
      </w:r>
      <w:r w:rsidRPr="00ED19FB">
        <w:rPr>
          <w:color w:val="000000" w:themeColor="text1"/>
          <w:vertAlign w:val="superscript"/>
        </w:rPr>
        <w:fldChar w:fldCharType="separate"/>
      </w:r>
      <w:r w:rsidR="00D0495C">
        <w:rPr>
          <w:color w:val="000000" w:themeColor="text1"/>
          <w:vertAlign w:val="superscript"/>
        </w:rPr>
        <w:t>[30</w:t>
      </w:r>
      <w:r w:rsidRPr="00ED19FB">
        <w:rPr>
          <w:color w:val="000000" w:themeColor="text1"/>
          <w:vertAlign w:val="superscript"/>
        </w:rPr>
        <w:fldChar w:fldCharType="end"/>
      </w:r>
      <w:r w:rsidR="00634448">
        <w:rPr>
          <w:color w:val="000000" w:themeColor="text1"/>
          <w:vertAlign w:val="superscript"/>
        </w:rPr>
        <w:t>-</w:t>
      </w:r>
      <w:r w:rsidRPr="00ED19FB">
        <w:rPr>
          <w:color w:val="000000" w:themeColor="text1"/>
          <w:vertAlign w:val="superscript"/>
        </w:rPr>
        <w:fldChar w:fldCharType="begin"/>
      </w:r>
      <w:r w:rsidRPr="00ED19FB">
        <w:rPr>
          <w:color w:val="000000" w:themeColor="text1"/>
          <w:vertAlign w:val="superscript"/>
        </w:rPr>
        <w:instrText xml:space="preserve"> REF _Ref100012698 \r  \* MERGEFORMAT </w:instrText>
      </w:r>
      <w:r w:rsidRPr="00ED19FB">
        <w:rPr>
          <w:color w:val="000000" w:themeColor="text1"/>
          <w:vertAlign w:val="superscript"/>
        </w:rPr>
        <w:fldChar w:fldCharType="separate"/>
      </w:r>
      <w:r w:rsidR="00D0495C">
        <w:rPr>
          <w:color w:val="000000" w:themeColor="text1"/>
          <w:vertAlign w:val="superscript"/>
        </w:rPr>
        <w:t>31]</w:t>
      </w:r>
      <w:r w:rsidRPr="00ED19FB">
        <w:rPr>
          <w:color w:val="000000" w:themeColor="text1"/>
          <w:vertAlign w:val="superscript"/>
        </w:rPr>
        <w:fldChar w:fldCharType="end"/>
      </w:r>
      <w:r w:rsidRPr="00ED19FB">
        <w:rPr>
          <w:rFonts w:hint="eastAsia"/>
          <w:color w:val="000000" w:themeColor="text1"/>
        </w:rPr>
        <w:t>。有研究将海洋反馈过程在造成</w:t>
      </w:r>
      <w:r w:rsidRPr="00ED19FB">
        <w:rPr>
          <w:rFonts w:hint="eastAsia"/>
          <w:color w:val="000000" w:themeColor="text1"/>
        </w:rPr>
        <w:t>ENSO</w:t>
      </w:r>
      <w:r w:rsidRPr="00ED19FB">
        <w:rPr>
          <w:rFonts w:hint="eastAsia"/>
          <w:color w:val="000000" w:themeColor="text1"/>
        </w:rPr>
        <w:t>振幅非对称性中所起的作用量化后发现，</w:t>
      </w:r>
      <w:r w:rsidRPr="00ED19FB">
        <w:rPr>
          <w:rFonts w:hint="eastAsia"/>
          <w:color w:val="000000" w:themeColor="text1"/>
        </w:rPr>
        <w:t>El Niño</w:t>
      </w:r>
      <w:r w:rsidRPr="00ED19FB">
        <w:rPr>
          <w:rFonts w:hint="eastAsia"/>
          <w:color w:val="000000" w:themeColor="text1"/>
        </w:rPr>
        <w:t>时期的海洋正反馈作用更强使得在太平洋东部</w:t>
      </w:r>
      <w:r w:rsidRPr="00ED19FB">
        <w:rPr>
          <w:rFonts w:hint="eastAsia"/>
          <w:color w:val="000000" w:themeColor="text1"/>
        </w:rPr>
        <w:t>El Niño</w:t>
      </w:r>
      <w:r w:rsidRPr="00ED19FB">
        <w:rPr>
          <w:rFonts w:hint="eastAsia"/>
          <w:color w:val="000000" w:themeColor="text1"/>
        </w:rPr>
        <w:t>暖异常更强</w:t>
      </w:r>
      <w:r w:rsidRPr="00ED19FB">
        <w:rPr>
          <w:color w:val="000000" w:themeColor="text1"/>
          <w:vertAlign w:val="superscript"/>
        </w:rPr>
        <w:fldChar w:fldCharType="begin"/>
      </w:r>
      <w:r w:rsidRPr="00ED19FB">
        <w:rPr>
          <w:color w:val="000000" w:themeColor="text1"/>
          <w:vertAlign w:val="superscript"/>
        </w:rPr>
        <w:instrText xml:space="preserve"> </w:instrText>
      </w:r>
      <w:r w:rsidRPr="00ED19FB">
        <w:rPr>
          <w:rFonts w:hint="eastAsia"/>
          <w:color w:val="000000" w:themeColor="text1"/>
          <w:vertAlign w:val="superscript"/>
        </w:rPr>
        <w:instrText>REF _Ref100012743 \r</w:instrText>
      </w:r>
      <w:r w:rsidRPr="00ED19FB">
        <w:rPr>
          <w:color w:val="000000" w:themeColor="text1"/>
          <w:vertAlign w:val="superscript"/>
        </w:rPr>
        <w:instrText xml:space="preserve">  \* MERGEFORMAT </w:instrText>
      </w:r>
      <w:r w:rsidRPr="00ED19FB">
        <w:rPr>
          <w:color w:val="000000" w:themeColor="text1"/>
          <w:vertAlign w:val="superscript"/>
        </w:rPr>
        <w:fldChar w:fldCharType="separate"/>
      </w:r>
      <w:r w:rsidR="00D0495C">
        <w:rPr>
          <w:color w:val="000000" w:themeColor="text1"/>
          <w:vertAlign w:val="superscript"/>
        </w:rPr>
        <w:t>[32]</w:t>
      </w:r>
      <w:r w:rsidRPr="00ED19FB">
        <w:rPr>
          <w:color w:val="000000" w:themeColor="text1"/>
          <w:vertAlign w:val="superscript"/>
        </w:rPr>
        <w:fldChar w:fldCharType="end"/>
      </w:r>
      <w:r w:rsidRPr="00ED19FB">
        <w:rPr>
          <w:rFonts w:hint="eastAsia"/>
          <w:color w:val="000000" w:themeColor="text1"/>
        </w:rPr>
        <w:t>。</w:t>
      </w:r>
      <w:r w:rsidRPr="00ED19FB">
        <w:rPr>
          <w:color w:val="000000" w:themeColor="text1"/>
        </w:rPr>
        <w:t>Hayashi</w:t>
      </w:r>
      <w:r w:rsidR="0005350C" w:rsidRPr="00ED19FB">
        <w:rPr>
          <w:rFonts w:hint="eastAsia"/>
          <w:color w:val="000000" w:themeColor="text1"/>
        </w:rPr>
        <w:t>等</w:t>
      </w:r>
      <w:r w:rsidRPr="00ED19FB">
        <w:rPr>
          <w:color w:val="000000" w:themeColor="text1"/>
          <w:vertAlign w:val="superscript"/>
        </w:rPr>
        <w:fldChar w:fldCharType="begin"/>
      </w:r>
      <w:r w:rsidRPr="00ED19FB">
        <w:rPr>
          <w:color w:val="000000" w:themeColor="text1"/>
          <w:vertAlign w:val="superscript"/>
        </w:rPr>
        <w:instrText xml:space="preserve"> REF _Ref100012815 \r  \* MERGEFORMAT </w:instrText>
      </w:r>
      <w:r w:rsidRPr="00ED19FB">
        <w:rPr>
          <w:color w:val="000000" w:themeColor="text1"/>
          <w:vertAlign w:val="superscript"/>
        </w:rPr>
        <w:fldChar w:fldCharType="separate"/>
      </w:r>
      <w:r w:rsidR="00D0495C">
        <w:rPr>
          <w:color w:val="000000" w:themeColor="text1"/>
          <w:vertAlign w:val="superscript"/>
        </w:rPr>
        <w:t>[33]</w:t>
      </w:r>
      <w:r w:rsidRPr="00ED19FB">
        <w:rPr>
          <w:color w:val="000000" w:themeColor="text1"/>
          <w:vertAlign w:val="superscript"/>
        </w:rPr>
        <w:fldChar w:fldCharType="end"/>
      </w:r>
      <w:r w:rsidRPr="00ED19FB">
        <w:rPr>
          <w:rFonts w:hint="eastAsia"/>
          <w:color w:val="000000" w:themeColor="text1"/>
        </w:rPr>
        <w:t>通过对气候模式的分析发现</w:t>
      </w:r>
      <w:r w:rsidRPr="00ED19FB">
        <w:rPr>
          <w:rFonts w:hint="eastAsia"/>
          <w:color w:val="000000" w:themeColor="text1"/>
        </w:rPr>
        <w:t>ENSO</w:t>
      </w:r>
      <w:r w:rsidRPr="00ED19FB">
        <w:rPr>
          <w:rFonts w:hint="eastAsia"/>
          <w:color w:val="000000" w:themeColor="text1"/>
        </w:rPr>
        <w:t>振幅非对称性在很大程度上与沿赤道太平洋次表层非线性动力过程有关。在年代际尺度上，</w:t>
      </w:r>
      <w:commentRangeStart w:id="25"/>
      <w:r w:rsidRPr="00ED19FB">
        <w:rPr>
          <w:rFonts w:hint="eastAsia"/>
          <w:color w:val="000000" w:themeColor="text1"/>
        </w:rPr>
        <w:t>P</w:t>
      </w:r>
      <w:r w:rsidRPr="00ED19FB">
        <w:rPr>
          <w:color w:val="000000" w:themeColor="text1"/>
        </w:rPr>
        <w:t>an</w:t>
      </w:r>
      <w:r w:rsidR="0005350C" w:rsidRPr="00ED19FB">
        <w:rPr>
          <w:rFonts w:hint="eastAsia"/>
          <w:color w:val="000000" w:themeColor="text1"/>
        </w:rPr>
        <w:t>等</w:t>
      </w:r>
      <w:r w:rsidRPr="00ED19FB">
        <w:rPr>
          <w:color w:val="000000" w:themeColor="text1"/>
          <w:vertAlign w:val="superscript"/>
        </w:rPr>
        <w:fldChar w:fldCharType="begin"/>
      </w:r>
      <w:r w:rsidRPr="00ED19FB">
        <w:rPr>
          <w:color w:val="000000" w:themeColor="text1"/>
          <w:vertAlign w:val="superscript"/>
        </w:rPr>
        <w:instrText xml:space="preserve"> REF _Ref100012839 \r  \* MERGEFORMAT </w:instrText>
      </w:r>
      <w:r w:rsidRPr="00ED19FB">
        <w:rPr>
          <w:color w:val="000000" w:themeColor="text1"/>
          <w:vertAlign w:val="superscript"/>
        </w:rPr>
        <w:fldChar w:fldCharType="separate"/>
      </w:r>
      <w:r w:rsidR="00D0495C">
        <w:rPr>
          <w:color w:val="000000" w:themeColor="text1"/>
          <w:vertAlign w:val="superscript"/>
        </w:rPr>
        <w:t>[34]</w:t>
      </w:r>
      <w:r w:rsidRPr="00ED19FB">
        <w:rPr>
          <w:color w:val="000000" w:themeColor="text1"/>
          <w:vertAlign w:val="superscript"/>
        </w:rPr>
        <w:fldChar w:fldCharType="end"/>
      </w:r>
      <w:commentRangeEnd w:id="25"/>
      <w:r w:rsidR="00C31495">
        <w:rPr>
          <w:rStyle w:val="af6"/>
        </w:rPr>
        <w:commentReference w:id="25"/>
      </w:r>
      <w:r w:rsidRPr="00ED19FB">
        <w:rPr>
          <w:rFonts w:hint="eastAsia"/>
          <w:color w:val="000000" w:themeColor="text1"/>
        </w:rPr>
        <w:t>发现</w:t>
      </w:r>
      <w:r w:rsidRPr="00ED19FB">
        <w:rPr>
          <w:rFonts w:hint="eastAsia"/>
          <w:color w:val="000000" w:themeColor="text1"/>
        </w:rPr>
        <w:t xml:space="preserve">El </w:t>
      </w:r>
      <w:proofErr w:type="spellStart"/>
      <w:r w:rsidRPr="00ED19FB">
        <w:rPr>
          <w:rFonts w:hint="eastAsia"/>
          <w:color w:val="000000" w:themeColor="text1"/>
        </w:rPr>
        <w:t>Niño</w:t>
      </w:r>
      <w:proofErr w:type="spellEnd"/>
      <w:r w:rsidRPr="00ED19FB">
        <w:rPr>
          <w:rFonts w:hint="eastAsia"/>
          <w:color w:val="000000" w:themeColor="text1"/>
        </w:rPr>
        <w:t>自</w:t>
      </w:r>
      <w:r w:rsidRPr="00ED19FB">
        <w:rPr>
          <w:rFonts w:hint="eastAsia"/>
          <w:color w:val="000000" w:themeColor="text1"/>
        </w:rPr>
        <w:t>1</w:t>
      </w:r>
      <w:r w:rsidRPr="00ED19FB">
        <w:rPr>
          <w:color w:val="000000" w:themeColor="text1"/>
        </w:rPr>
        <w:t>980</w:t>
      </w:r>
      <w:r w:rsidRPr="00ED19FB">
        <w:rPr>
          <w:rFonts w:hint="eastAsia"/>
          <w:color w:val="000000" w:themeColor="text1"/>
        </w:rPr>
        <w:t>年前后，存在振幅上的年代际非对称现象，</w:t>
      </w:r>
      <w:r w:rsidRPr="00ED19FB">
        <w:rPr>
          <w:color w:val="000000" w:themeColor="text1"/>
        </w:rPr>
        <w:t>在</w:t>
      </w:r>
      <w:r w:rsidRPr="00ED19FB">
        <w:rPr>
          <w:color w:val="000000" w:themeColor="text1"/>
        </w:rPr>
        <w:t>1980</w:t>
      </w:r>
      <w:r w:rsidRPr="00ED19FB">
        <w:rPr>
          <w:color w:val="000000" w:themeColor="text1"/>
        </w:rPr>
        <w:t>年之前（后），</w:t>
      </w:r>
      <w:r w:rsidRPr="00ED19FB">
        <w:rPr>
          <w:rFonts w:hint="eastAsia"/>
          <w:color w:val="000000" w:themeColor="text1"/>
        </w:rPr>
        <w:t>赤道东太平洋</w:t>
      </w:r>
      <w:r w:rsidRPr="00ED19FB">
        <w:rPr>
          <w:color w:val="000000" w:themeColor="text1"/>
        </w:rPr>
        <w:t>异常的向东流</w:t>
      </w:r>
      <w:r w:rsidRPr="00ED19FB">
        <w:rPr>
          <w:rFonts w:hint="eastAsia"/>
          <w:color w:val="000000" w:themeColor="text1"/>
        </w:rPr>
        <w:t>会</w:t>
      </w:r>
      <w:r w:rsidRPr="00ED19FB">
        <w:rPr>
          <w:color w:val="000000" w:themeColor="text1"/>
        </w:rPr>
        <w:t>产生负（正）非线性纬向平流</w:t>
      </w:r>
      <w:r w:rsidRPr="00ED19FB">
        <w:rPr>
          <w:rFonts w:hint="eastAsia"/>
          <w:color w:val="000000" w:themeColor="text1"/>
        </w:rPr>
        <w:t>，从而造成</w:t>
      </w:r>
      <w:r w:rsidRPr="00ED19FB">
        <w:rPr>
          <w:rFonts w:hint="eastAsia"/>
          <w:color w:val="000000" w:themeColor="text1"/>
        </w:rPr>
        <w:t xml:space="preserve">El </w:t>
      </w:r>
      <w:proofErr w:type="spellStart"/>
      <w:r w:rsidRPr="00ED19FB">
        <w:rPr>
          <w:rFonts w:hint="eastAsia"/>
          <w:color w:val="000000" w:themeColor="text1"/>
        </w:rPr>
        <w:t>Niño</w:t>
      </w:r>
      <w:proofErr w:type="spellEnd"/>
      <w:r w:rsidRPr="00ED19FB">
        <w:rPr>
          <w:rFonts w:hint="eastAsia"/>
          <w:color w:val="000000" w:themeColor="text1"/>
        </w:rPr>
        <w:t>事件振幅在年</w:t>
      </w:r>
      <w:r w:rsidRPr="00ED19FB">
        <w:rPr>
          <w:color w:val="000000" w:themeColor="text1"/>
        </w:rPr>
        <w:t>代际</w:t>
      </w:r>
      <w:r w:rsidRPr="00ED19FB">
        <w:rPr>
          <w:rFonts w:hint="eastAsia"/>
          <w:color w:val="000000" w:themeColor="text1"/>
        </w:rPr>
        <w:t>上的非对称变</w:t>
      </w:r>
      <w:r w:rsidRPr="00ED19FB">
        <w:rPr>
          <w:color w:val="000000" w:themeColor="text1"/>
        </w:rPr>
        <w:t>化。</w:t>
      </w:r>
    </w:p>
    <w:p w14:paraId="6232D5E3" w14:textId="77D76DD5" w:rsidR="005D3CE3" w:rsidRPr="00ED19FB" w:rsidRDefault="00CB3E6C">
      <w:pPr>
        <w:rPr>
          <w:color w:val="000000" w:themeColor="text1"/>
        </w:rPr>
      </w:pPr>
      <w:r w:rsidRPr="00ED19FB">
        <w:rPr>
          <w:rFonts w:hint="eastAsia"/>
          <w:color w:val="000000" w:themeColor="text1"/>
        </w:rPr>
        <w:t>前人对</w:t>
      </w:r>
      <w:r w:rsidRPr="00ED19FB">
        <w:rPr>
          <w:rFonts w:hint="eastAsia"/>
          <w:color w:val="000000" w:themeColor="text1"/>
        </w:rPr>
        <w:t>ENSO</w:t>
      </w:r>
      <w:r w:rsidRPr="00ED19FB">
        <w:rPr>
          <w:rFonts w:hint="eastAsia"/>
          <w:color w:val="000000" w:themeColor="text1"/>
        </w:rPr>
        <w:t>事件非对称性已有不少研究，但对本文中发现的赤道中东太平洋海</w:t>
      </w:r>
      <w:r w:rsidR="00340EE8" w:rsidRPr="00ED19FB">
        <w:rPr>
          <w:rFonts w:hint="eastAsia"/>
          <w:color w:val="000000" w:themeColor="text1"/>
        </w:rPr>
        <w:t>面</w:t>
      </w:r>
      <w:r w:rsidRPr="00ED19FB">
        <w:rPr>
          <w:rFonts w:hint="eastAsia"/>
          <w:color w:val="000000" w:themeColor="text1"/>
        </w:rPr>
        <w:t>温</w:t>
      </w:r>
      <w:r w:rsidR="00340EE8" w:rsidRPr="00ED19FB">
        <w:rPr>
          <w:rFonts w:hint="eastAsia"/>
          <w:color w:val="000000" w:themeColor="text1"/>
        </w:rPr>
        <w:t>度</w:t>
      </w:r>
      <w:r w:rsidRPr="00ED19FB">
        <w:rPr>
          <w:rFonts w:hint="eastAsia"/>
          <w:color w:val="000000" w:themeColor="text1"/>
        </w:rPr>
        <w:t>表现为显著不同的非对称性特征及其可能的影响因子并没有进行深入探讨，同时对除非线性动力加热项以外其他影响非对称分量的可能海洋内部动力过程探究较少。因此，利用非对称合成</w:t>
      </w:r>
      <w:proofErr w:type="gramStart"/>
      <w:r w:rsidRPr="00ED19FB">
        <w:rPr>
          <w:rFonts w:hint="eastAsia"/>
          <w:color w:val="000000" w:themeColor="text1"/>
        </w:rPr>
        <w:t>差分析</w:t>
      </w:r>
      <w:proofErr w:type="gramEnd"/>
      <w:r w:rsidRPr="00ED19FB">
        <w:rPr>
          <w:rFonts w:hint="eastAsia"/>
          <w:color w:val="000000" w:themeColor="text1"/>
        </w:rPr>
        <w:t>方法和海洋热量收支诊断方法等，在前人研究基础上对造成赤道中东太平洋</w:t>
      </w:r>
      <w:r w:rsidR="00340EE8" w:rsidRPr="00ED19FB">
        <w:rPr>
          <w:rFonts w:hint="eastAsia"/>
          <w:color w:val="000000" w:themeColor="text1"/>
        </w:rPr>
        <w:t>海面温度</w:t>
      </w:r>
      <w:r w:rsidRPr="00ED19FB">
        <w:rPr>
          <w:rFonts w:hint="eastAsia"/>
          <w:color w:val="000000" w:themeColor="text1"/>
        </w:rPr>
        <w:t>显著非对称性特征的可能海洋内部动力过程及其对表面气温的影响展开研究，进一步补充与</w:t>
      </w:r>
      <w:r w:rsidRPr="00ED19FB">
        <w:rPr>
          <w:rFonts w:hint="eastAsia"/>
          <w:color w:val="000000" w:themeColor="text1"/>
        </w:rPr>
        <w:t>ENSO</w:t>
      </w:r>
      <w:r w:rsidRPr="00ED19FB">
        <w:rPr>
          <w:rFonts w:hint="eastAsia"/>
          <w:color w:val="000000" w:themeColor="text1"/>
        </w:rPr>
        <w:t>事件相关的非对称性研究，为</w:t>
      </w:r>
      <w:r w:rsidRPr="00ED19FB">
        <w:rPr>
          <w:rFonts w:hint="eastAsia"/>
          <w:color w:val="000000" w:themeColor="text1"/>
        </w:rPr>
        <w:t>ENSO</w:t>
      </w:r>
      <w:r w:rsidRPr="00ED19FB">
        <w:rPr>
          <w:rFonts w:hint="eastAsia"/>
          <w:color w:val="000000" w:themeColor="text1"/>
        </w:rPr>
        <w:t>事件的预报、预测提供科学的参考依据。</w:t>
      </w:r>
    </w:p>
    <w:p w14:paraId="53444CA4" w14:textId="77777777" w:rsidR="005D3CE3" w:rsidRPr="00ED19FB" w:rsidRDefault="00CB3E6C">
      <w:pPr>
        <w:pStyle w:val="af9"/>
        <w:spacing w:before="312" w:after="156"/>
        <w:rPr>
          <w:color w:val="000000" w:themeColor="text1"/>
        </w:rPr>
      </w:pPr>
      <w:r w:rsidRPr="00ED19FB">
        <w:rPr>
          <w:rFonts w:hint="eastAsia"/>
          <w:color w:val="000000" w:themeColor="text1"/>
        </w:rPr>
        <w:t xml:space="preserve">1 </w:t>
      </w:r>
      <w:r w:rsidRPr="00ED19FB">
        <w:rPr>
          <w:rFonts w:hint="eastAsia"/>
          <w:color w:val="000000" w:themeColor="text1"/>
        </w:rPr>
        <w:t>资料与方法</w:t>
      </w:r>
    </w:p>
    <w:p w14:paraId="7E3D0DFC" w14:textId="03CABCF7" w:rsidR="005D3CE3" w:rsidRPr="00ED19FB" w:rsidRDefault="00CB3E6C">
      <w:pPr>
        <w:pStyle w:val="afd"/>
        <w:rPr>
          <w:color w:val="000000" w:themeColor="text1"/>
        </w:rPr>
      </w:pPr>
      <w:r w:rsidRPr="00ED19FB">
        <w:rPr>
          <w:rFonts w:hint="eastAsia"/>
          <w:color w:val="000000" w:themeColor="text1"/>
        </w:rPr>
        <w:t>1.1</w:t>
      </w:r>
      <w:r w:rsidR="00837BCF">
        <w:rPr>
          <w:color w:val="000000" w:themeColor="text1"/>
        </w:rPr>
        <w:t xml:space="preserve"> </w:t>
      </w:r>
      <w:r w:rsidRPr="00ED19FB">
        <w:rPr>
          <w:rFonts w:hint="eastAsia"/>
          <w:color w:val="000000" w:themeColor="text1"/>
        </w:rPr>
        <w:t>数据</w:t>
      </w:r>
      <w:r w:rsidR="00A04CE1">
        <w:rPr>
          <w:rStyle w:val="af6"/>
          <w:b w:val="0"/>
        </w:rPr>
        <w:commentReference w:id="26"/>
      </w:r>
    </w:p>
    <w:p w14:paraId="074E77A8" w14:textId="1FD404D3" w:rsidR="005D3CE3" w:rsidRPr="00ED19FB" w:rsidRDefault="00CB3E6C">
      <w:pPr>
        <w:rPr>
          <w:color w:val="000000" w:themeColor="text1"/>
        </w:rPr>
      </w:pPr>
      <w:r w:rsidRPr="00ED19FB">
        <w:rPr>
          <w:color w:val="000000" w:themeColor="text1"/>
        </w:rPr>
        <w:lastRenderedPageBreak/>
        <w:t>研究时段为</w:t>
      </w:r>
      <w:r w:rsidRPr="00ED19FB">
        <w:rPr>
          <w:color w:val="000000" w:themeColor="text1"/>
        </w:rPr>
        <w:t>1950</w:t>
      </w:r>
      <w:r w:rsidRPr="00ED19FB">
        <w:rPr>
          <w:rFonts w:hint="eastAsia"/>
          <w:color w:val="000000" w:themeColor="text1"/>
        </w:rPr>
        <w:t>年</w:t>
      </w:r>
      <w:r w:rsidRPr="00ED19FB">
        <w:rPr>
          <w:rFonts w:hint="eastAsia"/>
          <w:color w:val="000000" w:themeColor="text1"/>
        </w:rPr>
        <w:t>1</w:t>
      </w:r>
      <w:r w:rsidRPr="00ED19FB">
        <w:rPr>
          <w:rFonts w:hint="eastAsia"/>
          <w:color w:val="000000" w:themeColor="text1"/>
        </w:rPr>
        <w:t>月</w:t>
      </w:r>
      <w:r w:rsidR="007762DE" w:rsidRPr="00ED19FB">
        <w:rPr>
          <w:rFonts w:hint="eastAsia"/>
          <w:bCs/>
          <w:color w:val="000000" w:themeColor="text1"/>
        </w:rPr>
        <w:t>—</w:t>
      </w:r>
      <w:r w:rsidRPr="00ED19FB">
        <w:rPr>
          <w:color w:val="000000" w:themeColor="text1"/>
        </w:rPr>
        <w:t>2020</w:t>
      </w:r>
      <w:r w:rsidRPr="00ED19FB">
        <w:rPr>
          <w:color w:val="000000" w:themeColor="text1"/>
        </w:rPr>
        <w:t>年</w:t>
      </w:r>
      <w:r w:rsidRPr="00ED19FB">
        <w:rPr>
          <w:rFonts w:hint="eastAsia"/>
          <w:color w:val="000000" w:themeColor="text1"/>
        </w:rPr>
        <w:t>1</w:t>
      </w:r>
      <w:r w:rsidRPr="00ED19FB">
        <w:rPr>
          <w:color w:val="000000" w:themeColor="text1"/>
        </w:rPr>
        <w:t>2</w:t>
      </w:r>
      <w:r w:rsidRPr="00ED19FB">
        <w:rPr>
          <w:rFonts w:hint="eastAsia"/>
          <w:color w:val="000000" w:themeColor="text1"/>
        </w:rPr>
        <w:t>月</w:t>
      </w:r>
      <w:r w:rsidRPr="00ED19FB">
        <w:rPr>
          <w:color w:val="000000" w:themeColor="text1"/>
        </w:rPr>
        <w:t>冬季（</w:t>
      </w:r>
      <w:proofErr w:type="gramStart"/>
      <w:r w:rsidRPr="00ED19FB">
        <w:rPr>
          <w:color w:val="000000" w:themeColor="text1"/>
        </w:rPr>
        <w:t>冬季表示</w:t>
      </w:r>
      <w:proofErr w:type="gramEnd"/>
      <w:r w:rsidRPr="00ED19FB">
        <w:rPr>
          <w:color w:val="000000" w:themeColor="text1"/>
        </w:rPr>
        <w:t>当年</w:t>
      </w:r>
      <w:r w:rsidRPr="00ED19FB">
        <w:rPr>
          <w:color w:val="000000" w:themeColor="text1"/>
        </w:rPr>
        <w:t>12</w:t>
      </w:r>
      <w:r w:rsidRPr="00ED19FB">
        <w:rPr>
          <w:color w:val="000000" w:themeColor="text1"/>
        </w:rPr>
        <w:t>月</w:t>
      </w:r>
      <w:r w:rsidR="007762DE" w:rsidRPr="00ED19FB">
        <w:rPr>
          <w:rFonts w:hint="eastAsia"/>
          <w:bCs/>
          <w:color w:val="000000" w:themeColor="text1"/>
        </w:rPr>
        <w:t>—</w:t>
      </w:r>
      <w:r w:rsidRPr="00ED19FB">
        <w:rPr>
          <w:color w:val="000000" w:themeColor="text1"/>
        </w:rPr>
        <w:t>次年</w:t>
      </w:r>
      <w:r w:rsidRPr="00ED19FB">
        <w:rPr>
          <w:color w:val="000000" w:themeColor="text1"/>
        </w:rPr>
        <w:t>2</w:t>
      </w:r>
      <w:r w:rsidRPr="00ED19FB">
        <w:rPr>
          <w:color w:val="000000" w:themeColor="text1"/>
        </w:rPr>
        <w:t>月），使用的数据如下：（</w:t>
      </w:r>
      <w:r w:rsidRPr="00ED19FB">
        <w:rPr>
          <w:color w:val="000000" w:themeColor="text1"/>
        </w:rPr>
        <w:t>1</w:t>
      </w:r>
      <w:r w:rsidRPr="00ED19FB">
        <w:rPr>
          <w:color w:val="000000" w:themeColor="text1"/>
        </w:rPr>
        <w:t>）英国气象局哈</w:t>
      </w:r>
      <w:r w:rsidR="006B6E71" w:rsidRPr="00ED19FB">
        <w:rPr>
          <w:rFonts w:hint="eastAsia"/>
          <w:color w:val="000000" w:themeColor="text1"/>
        </w:rPr>
        <w:t>得</w:t>
      </w:r>
      <w:r w:rsidR="006B6E71" w:rsidRPr="00ED19FB">
        <w:rPr>
          <w:color w:val="000000" w:themeColor="text1"/>
        </w:rPr>
        <w:t>来</w:t>
      </w:r>
      <w:r w:rsidRPr="00ED19FB">
        <w:rPr>
          <w:color w:val="000000" w:themeColor="text1"/>
        </w:rPr>
        <w:t>中心提供的</w:t>
      </w:r>
      <w:r w:rsidRPr="00ED19FB">
        <w:rPr>
          <w:color w:val="000000" w:themeColor="text1"/>
        </w:rPr>
        <w:t>1950</w:t>
      </w:r>
      <w:r w:rsidR="006B6E71" w:rsidRPr="00ED19FB">
        <w:rPr>
          <w:rFonts w:hint="eastAsia"/>
          <w:bCs/>
          <w:color w:val="000000" w:themeColor="text1"/>
        </w:rPr>
        <w:t>—</w:t>
      </w:r>
      <w:r w:rsidRPr="00ED19FB">
        <w:rPr>
          <w:color w:val="000000" w:themeColor="text1"/>
        </w:rPr>
        <w:t>2020</w:t>
      </w:r>
      <w:r w:rsidRPr="00ED19FB">
        <w:rPr>
          <w:color w:val="000000" w:themeColor="text1"/>
        </w:rPr>
        <w:t>年空间分辨率为</w:t>
      </w:r>
      <w:r w:rsidRPr="00ED19FB">
        <w:rPr>
          <w:color w:val="000000" w:themeColor="text1"/>
        </w:rPr>
        <w:t>1</w:t>
      </w:r>
      <m:oMath>
        <m:r>
          <m:rPr>
            <m:sty m:val="p"/>
          </m:rPr>
          <w:rPr>
            <w:rFonts w:ascii="Cambria Math" w:hAnsi="Cambria Math"/>
            <w:color w:val="000000" w:themeColor="text1"/>
          </w:rPr>
          <m:t>°</m:t>
        </m:r>
      </m:oMath>
      <w:r w:rsidRPr="00ED19FB">
        <w:rPr>
          <w:color w:val="000000" w:themeColor="text1"/>
        </w:rPr>
        <w:t>×1</w:t>
      </w:r>
      <m:oMath>
        <m:r>
          <m:rPr>
            <m:sty m:val="p"/>
          </m:rPr>
          <w:rPr>
            <w:rFonts w:ascii="Cambria Math" w:hAnsi="Cambria Math"/>
            <w:color w:val="000000" w:themeColor="text1"/>
          </w:rPr>
          <m:t>°</m:t>
        </m:r>
      </m:oMath>
      <w:r w:rsidRPr="00ED19FB">
        <w:rPr>
          <w:color w:val="000000" w:themeColor="text1"/>
        </w:rPr>
        <w:t>（经度</w:t>
      </w:r>
      <w:r w:rsidRPr="00ED19FB">
        <w:rPr>
          <w:color w:val="000000" w:themeColor="text1"/>
        </w:rPr>
        <w:t>×</w:t>
      </w:r>
      <w:r w:rsidRPr="00ED19FB">
        <w:rPr>
          <w:color w:val="000000" w:themeColor="text1"/>
        </w:rPr>
        <w:t>纬度）</w:t>
      </w:r>
      <w:r w:rsidR="006B6E71" w:rsidRPr="00ED19FB">
        <w:rPr>
          <w:rFonts w:hint="eastAsia"/>
          <w:color w:val="000000" w:themeColor="text1"/>
        </w:rPr>
        <w:t>的全球范围海</w:t>
      </w:r>
      <w:r w:rsidRPr="00ED19FB">
        <w:rPr>
          <w:rFonts w:hint="eastAsia"/>
          <w:color w:val="000000" w:themeColor="text1"/>
        </w:rPr>
        <w:t>面温度（</w:t>
      </w:r>
      <w:r w:rsidRPr="00ED19FB">
        <w:rPr>
          <w:rFonts w:hint="eastAsia"/>
          <w:color w:val="000000" w:themeColor="text1"/>
        </w:rPr>
        <w:t>SST</w:t>
      </w:r>
      <w:r w:rsidRPr="00ED19FB">
        <w:rPr>
          <w:rFonts w:hint="eastAsia"/>
          <w:color w:val="000000" w:themeColor="text1"/>
        </w:rPr>
        <w:t>）资</w:t>
      </w:r>
      <w:r w:rsidRPr="00ED19FB">
        <w:rPr>
          <w:color w:val="000000" w:themeColor="text1"/>
        </w:rPr>
        <w:t>料</w:t>
      </w:r>
      <w:r w:rsidRPr="00ED19FB">
        <w:rPr>
          <w:color w:val="000000" w:themeColor="text1"/>
        </w:rPr>
        <w:t>1.1</w:t>
      </w:r>
      <w:r w:rsidRPr="00ED19FB">
        <w:rPr>
          <w:color w:val="000000" w:themeColor="text1"/>
        </w:rPr>
        <w:t>版本（</w:t>
      </w:r>
      <w:r w:rsidRPr="00ED19FB">
        <w:rPr>
          <w:color w:val="auto"/>
        </w:rPr>
        <w:t>HadISST1</w:t>
      </w:r>
      <w:r w:rsidR="00A262B6" w:rsidRPr="00ED19FB">
        <w:rPr>
          <w:rFonts w:hint="eastAsia"/>
          <w:color w:val="000000" w:themeColor="text1"/>
        </w:rPr>
        <w:t>；</w:t>
      </w:r>
      <w:r w:rsidR="00A9343C">
        <w:rPr>
          <w:color w:val="000000" w:themeColor="text1"/>
        </w:rPr>
        <w:t>https://www.metoffice.</w:t>
      </w:r>
      <w:r w:rsidR="00A262B6" w:rsidRPr="00ED19FB">
        <w:rPr>
          <w:color w:val="000000" w:themeColor="text1"/>
        </w:rPr>
        <w:t>gov.uk/hadobs/hadisst/</w:t>
      </w:r>
      <w:r w:rsidRPr="00ED19FB">
        <w:rPr>
          <w:color w:val="000000" w:themeColor="text1"/>
        </w:rPr>
        <w:t>）</w:t>
      </w:r>
      <w:r w:rsidRPr="00ED19FB">
        <w:rPr>
          <w:color w:val="000000" w:themeColor="text1"/>
          <w:vertAlign w:val="superscript"/>
        </w:rPr>
        <w:fldChar w:fldCharType="begin"/>
      </w:r>
      <w:r w:rsidRPr="00ED19FB">
        <w:rPr>
          <w:color w:val="000000" w:themeColor="text1"/>
          <w:vertAlign w:val="superscript"/>
        </w:rPr>
        <w:instrText xml:space="preserve"> REF _Ref100012865 \r  \* MERGEFORMAT </w:instrText>
      </w:r>
      <w:r w:rsidRPr="00ED19FB">
        <w:rPr>
          <w:color w:val="000000" w:themeColor="text1"/>
          <w:vertAlign w:val="superscript"/>
        </w:rPr>
        <w:fldChar w:fldCharType="separate"/>
      </w:r>
      <w:r w:rsidR="00D0495C">
        <w:rPr>
          <w:color w:val="000000" w:themeColor="text1"/>
          <w:vertAlign w:val="superscript"/>
        </w:rPr>
        <w:t>[35]</w:t>
      </w:r>
      <w:r w:rsidRPr="00ED19FB">
        <w:rPr>
          <w:color w:val="000000" w:themeColor="text1"/>
          <w:vertAlign w:val="superscript"/>
        </w:rPr>
        <w:fldChar w:fldCharType="end"/>
      </w:r>
      <w:r w:rsidRPr="00ED19FB">
        <w:rPr>
          <w:rFonts w:hint="eastAsia"/>
          <w:color w:val="000000" w:themeColor="text1"/>
        </w:rPr>
        <w:t>；</w:t>
      </w:r>
      <w:r w:rsidRPr="00ED19FB">
        <w:rPr>
          <w:color w:val="000000" w:themeColor="text1"/>
        </w:rPr>
        <w:t>（</w:t>
      </w:r>
      <w:r w:rsidRPr="00ED19FB">
        <w:rPr>
          <w:color w:val="000000" w:themeColor="text1"/>
        </w:rPr>
        <w:t>2</w:t>
      </w:r>
      <w:r w:rsidRPr="00ED19FB">
        <w:rPr>
          <w:color w:val="000000" w:themeColor="text1"/>
        </w:rPr>
        <w:t>）美国马里兰大学提供的</w:t>
      </w:r>
      <w:r w:rsidRPr="00ED19FB">
        <w:rPr>
          <w:color w:val="000000" w:themeColor="text1"/>
        </w:rPr>
        <w:t>1979</w:t>
      </w:r>
      <w:r w:rsidR="006B6E71" w:rsidRPr="00ED19FB">
        <w:rPr>
          <w:rFonts w:hint="eastAsia"/>
          <w:bCs/>
          <w:color w:val="000000" w:themeColor="text1"/>
        </w:rPr>
        <w:t>—</w:t>
      </w:r>
      <w:r w:rsidRPr="00ED19FB">
        <w:rPr>
          <w:color w:val="000000" w:themeColor="text1"/>
        </w:rPr>
        <w:t>2020</w:t>
      </w:r>
      <w:r w:rsidRPr="00ED19FB">
        <w:rPr>
          <w:color w:val="000000" w:themeColor="text1"/>
        </w:rPr>
        <w:t>年空间分辨率为</w:t>
      </w:r>
      <w:r w:rsidRPr="00ED19FB">
        <w:rPr>
          <w:color w:val="000000" w:themeColor="text1"/>
        </w:rPr>
        <w:t>0.5</w:t>
      </w:r>
      <m:oMath>
        <m:r>
          <m:rPr>
            <m:sty m:val="p"/>
          </m:rPr>
          <w:rPr>
            <w:rFonts w:ascii="Cambria Math" w:hAnsi="Cambria Math"/>
            <w:color w:val="000000" w:themeColor="text1"/>
          </w:rPr>
          <m:t>°</m:t>
        </m:r>
      </m:oMath>
      <w:r w:rsidRPr="00ED19FB">
        <w:rPr>
          <w:color w:val="000000" w:themeColor="text1"/>
        </w:rPr>
        <w:t>×0.5</w:t>
      </w:r>
      <m:oMath>
        <m:r>
          <m:rPr>
            <m:sty m:val="p"/>
          </m:rPr>
          <w:rPr>
            <w:rFonts w:ascii="Cambria Math" w:hAnsi="Cambria Math"/>
            <w:color w:val="000000" w:themeColor="text1"/>
          </w:rPr>
          <m:t>°</m:t>
        </m:r>
      </m:oMath>
      <w:r w:rsidRPr="00ED19FB">
        <w:rPr>
          <w:color w:val="000000" w:themeColor="text1"/>
        </w:rPr>
        <w:t>（经度</w:t>
      </w:r>
      <w:r w:rsidRPr="00ED19FB">
        <w:rPr>
          <w:color w:val="000000" w:themeColor="text1"/>
        </w:rPr>
        <w:t>×</w:t>
      </w:r>
      <w:r w:rsidRPr="00ED19FB">
        <w:rPr>
          <w:color w:val="000000" w:themeColor="text1"/>
        </w:rPr>
        <w:t>纬度）</w:t>
      </w:r>
      <w:r w:rsidRPr="00ED19FB">
        <w:rPr>
          <w:rFonts w:hint="eastAsia"/>
          <w:color w:val="000000" w:themeColor="text1"/>
        </w:rPr>
        <w:t>的全球范围逐月</w:t>
      </w:r>
      <w:r w:rsidR="006B6E71" w:rsidRPr="00ED19FB">
        <w:rPr>
          <w:rFonts w:hint="eastAsia"/>
          <w:color w:val="000000" w:themeColor="text1"/>
        </w:rPr>
        <w:t>海面温度</w:t>
      </w:r>
      <w:r w:rsidR="00970904" w:rsidRPr="00ED19FB">
        <w:rPr>
          <w:rFonts w:hint="eastAsia"/>
          <w:color w:val="000000" w:themeColor="text1"/>
        </w:rPr>
        <w:t>以及</w:t>
      </w:r>
      <w:r w:rsidRPr="00ED19FB">
        <w:rPr>
          <w:rFonts w:hint="eastAsia"/>
          <w:color w:val="000000" w:themeColor="text1"/>
        </w:rPr>
        <w:t>纬向、经向和垂向流速</w:t>
      </w:r>
      <w:r w:rsidRPr="00ED19FB">
        <w:rPr>
          <w:color w:val="000000" w:themeColor="text1"/>
        </w:rPr>
        <w:t>海洋同化资料</w:t>
      </w:r>
      <w:r w:rsidRPr="00ED19FB">
        <w:rPr>
          <w:rFonts w:hint="eastAsia"/>
          <w:color w:val="000000" w:themeColor="text1"/>
        </w:rPr>
        <w:t>（</w:t>
      </w:r>
      <w:r w:rsidR="00A9343C" w:rsidRPr="00ED19FB">
        <w:rPr>
          <w:color w:val="000000" w:themeColor="text1"/>
        </w:rPr>
        <w:t>s</w:t>
      </w:r>
      <w:r w:rsidRPr="00ED19FB">
        <w:rPr>
          <w:color w:val="000000" w:themeColor="text1"/>
        </w:rPr>
        <w:t xml:space="preserve">imple </w:t>
      </w:r>
      <w:r w:rsidR="00A9343C" w:rsidRPr="00ED19FB">
        <w:rPr>
          <w:color w:val="000000" w:themeColor="text1"/>
        </w:rPr>
        <w:t>o</w:t>
      </w:r>
      <w:r w:rsidRPr="00ED19FB">
        <w:rPr>
          <w:color w:val="000000" w:themeColor="text1"/>
        </w:rPr>
        <w:t xml:space="preserve">cean </w:t>
      </w:r>
      <w:r w:rsidR="00A9343C" w:rsidRPr="00ED19FB">
        <w:rPr>
          <w:color w:val="000000" w:themeColor="text1"/>
        </w:rPr>
        <w:t>d</w:t>
      </w:r>
      <w:r w:rsidRPr="00ED19FB">
        <w:rPr>
          <w:color w:val="000000" w:themeColor="text1"/>
        </w:rPr>
        <w:t xml:space="preserve">ata </w:t>
      </w:r>
      <w:r w:rsidR="00A9343C" w:rsidRPr="00ED19FB">
        <w:rPr>
          <w:color w:val="000000" w:themeColor="text1"/>
        </w:rPr>
        <w:t>a</w:t>
      </w:r>
      <w:r w:rsidRPr="00ED19FB">
        <w:rPr>
          <w:color w:val="000000" w:themeColor="text1"/>
        </w:rPr>
        <w:t>ssimilation</w:t>
      </w:r>
      <w:r w:rsidR="00A9343C">
        <w:rPr>
          <w:rFonts w:hint="eastAsia"/>
          <w:color w:val="000000" w:themeColor="text1"/>
        </w:rPr>
        <w:t>，</w:t>
      </w:r>
      <w:r w:rsidRPr="00ED19FB">
        <w:rPr>
          <w:color w:val="000000" w:themeColor="text1"/>
        </w:rPr>
        <w:t>SODA</w:t>
      </w:r>
      <w:r w:rsidR="00A262B6" w:rsidRPr="00ED19FB">
        <w:rPr>
          <w:rFonts w:hint="eastAsia"/>
          <w:color w:val="000000" w:themeColor="text1"/>
        </w:rPr>
        <w:t>）</w:t>
      </w:r>
      <w:r w:rsidR="00A262B6" w:rsidRPr="00ED19FB">
        <w:rPr>
          <w:rFonts w:hint="eastAsia"/>
          <w:color w:val="000000" w:themeColor="text1"/>
        </w:rPr>
        <w:t>2.2.4</w:t>
      </w:r>
      <w:r w:rsidR="00A262B6" w:rsidRPr="00ED19FB">
        <w:rPr>
          <w:rFonts w:hint="eastAsia"/>
          <w:color w:val="000000" w:themeColor="text1"/>
        </w:rPr>
        <w:t>版本（</w:t>
      </w:r>
      <w:r w:rsidR="00A262B6" w:rsidRPr="00ED19FB">
        <w:rPr>
          <w:rFonts w:hint="eastAsia"/>
          <w:color w:val="000000" w:themeColor="text1"/>
        </w:rPr>
        <w:t>SODA</w:t>
      </w:r>
      <w:r w:rsidRPr="00ED19FB">
        <w:rPr>
          <w:rFonts w:hint="eastAsia"/>
          <w:color w:val="000000" w:themeColor="text1"/>
        </w:rPr>
        <w:t>v</w:t>
      </w:r>
      <w:r w:rsidRPr="00ED19FB">
        <w:rPr>
          <w:color w:val="000000" w:themeColor="text1"/>
        </w:rPr>
        <w:t>2.2.4</w:t>
      </w:r>
      <w:r w:rsidR="00A262B6" w:rsidRPr="00ED19FB">
        <w:rPr>
          <w:rFonts w:hint="eastAsia"/>
          <w:color w:val="000000" w:themeColor="text1"/>
        </w:rPr>
        <w:t>；</w:t>
      </w:r>
      <w:r w:rsidRPr="00ED19FB">
        <w:rPr>
          <w:color w:val="000000" w:themeColor="text1"/>
        </w:rPr>
        <w:t>http://apdrc.soest.</w:t>
      </w:r>
      <w:r w:rsidRPr="00ED19FB">
        <w:rPr>
          <w:rFonts w:hint="eastAsia"/>
          <w:color w:val="000000" w:themeColor="text1"/>
        </w:rPr>
        <w:t xml:space="preserve"> </w:t>
      </w:r>
      <w:r w:rsidRPr="00ED19FB">
        <w:rPr>
          <w:color w:val="000000" w:themeColor="text1"/>
        </w:rPr>
        <w:t>hawaii.edu/</w:t>
      </w:r>
      <w:proofErr w:type="spellStart"/>
      <w:r w:rsidRPr="00ED19FB">
        <w:rPr>
          <w:color w:val="000000" w:themeColor="text1"/>
        </w:rPr>
        <w:t>erddap</w:t>
      </w:r>
      <w:proofErr w:type="spellEnd"/>
      <w:r w:rsidRPr="00ED19FB">
        <w:rPr>
          <w:color w:val="000000" w:themeColor="text1"/>
        </w:rPr>
        <w:t>/</w:t>
      </w:r>
      <w:proofErr w:type="spellStart"/>
      <w:r w:rsidRPr="00ED19FB">
        <w:rPr>
          <w:color w:val="000000" w:themeColor="text1"/>
        </w:rPr>
        <w:t>griddap</w:t>
      </w:r>
      <w:proofErr w:type="spellEnd"/>
      <w:r w:rsidRPr="00ED19FB">
        <w:rPr>
          <w:color w:val="000000" w:themeColor="text1"/>
        </w:rPr>
        <w:t>/ hawaii_soest_c71f_e12b_37f8.html</w:t>
      </w:r>
      <w:r w:rsidRPr="00ED19FB">
        <w:rPr>
          <w:rFonts w:hint="eastAsia"/>
          <w:color w:val="000000" w:themeColor="text1"/>
        </w:rPr>
        <w:t>），其垂直方向为不等间距的</w:t>
      </w:r>
      <w:r w:rsidRPr="00ED19FB">
        <w:rPr>
          <w:rFonts w:hint="eastAsia"/>
          <w:color w:val="000000" w:themeColor="text1"/>
        </w:rPr>
        <w:t>4</w:t>
      </w:r>
      <w:r w:rsidRPr="00ED19FB">
        <w:rPr>
          <w:color w:val="000000" w:themeColor="text1"/>
        </w:rPr>
        <w:t>0</w:t>
      </w:r>
      <w:r w:rsidRPr="00ED19FB">
        <w:rPr>
          <w:rFonts w:hint="eastAsia"/>
          <w:color w:val="000000" w:themeColor="text1"/>
        </w:rPr>
        <w:t>层</w:t>
      </w:r>
      <w:r w:rsidRPr="00ED19FB">
        <w:rPr>
          <w:color w:val="000000" w:themeColor="text1"/>
          <w:vertAlign w:val="superscript"/>
        </w:rPr>
        <w:fldChar w:fldCharType="begin"/>
      </w:r>
      <w:r w:rsidRPr="00ED19FB">
        <w:rPr>
          <w:color w:val="000000" w:themeColor="text1"/>
          <w:vertAlign w:val="superscript"/>
        </w:rPr>
        <w:instrText xml:space="preserve"> </w:instrText>
      </w:r>
      <w:r w:rsidRPr="00ED19FB">
        <w:rPr>
          <w:rFonts w:hint="eastAsia"/>
          <w:color w:val="000000" w:themeColor="text1"/>
          <w:vertAlign w:val="superscript"/>
        </w:rPr>
        <w:instrText>REF _Ref100012889 \r</w:instrText>
      </w:r>
      <w:r w:rsidRPr="00ED19FB">
        <w:rPr>
          <w:color w:val="000000" w:themeColor="text1"/>
          <w:vertAlign w:val="superscript"/>
        </w:rPr>
        <w:instrText xml:space="preserve">  \* MERGEFORMAT </w:instrText>
      </w:r>
      <w:r w:rsidRPr="00ED19FB">
        <w:rPr>
          <w:color w:val="000000" w:themeColor="text1"/>
          <w:vertAlign w:val="superscript"/>
        </w:rPr>
        <w:fldChar w:fldCharType="separate"/>
      </w:r>
      <w:r w:rsidR="00D0495C">
        <w:rPr>
          <w:color w:val="000000" w:themeColor="text1"/>
          <w:vertAlign w:val="superscript"/>
        </w:rPr>
        <w:t>[36]</w:t>
      </w:r>
      <w:r w:rsidRPr="00ED19FB">
        <w:rPr>
          <w:color w:val="000000" w:themeColor="text1"/>
          <w:vertAlign w:val="superscript"/>
        </w:rPr>
        <w:fldChar w:fldCharType="end"/>
      </w:r>
      <w:r w:rsidRPr="00ED19FB">
        <w:rPr>
          <w:rFonts w:hint="eastAsia"/>
          <w:color w:val="000000" w:themeColor="text1"/>
        </w:rPr>
        <w:t>；（</w:t>
      </w:r>
      <w:r w:rsidRPr="00ED19FB">
        <w:rPr>
          <w:rFonts w:hint="eastAsia"/>
          <w:color w:val="000000" w:themeColor="text1"/>
        </w:rPr>
        <w:t>3</w:t>
      </w:r>
      <w:r w:rsidRPr="00ED19FB">
        <w:rPr>
          <w:rFonts w:hint="eastAsia"/>
          <w:color w:val="000000" w:themeColor="text1"/>
        </w:rPr>
        <w:t>）</w:t>
      </w:r>
      <w:r w:rsidR="0021197D" w:rsidRPr="0021197D">
        <w:rPr>
          <w:rFonts w:hint="eastAsia"/>
          <w:color w:val="000000" w:themeColor="text1"/>
        </w:rPr>
        <w:t>美国气象环境预报中心</w:t>
      </w:r>
      <w:r w:rsidR="0021197D">
        <w:rPr>
          <w:rFonts w:hint="eastAsia"/>
          <w:color w:val="000000" w:themeColor="text1"/>
        </w:rPr>
        <w:t>（</w:t>
      </w:r>
      <w:r w:rsidR="0021197D" w:rsidRPr="0021197D">
        <w:rPr>
          <w:color w:val="000000" w:themeColor="text1"/>
        </w:rPr>
        <w:t>National Centers for Environmental Prediction</w:t>
      </w:r>
      <w:r w:rsidR="0021197D">
        <w:rPr>
          <w:rFonts w:hint="eastAsia"/>
          <w:color w:val="000000" w:themeColor="text1"/>
        </w:rPr>
        <w:t>，</w:t>
      </w:r>
      <w:r w:rsidR="0021197D" w:rsidRPr="0021197D">
        <w:rPr>
          <w:rFonts w:hint="eastAsia"/>
          <w:color w:val="000000" w:themeColor="text1"/>
        </w:rPr>
        <w:t>NCEP</w:t>
      </w:r>
      <w:r w:rsidR="0021197D">
        <w:rPr>
          <w:rFonts w:hint="eastAsia"/>
          <w:color w:val="000000" w:themeColor="text1"/>
        </w:rPr>
        <w:t>）</w:t>
      </w:r>
      <w:r w:rsidR="0021197D" w:rsidRPr="0021197D">
        <w:rPr>
          <w:rFonts w:hint="eastAsia"/>
          <w:color w:val="000000" w:themeColor="text1"/>
        </w:rPr>
        <w:t>和美国国家大气研究中心</w:t>
      </w:r>
      <w:r w:rsidR="0021197D">
        <w:rPr>
          <w:rFonts w:hint="eastAsia"/>
          <w:color w:val="000000" w:themeColor="text1"/>
        </w:rPr>
        <w:t>（</w:t>
      </w:r>
      <w:r w:rsidR="0021197D" w:rsidRPr="0021197D">
        <w:rPr>
          <w:color w:val="000000" w:themeColor="text1"/>
        </w:rPr>
        <w:t>National Center for Atmospheric Research</w:t>
      </w:r>
      <w:r w:rsidR="0021197D">
        <w:rPr>
          <w:rFonts w:hint="eastAsia"/>
          <w:color w:val="000000" w:themeColor="text1"/>
        </w:rPr>
        <w:t>，</w:t>
      </w:r>
      <w:r w:rsidR="0021197D" w:rsidRPr="0021197D">
        <w:rPr>
          <w:rFonts w:hint="eastAsia"/>
          <w:color w:val="000000" w:themeColor="text1"/>
        </w:rPr>
        <w:t>NCAR</w:t>
      </w:r>
      <w:r w:rsidR="0021197D">
        <w:rPr>
          <w:rFonts w:hint="eastAsia"/>
          <w:color w:val="000000" w:themeColor="text1"/>
        </w:rPr>
        <w:t>）（</w:t>
      </w:r>
      <w:r w:rsidR="0021197D">
        <w:rPr>
          <w:rFonts w:hint="eastAsia"/>
          <w:color w:val="000000" w:themeColor="text1"/>
        </w:rPr>
        <w:t>N</w:t>
      </w:r>
      <w:r w:rsidR="0021197D">
        <w:rPr>
          <w:color w:val="000000" w:themeColor="text1"/>
        </w:rPr>
        <w:t>CEP/NCAR</w:t>
      </w:r>
      <w:r w:rsidR="0021197D">
        <w:rPr>
          <w:rFonts w:hint="eastAsia"/>
          <w:color w:val="000000" w:themeColor="text1"/>
        </w:rPr>
        <w:t>）</w:t>
      </w:r>
      <w:r w:rsidRPr="00ED19FB">
        <w:rPr>
          <w:color w:val="000000" w:themeColor="text1"/>
        </w:rPr>
        <w:t>提供的</w:t>
      </w:r>
      <w:r w:rsidRPr="00ED19FB">
        <w:rPr>
          <w:color w:val="000000" w:themeColor="text1"/>
        </w:rPr>
        <w:t>1950</w:t>
      </w:r>
      <w:r w:rsidR="006B6E71" w:rsidRPr="00ED19FB">
        <w:rPr>
          <w:rFonts w:hint="eastAsia"/>
          <w:color w:val="000000" w:themeColor="text1"/>
        </w:rPr>
        <w:t>—</w:t>
      </w:r>
      <w:r w:rsidRPr="00ED19FB">
        <w:rPr>
          <w:color w:val="000000" w:themeColor="text1"/>
        </w:rPr>
        <w:t>2020</w:t>
      </w:r>
      <w:r w:rsidRPr="00ED19FB">
        <w:rPr>
          <w:color w:val="000000" w:themeColor="text1"/>
        </w:rPr>
        <w:t>年空间分辨率为</w:t>
      </w:r>
      <w:r w:rsidRPr="00ED19FB">
        <w:rPr>
          <w:color w:val="000000" w:themeColor="text1"/>
        </w:rPr>
        <w:t>2.5</w:t>
      </w:r>
      <m:oMath>
        <m:r>
          <m:rPr>
            <m:sty m:val="p"/>
          </m:rPr>
          <w:rPr>
            <w:rFonts w:ascii="Cambria Math" w:hAnsi="Cambria Math"/>
            <w:color w:val="000000" w:themeColor="text1"/>
          </w:rPr>
          <m:t>°</m:t>
        </m:r>
      </m:oMath>
      <w:r w:rsidRPr="00ED19FB">
        <w:rPr>
          <w:color w:val="000000" w:themeColor="text1"/>
        </w:rPr>
        <w:t>×2.5</w:t>
      </w:r>
      <m:oMath>
        <m:r>
          <m:rPr>
            <m:sty m:val="p"/>
          </m:rPr>
          <w:rPr>
            <w:rFonts w:ascii="Cambria Math" w:hAnsi="Cambria Math"/>
            <w:color w:val="000000" w:themeColor="text1"/>
          </w:rPr>
          <m:t>°</m:t>
        </m:r>
      </m:oMath>
      <w:r w:rsidRPr="00ED19FB">
        <w:rPr>
          <w:color w:val="000000" w:themeColor="text1"/>
        </w:rPr>
        <w:t>（经度</w:t>
      </w:r>
      <w:r w:rsidRPr="00ED19FB">
        <w:rPr>
          <w:color w:val="000000" w:themeColor="text1"/>
        </w:rPr>
        <w:t>×</w:t>
      </w:r>
      <w:r w:rsidRPr="00ED19FB">
        <w:rPr>
          <w:color w:val="000000" w:themeColor="text1"/>
        </w:rPr>
        <w:t>纬度）</w:t>
      </w:r>
      <w:r w:rsidRPr="00ED19FB">
        <w:rPr>
          <w:rFonts w:hint="eastAsia"/>
          <w:color w:val="000000" w:themeColor="text1"/>
        </w:rPr>
        <w:t>的全球范围</w:t>
      </w:r>
      <w:r w:rsidRPr="00ED19FB">
        <w:rPr>
          <w:rFonts w:hint="eastAsia"/>
          <w:color w:val="000000" w:themeColor="text1"/>
        </w:rPr>
        <w:t>2</w:t>
      </w:r>
      <w:r w:rsidRPr="00ED19FB">
        <w:rPr>
          <w:color w:val="000000" w:themeColor="text1"/>
        </w:rPr>
        <w:t xml:space="preserve"> </w:t>
      </w:r>
      <w:r w:rsidRPr="00ED19FB">
        <w:rPr>
          <w:rFonts w:hint="eastAsia"/>
          <w:color w:val="000000" w:themeColor="text1"/>
        </w:rPr>
        <w:t>m</w:t>
      </w:r>
      <w:r w:rsidRPr="00ED19FB">
        <w:rPr>
          <w:rFonts w:hint="eastAsia"/>
          <w:color w:val="000000" w:themeColor="text1"/>
        </w:rPr>
        <w:t>高度上的气温场（</w:t>
      </w:r>
      <w:r w:rsidR="00856F1E" w:rsidRPr="00ED19FB">
        <w:rPr>
          <w:rFonts w:hint="eastAsia"/>
          <w:color w:val="000000" w:themeColor="text1"/>
        </w:rPr>
        <w:t>s</w:t>
      </w:r>
      <w:r w:rsidR="004E1A23" w:rsidRPr="00ED19FB">
        <w:rPr>
          <w:rFonts w:hint="eastAsia"/>
          <w:color w:val="000000" w:themeColor="text1"/>
        </w:rPr>
        <w:t>urface</w:t>
      </w:r>
      <w:r w:rsidR="00856F1E" w:rsidRPr="00ED19FB">
        <w:rPr>
          <w:rFonts w:hint="eastAsia"/>
          <w:color w:val="000000" w:themeColor="text1"/>
        </w:rPr>
        <w:t xml:space="preserve"> air temperature</w:t>
      </w:r>
      <w:r w:rsidR="00856F1E" w:rsidRPr="00ED19FB">
        <w:rPr>
          <w:rFonts w:hint="eastAsia"/>
          <w:color w:val="000000" w:themeColor="text1"/>
        </w:rPr>
        <w:t>，</w:t>
      </w:r>
      <w:r w:rsidRPr="00ED19FB">
        <w:rPr>
          <w:color w:val="000000" w:themeColor="text1"/>
        </w:rPr>
        <w:t>SAT</w:t>
      </w:r>
      <w:r w:rsidRPr="00ED19FB">
        <w:rPr>
          <w:rFonts w:hint="eastAsia"/>
          <w:color w:val="000000" w:themeColor="text1"/>
        </w:rPr>
        <w:t>）</w:t>
      </w:r>
      <w:r w:rsidRPr="00ED19FB">
        <w:rPr>
          <w:color w:val="000000" w:themeColor="text1"/>
          <w:vertAlign w:val="superscript"/>
        </w:rPr>
        <w:fldChar w:fldCharType="begin"/>
      </w:r>
      <w:r w:rsidRPr="00ED19FB">
        <w:rPr>
          <w:color w:val="000000" w:themeColor="text1"/>
          <w:vertAlign w:val="superscript"/>
        </w:rPr>
        <w:instrText xml:space="preserve"> </w:instrText>
      </w:r>
      <w:r w:rsidRPr="00ED19FB">
        <w:rPr>
          <w:rFonts w:hint="eastAsia"/>
          <w:color w:val="000000" w:themeColor="text1"/>
          <w:vertAlign w:val="superscript"/>
        </w:rPr>
        <w:instrText>REF _Ref100012907 \r</w:instrText>
      </w:r>
      <w:r w:rsidRPr="00ED19FB">
        <w:rPr>
          <w:color w:val="000000" w:themeColor="text1"/>
          <w:vertAlign w:val="superscript"/>
        </w:rPr>
        <w:instrText xml:space="preserve">  \* MERGEFORMAT </w:instrText>
      </w:r>
      <w:r w:rsidRPr="00ED19FB">
        <w:rPr>
          <w:color w:val="000000" w:themeColor="text1"/>
          <w:vertAlign w:val="superscript"/>
        </w:rPr>
        <w:fldChar w:fldCharType="separate"/>
      </w:r>
      <w:r w:rsidR="00D0495C">
        <w:rPr>
          <w:color w:val="000000" w:themeColor="text1"/>
          <w:vertAlign w:val="superscript"/>
        </w:rPr>
        <w:t>[37]</w:t>
      </w:r>
      <w:r w:rsidRPr="00ED19FB">
        <w:rPr>
          <w:color w:val="000000" w:themeColor="text1"/>
          <w:vertAlign w:val="superscript"/>
        </w:rPr>
        <w:fldChar w:fldCharType="end"/>
      </w:r>
      <w:r w:rsidR="00340EE8" w:rsidRPr="00ED19FB">
        <w:rPr>
          <w:rFonts w:hint="eastAsia"/>
          <w:color w:val="000000" w:themeColor="text1"/>
        </w:rPr>
        <w:t>；</w:t>
      </w:r>
      <w:r w:rsidRPr="00ED19FB">
        <w:rPr>
          <w:rFonts w:hint="eastAsia"/>
          <w:color w:val="000000" w:themeColor="text1"/>
        </w:rPr>
        <w:t>（</w:t>
      </w:r>
      <w:r w:rsidRPr="00ED19FB">
        <w:rPr>
          <w:rFonts w:hint="eastAsia"/>
          <w:color w:val="000000" w:themeColor="text1"/>
        </w:rPr>
        <w:t>4</w:t>
      </w:r>
      <w:r w:rsidRPr="00ED19FB">
        <w:rPr>
          <w:rFonts w:hint="eastAsia"/>
          <w:color w:val="000000" w:themeColor="text1"/>
        </w:rPr>
        <w:t>）美国国家海洋和大气管理局</w:t>
      </w:r>
      <w:r w:rsidR="00856F1E" w:rsidRPr="00ED19FB">
        <w:rPr>
          <w:rFonts w:hint="eastAsia"/>
          <w:color w:val="000000" w:themeColor="text1"/>
        </w:rPr>
        <w:t>（</w:t>
      </w:r>
      <w:r w:rsidR="00856F1E" w:rsidRPr="00ED19FB">
        <w:rPr>
          <w:color w:val="000000" w:themeColor="text1"/>
        </w:rPr>
        <w:t>National Oceanic and Atmospheric Administration</w:t>
      </w:r>
      <w:r w:rsidR="00856F1E" w:rsidRPr="00ED19FB">
        <w:rPr>
          <w:rFonts w:hint="eastAsia"/>
          <w:color w:val="000000" w:themeColor="text1"/>
        </w:rPr>
        <w:t>，</w:t>
      </w:r>
      <w:r w:rsidR="00856F1E" w:rsidRPr="00ED19FB">
        <w:rPr>
          <w:rFonts w:hint="eastAsia"/>
          <w:color w:val="000000" w:themeColor="text1"/>
        </w:rPr>
        <w:t>NOAA</w:t>
      </w:r>
      <w:r w:rsidR="00856F1E" w:rsidRPr="00ED19FB">
        <w:rPr>
          <w:rFonts w:hint="eastAsia"/>
          <w:color w:val="000000" w:themeColor="text1"/>
        </w:rPr>
        <w:t>）气候预测中心（</w:t>
      </w:r>
      <w:r w:rsidR="00856F1E" w:rsidRPr="00ED19FB">
        <w:rPr>
          <w:rFonts w:hint="eastAsia"/>
          <w:color w:val="000000" w:themeColor="text1"/>
        </w:rPr>
        <w:t>Climate Prediction Center</w:t>
      </w:r>
      <w:r w:rsidR="00856F1E" w:rsidRPr="00ED19FB">
        <w:rPr>
          <w:rFonts w:hint="eastAsia"/>
          <w:color w:val="000000" w:themeColor="text1"/>
        </w:rPr>
        <w:t>，</w:t>
      </w:r>
      <w:r w:rsidRPr="00ED19FB">
        <w:rPr>
          <w:rFonts w:hint="eastAsia"/>
          <w:color w:val="000000" w:themeColor="text1"/>
        </w:rPr>
        <w:t>C</w:t>
      </w:r>
      <w:r w:rsidRPr="00ED19FB">
        <w:rPr>
          <w:color w:val="000000" w:themeColor="text1"/>
        </w:rPr>
        <w:t>PC</w:t>
      </w:r>
      <w:r w:rsidRPr="00ED19FB">
        <w:rPr>
          <w:color w:val="000000" w:themeColor="text1"/>
        </w:rPr>
        <w:t>）</w:t>
      </w:r>
      <w:r w:rsidR="00856F1E" w:rsidRPr="00ED19FB">
        <w:rPr>
          <w:rFonts w:hint="eastAsia"/>
          <w:color w:val="000000" w:themeColor="text1"/>
        </w:rPr>
        <w:t>（</w:t>
      </w:r>
      <w:r w:rsidR="00856F1E" w:rsidRPr="00ED19FB">
        <w:rPr>
          <w:rFonts w:hint="eastAsia"/>
          <w:color w:val="000000" w:themeColor="text1"/>
        </w:rPr>
        <w:t>NOAA-CPC</w:t>
      </w:r>
      <w:r w:rsidR="00856F1E" w:rsidRPr="00ED19FB">
        <w:rPr>
          <w:rFonts w:hint="eastAsia"/>
          <w:color w:val="000000" w:themeColor="text1"/>
        </w:rPr>
        <w:t>）</w:t>
      </w:r>
      <w:r w:rsidRPr="00ED19FB">
        <w:rPr>
          <w:rFonts w:hint="eastAsia"/>
          <w:color w:val="000000" w:themeColor="text1"/>
        </w:rPr>
        <w:t>提供的海洋尼诺</w:t>
      </w:r>
      <w:r w:rsidR="00856F1E" w:rsidRPr="00ED19FB">
        <w:rPr>
          <w:rFonts w:hint="eastAsia"/>
          <w:color w:val="000000" w:themeColor="text1"/>
        </w:rPr>
        <w:t>指数</w:t>
      </w:r>
      <w:r w:rsidRPr="00ED19FB">
        <w:rPr>
          <w:rFonts w:hint="eastAsia"/>
          <w:color w:val="000000" w:themeColor="text1"/>
        </w:rPr>
        <w:t>（</w:t>
      </w:r>
      <w:r w:rsidR="00340EE8" w:rsidRPr="00ED19FB">
        <w:rPr>
          <w:color w:val="000000" w:themeColor="text1"/>
        </w:rPr>
        <w:t>Oceanic Niño Index</w:t>
      </w:r>
      <w:r w:rsidR="00340EE8" w:rsidRPr="00ED19FB">
        <w:rPr>
          <w:rFonts w:hint="eastAsia"/>
          <w:color w:val="000000" w:themeColor="text1"/>
        </w:rPr>
        <w:t>，</w:t>
      </w:r>
      <w:r w:rsidRPr="00ED19FB">
        <w:rPr>
          <w:rFonts w:hint="eastAsia"/>
          <w:color w:val="000000" w:themeColor="text1"/>
        </w:rPr>
        <w:t>ONI</w:t>
      </w:r>
      <w:r w:rsidR="00856F1E" w:rsidRPr="00ED19FB">
        <w:rPr>
          <w:rFonts w:hint="eastAsia"/>
          <w:color w:val="000000" w:themeColor="text1"/>
        </w:rPr>
        <w:t>；</w:t>
      </w:r>
      <w:r w:rsidR="00856F1E" w:rsidRPr="00ED19FB">
        <w:rPr>
          <w:color w:val="000000" w:themeColor="text1"/>
        </w:rPr>
        <w:t>https://ggweather.com/enso/oni.htm</w:t>
      </w:r>
      <w:r w:rsidRPr="00ED19FB">
        <w:rPr>
          <w:rFonts w:hint="eastAsia"/>
          <w:color w:val="000000" w:themeColor="text1"/>
        </w:rPr>
        <w:t>）</w:t>
      </w:r>
      <w:r w:rsidR="00856F1E" w:rsidRPr="00ED19FB">
        <w:rPr>
          <w:rFonts w:hint="eastAsia"/>
          <w:color w:val="000000" w:themeColor="text1"/>
        </w:rPr>
        <w:t>。</w:t>
      </w:r>
    </w:p>
    <w:p w14:paraId="68512C4A" w14:textId="771829EC" w:rsidR="005D3CE3" w:rsidRPr="00ED19FB" w:rsidRDefault="00CB3E6C">
      <w:pPr>
        <w:pStyle w:val="afd"/>
        <w:rPr>
          <w:color w:val="000000" w:themeColor="text1"/>
        </w:rPr>
      </w:pPr>
      <w:r w:rsidRPr="00ED19FB">
        <w:rPr>
          <w:rFonts w:hint="eastAsia"/>
          <w:color w:val="000000" w:themeColor="text1"/>
        </w:rPr>
        <w:t>1.</w:t>
      </w:r>
      <w:r w:rsidRPr="00ED19FB">
        <w:rPr>
          <w:color w:val="000000" w:themeColor="text1"/>
        </w:rPr>
        <w:t>2</w:t>
      </w:r>
      <w:r w:rsidR="00837BCF">
        <w:rPr>
          <w:color w:val="000000" w:themeColor="text1"/>
        </w:rPr>
        <w:t xml:space="preserve"> </w:t>
      </w:r>
      <w:r w:rsidRPr="00ED19FB">
        <w:rPr>
          <w:rFonts w:hint="eastAsia"/>
          <w:color w:val="000000" w:themeColor="text1"/>
        </w:rPr>
        <w:t>方法</w:t>
      </w:r>
    </w:p>
    <w:p w14:paraId="0D1CFEEF" w14:textId="77777777" w:rsidR="005D3CE3" w:rsidRPr="00ED19FB" w:rsidRDefault="00CB3E6C">
      <w:pPr>
        <w:pStyle w:val="afe"/>
        <w:rPr>
          <w:color w:val="000000" w:themeColor="text1"/>
        </w:rPr>
      </w:pPr>
      <w:r w:rsidRPr="00ED19FB">
        <w:rPr>
          <w:rFonts w:hint="eastAsia"/>
          <w:color w:val="000000" w:themeColor="text1"/>
        </w:rPr>
        <w:t>1.2.1</w:t>
      </w:r>
      <w:r w:rsidRPr="00ED19FB">
        <w:rPr>
          <w:color w:val="000000" w:themeColor="text1"/>
        </w:rPr>
        <w:t xml:space="preserve"> </w:t>
      </w:r>
      <w:r w:rsidRPr="00ED19FB">
        <w:rPr>
          <w:rFonts w:hint="eastAsia"/>
          <w:color w:val="000000" w:themeColor="text1"/>
        </w:rPr>
        <w:t>ENSO</w:t>
      </w:r>
      <w:r w:rsidRPr="00ED19FB">
        <w:rPr>
          <w:rFonts w:hint="eastAsia"/>
          <w:color w:val="000000" w:themeColor="text1"/>
        </w:rPr>
        <w:t>事件的挑选</w:t>
      </w:r>
      <w:r w:rsidR="00947A99">
        <w:rPr>
          <w:rStyle w:val="af6"/>
          <w:bCs w:val="0"/>
          <w:kern w:val="0"/>
        </w:rPr>
        <w:commentReference w:id="27"/>
      </w:r>
    </w:p>
    <w:p w14:paraId="2C6CC774" w14:textId="068B9AF0" w:rsidR="005D3CE3" w:rsidRPr="00ED19FB" w:rsidRDefault="00CB3E6C">
      <w:pPr>
        <w:rPr>
          <w:color w:val="000000" w:themeColor="text1"/>
        </w:rPr>
      </w:pPr>
      <w:r w:rsidRPr="00ED19FB">
        <w:rPr>
          <w:rFonts w:hint="eastAsia"/>
          <w:color w:val="000000" w:themeColor="text1"/>
        </w:rPr>
        <w:t>利用</w:t>
      </w:r>
      <w:r w:rsidRPr="00ED19FB">
        <w:rPr>
          <w:rFonts w:hint="eastAsia"/>
          <w:color w:val="000000" w:themeColor="text1"/>
        </w:rPr>
        <w:t>NOAA-C</w:t>
      </w:r>
      <w:r w:rsidRPr="00ED19FB">
        <w:rPr>
          <w:color w:val="000000" w:themeColor="text1"/>
        </w:rPr>
        <w:t>PC</w:t>
      </w:r>
      <w:r w:rsidRPr="00ED19FB">
        <w:rPr>
          <w:rFonts w:hint="eastAsia"/>
          <w:color w:val="000000" w:themeColor="text1"/>
        </w:rPr>
        <w:t>提供的</w:t>
      </w:r>
      <w:r w:rsidRPr="00ED19FB">
        <w:rPr>
          <w:rFonts w:hint="eastAsia"/>
          <w:color w:val="000000" w:themeColor="text1"/>
        </w:rPr>
        <w:t>ONI</w:t>
      </w:r>
      <w:r w:rsidRPr="00ED19FB">
        <w:rPr>
          <w:rFonts w:hint="eastAsia"/>
          <w:color w:val="000000" w:themeColor="text1"/>
        </w:rPr>
        <w:t>选取</w:t>
      </w:r>
      <w:r w:rsidRPr="00ED19FB">
        <w:rPr>
          <w:rFonts w:hint="eastAsia"/>
          <w:color w:val="000000" w:themeColor="text1"/>
        </w:rPr>
        <w:t>ENSO</w:t>
      </w:r>
      <w:r w:rsidRPr="00ED19FB">
        <w:rPr>
          <w:rFonts w:hint="eastAsia"/>
          <w:color w:val="000000" w:themeColor="text1"/>
        </w:rPr>
        <w:t>事件。如图</w:t>
      </w:r>
      <w:r w:rsidRPr="00ED19FB">
        <w:rPr>
          <w:color w:val="000000" w:themeColor="text1"/>
        </w:rPr>
        <w:t>1</w:t>
      </w:r>
      <w:r w:rsidRPr="00ED19FB">
        <w:rPr>
          <w:rFonts w:hint="eastAsia"/>
          <w:color w:val="000000" w:themeColor="text1"/>
        </w:rPr>
        <w:t>所示，该指标通过计算</w:t>
      </w:r>
      <w:r w:rsidRPr="00ED19FB">
        <w:rPr>
          <w:rFonts w:hint="eastAsia"/>
          <w:color w:val="000000" w:themeColor="text1"/>
        </w:rPr>
        <w:t>Niño 3.4</w:t>
      </w:r>
      <w:r w:rsidRPr="00ED19FB">
        <w:rPr>
          <w:rFonts w:hint="eastAsia"/>
          <w:color w:val="000000" w:themeColor="text1"/>
        </w:rPr>
        <w:t>区域（</w:t>
      </w:r>
      <w:r w:rsidR="00A9343C" w:rsidRPr="00813FE7">
        <w:rPr>
          <w:color w:val="auto"/>
        </w:rPr>
        <w:t>120</w:t>
      </w:r>
      <m:oMath>
        <m:r>
          <m:rPr>
            <m:sty m:val="p"/>
          </m:rPr>
          <w:rPr>
            <w:rFonts w:ascii="Cambria Math" w:hAnsi="Cambria Math"/>
            <w:color w:val="auto"/>
          </w:rPr>
          <m:t>°</m:t>
        </m:r>
      </m:oMath>
      <w:r w:rsidR="00A9343C" w:rsidRPr="00813FE7">
        <w:rPr>
          <w:rFonts w:hint="eastAsia"/>
          <w:color w:val="auto"/>
        </w:rPr>
        <w:t>W~</w:t>
      </w:r>
      <w:r w:rsidR="00A9343C" w:rsidRPr="00813FE7">
        <w:rPr>
          <w:color w:val="auto"/>
        </w:rPr>
        <w:t>170</w:t>
      </w:r>
      <m:oMath>
        <m:r>
          <m:rPr>
            <m:sty m:val="p"/>
          </m:rPr>
          <w:rPr>
            <w:rFonts w:ascii="Cambria Math" w:hAnsi="Cambria Math"/>
            <w:color w:val="auto"/>
          </w:rPr>
          <m:t>°</m:t>
        </m:r>
      </m:oMath>
      <w:r w:rsidR="00A9343C" w:rsidRPr="00813FE7">
        <w:rPr>
          <w:rFonts w:hint="eastAsia"/>
          <w:color w:val="auto"/>
        </w:rPr>
        <w:t>W</w:t>
      </w:r>
      <w:r w:rsidR="00A9343C">
        <w:rPr>
          <w:rFonts w:hint="eastAsia"/>
          <w:color w:val="auto"/>
        </w:rPr>
        <w:t>，</w:t>
      </w:r>
      <w:r w:rsidR="00A9343C" w:rsidRPr="00ED19FB">
        <w:rPr>
          <w:color w:val="000000" w:themeColor="text1"/>
        </w:rPr>
        <w:t>5</w:t>
      </w:r>
      <m:oMath>
        <m:r>
          <m:rPr>
            <m:sty m:val="p"/>
          </m:rPr>
          <w:rPr>
            <w:rFonts w:ascii="Cambria Math" w:hAnsi="Cambria Math"/>
            <w:color w:val="000000" w:themeColor="text1"/>
          </w:rPr>
          <m:t>°</m:t>
        </m:r>
      </m:oMath>
      <w:r w:rsidR="00A9343C" w:rsidRPr="00ED19FB">
        <w:rPr>
          <w:rFonts w:hint="eastAsia"/>
          <w:color w:val="000000" w:themeColor="text1"/>
        </w:rPr>
        <w:t>N~5</w:t>
      </w:r>
      <m:oMath>
        <m:r>
          <m:rPr>
            <m:sty m:val="p"/>
          </m:rPr>
          <w:rPr>
            <w:rFonts w:ascii="Cambria Math" w:hAnsi="Cambria Math"/>
            <w:color w:val="000000" w:themeColor="text1"/>
          </w:rPr>
          <m:t>°</m:t>
        </m:r>
      </m:oMath>
      <w:r w:rsidR="00A9343C" w:rsidRPr="00813FE7">
        <w:rPr>
          <w:rFonts w:hint="eastAsia"/>
          <w:color w:val="auto"/>
        </w:rPr>
        <w:t>S</w:t>
      </w:r>
      <w:r w:rsidRPr="00813FE7">
        <w:rPr>
          <w:rFonts w:hint="eastAsia"/>
          <w:color w:val="auto"/>
        </w:rPr>
        <w:t>）</w:t>
      </w:r>
      <w:r w:rsidRPr="00ED19FB">
        <w:rPr>
          <w:rFonts w:hint="eastAsia"/>
          <w:color w:val="000000" w:themeColor="text1"/>
        </w:rPr>
        <w:t>连续</w:t>
      </w:r>
      <w:r w:rsidRPr="00ED19FB">
        <w:rPr>
          <w:rFonts w:hint="eastAsia"/>
          <w:color w:val="000000" w:themeColor="text1"/>
        </w:rPr>
        <w:t>3</w:t>
      </w:r>
      <w:r w:rsidRPr="00ED19FB">
        <w:rPr>
          <w:rFonts w:hint="eastAsia"/>
          <w:color w:val="000000" w:themeColor="text1"/>
        </w:rPr>
        <w:t>个月平均的异常</w:t>
      </w:r>
      <w:r w:rsidRPr="00ED19FB">
        <w:rPr>
          <w:rFonts w:hint="eastAsia"/>
          <w:color w:val="000000" w:themeColor="text1"/>
        </w:rPr>
        <w:t>SST</w:t>
      </w:r>
      <w:r w:rsidRPr="00ED19FB">
        <w:rPr>
          <w:rFonts w:hint="eastAsia"/>
          <w:color w:val="000000" w:themeColor="text1"/>
        </w:rPr>
        <w:t>得到。本研究定义的</w:t>
      </w:r>
      <w:r w:rsidRPr="00ED19FB">
        <w:rPr>
          <w:rFonts w:hint="eastAsia"/>
          <w:color w:val="000000" w:themeColor="text1"/>
        </w:rPr>
        <w:t>El</w:t>
      </w:r>
      <w:r w:rsidRPr="00ED19FB">
        <w:rPr>
          <w:color w:val="000000" w:themeColor="text1"/>
        </w:rPr>
        <w:t xml:space="preserve"> Niño</w:t>
      </w:r>
      <w:r w:rsidRPr="00ED19FB">
        <w:rPr>
          <w:rFonts w:hint="eastAsia"/>
          <w:color w:val="000000" w:themeColor="text1"/>
        </w:rPr>
        <w:t>事件为异常</w:t>
      </w:r>
      <w:r w:rsidRPr="00ED19FB">
        <w:rPr>
          <w:rFonts w:hint="eastAsia"/>
          <w:color w:val="000000" w:themeColor="text1"/>
        </w:rPr>
        <w:t>SST</w:t>
      </w:r>
      <w:r w:rsidR="004B687F" w:rsidRPr="00ED19FB">
        <w:rPr>
          <w:rFonts w:hint="eastAsia"/>
          <w:color w:val="000000" w:themeColor="text1"/>
        </w:rPr>
        <w:t>大于</w:t>
      </w:r>
      <w:r w:rsidR="00A9343C">
        <w:rPr>
          <w:rFonts w:hint="eastAsia"/>
          <w:color w:val="000000" w:themeColor="text1"/>
        </w:rPr>
        <w:t>或</w:t>
      </w:r>
      <w:r w:rsidR="004B687F" w:rsidRPr="00ED19FB">
        <w:rPr>
          <w:rFonts w:hint="eastAsia"/>
          <w:color w:val="000000" w:themeColor="text1"/>
        </w:rPr>
        <w:t>等于</w:t>
      </w:r>
      <w:r w:rsidRPr="00ED19FB">
        <w:rPr>
          <w:color w:val="000000" w:themeColor="text1"/>
        </w:rPr>
        <w:t xml:space="preserve">1.0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的事件，</w:t>
      </w:r>
      <w:r w:rsidRPr="00ED19FB">
        <w:rPr>
          <w:rFonts w:hint="eastAsia"/>
          <w:color w:val="000000" w:themeColor="text1"/>
        </w:rPr>
        <w:t>L</w:t>
      </w:r>
      <w:r w:rsidRPr="00ED19FB">
        <w:rPr>
          <w:color w:val="000000" w:themeColor="text1"/>
        </w:rPr>
        <w:t>a Niña</w:t>
      </w:r>
      <w:r w:rsidRPr="00ED19FB">
        <w:rPr>
          <w:rFonts w:hint="eastAsia"/>
          <w:color w:val="000000" w:themeColor="text1"/>
        </w:rPr>
        <w:t>事件为异常</w:t>
      </w:r>
      <w:r w:rsidRPr="00ED19FB">
        <w:rPr>
          <w:rFonts w:hint="eastAsia"/>
          <w:color w:val="000000" w:themeColor="text1"/>
        </w:rPr>
        <w:t>SST</w:t>
      </w:r>
      <w:r w:rsidR="000272A4" w:rsidRPr="00ED19FB">
        <w:rPr>
          <w:rFonts w:hint="eastAsia"/>
          <w:color w:val="000000" w:themeColor="text1"/>
        </w:rPr>
        <w:t>小于</w:t>
      </w:r>
      <w:r w:rsidR="00A9343C">
        <w:rPr>
          <w:rFonts w:hint="eastAsia"/>
          <w:color w:val="000000" w:themeColor="text1"/>
        </w:rPr>
        <w:t>或</w:t>
      </w:r>
      <w:r w:rsidR="000272A4" w:rsidRPr="00ED19FB">
        <w:rPr>
          <w:rFonts w:hint="eastAsia"/>
          <w:color w:val="000000" w:themeColor="text1"/>
        </w:rPr>
        <w:t>等于</w:t>
      </w:r>
      <m:oMath>
        <m:r>
          <w:rPr>
            <w:rFonts w:ascii="MS Gothic" w:eastAsia="MS Gothic" w:hAnsi="MS Gothic" w:cs="MS Gothic" w:hint="eastAsia"/>
            <w:color w:val="000000" w:themeColor="text1"/>
          </w:rPr>
          <m:t>-</m:t>
        </m:r>
      </m:oMath>
      <w:r w:rsidRPr="00ED19FB">
        <w:rPr>
          <w:color w:val="000000" w:themeColor="text1"/>
        </w:rPr>
        <w:t xml:space="preserve">1.0 </w:t>
      </w:r>
      <m:oMath>
        <m:r>
          <m:rPr>
            <m:sty m:val="p"/>
          </m:rPr>
          <w:rPr>
            <w:rFonts w:ascii="Cambria Math" w:hAnsi="Cambria Math"/>
            <w:color w:val="000000" w:themeColor="text1"/>
          </w:rPr>
          <m:t>°</m:t>
        </m:r>
      </m:oMath>
      <w:r w:rsidRPr="00ED19FB">
        <w:rPr>
          <w:rFonts w:hint="eastAsia"/>
          <w:color w:val="000000" w:themeColor="text1"/>
        </w:rPr>
        <w:t>C</w:t>
      </w:r>
      <w:r w:rsidRPr="00ED19FB">
        <w:rPr>
          <w:color w:val="000000" w:themeColor="text1"/>
        </w:rPr>
        <w:t xml:space="preserve"> </w:t>
      </w:r>
      <w:r w:rsidRPr="00ED19FB">
        <w:rPr>
          <w:rFonts w:hint="eastAsia"/>
          <w:color w:val="000000" w:themeColor="text1"/>
        </w:rPr>
        <w:t>的事件</w:t>
      </w:r>
      <w:r w:rsidRPr="00ED19FB">
        <w:rPr>
          <w:color w:val="000000" w:themeColor="text1"/>
          <w:vertAlign w:val="superscript"/>
        </w:rPr>
        <w:fldChar w:fldCharType="begin"/>
      </w:r>
      <w:r w:rsidRPr="00ED19FB">
        <w:rPr>
          <w:color w:val="000000" w:themeColor="text1"/>
          <w:vertAlign w:val="superscript"/>
        </w:rPr>
        <w:instrText xml:space="preserve"> REF _Ref100012839 \r  \* MERGEFORMAT </w:instrText>
      </w:r>
      <w:r w:rsidRPr="00ED19FB">
        <w:rPr>
          <w:color w:val="000000" w:themeColor="text1"/>
          <w:vertAlign w:val="superscript"/>
        </w:rPr>
        <w:fldChar w:fldCharType="separate"/>
      </w:r>
      <w:r w:rsidR="00CF7BEB">
        <w:rPr>
          <w:color w:val="000000" w:themeColor="text1"/>
          <w:vertAlign w:val="superscript"/>
        </w:rPr>
        <w:t>[34</w:t>
      </w:r>
      <w:r w:rsidRPr="00ED19FB">
        <w:rPr>
          <w:color w:val="000000" w:themeColor="text1"/>
          <w:vertAlign w:val="superscript"/>
        </w:rPr>
        <w:fldChar w:fldCharType="end"/>
      </w:r>
      <w:r w:rsidR="0005350C" w:rsidRPr="00ED19FB">
        <w:rPr>
          <w:rFonts w:hint="eastAsia"/>
          <w:color w:val="000000" w:themeColor="text1"/>
          <w:vertAlign w:val="superscript"/>
        </w:rPr>
        <w:t>,</w:t>
      </w:r>
      <w:r w:rsidRPr="00ED19FB">
        <w:rPr>
          <w:color w:val="000000" w:themeColor="text1"/>
          <w:vertAlign w:val="superscript"/>
        </w:rPr>
        <w:fldChar w:fldCharType="begin"/>
      </w:r>
      <w:r w:rsidRPr="00ED19FB">
        <w:rPr>
          <w:color w:val="000000" w:themeColor="text1"/>
          <w:vertAlign w:val="superscript"/>
        </w:rPr>
        <w:instrText xml:space="preserve"> </w:instrText>
      </w:r>
      <w:r w:rsidRPr="00ED19FB">
        <w:rPr>
          <w:rFonts w:hint="eastAsia"/>
          <w:color w:val="000000" w:themeColor="text1"/>
          <w:vertAlign w:val="superscript"/>
        </w:rPr>
        <w:instrText>REF _Ref100013100 \r</w:instrText>
      </w:r>
      <w:r w:rsidRPr="00ED19FB">
        <w:rPr>
          <w:color w:val="000000" w:themeColor="text1"/>
          <w:vertAlign w:val="superscript"/>
        </w:rPr>
        <w:instrText xml:space="preserve">  \* MERGEFORMAT </w:instrText>
      </w:r>
      <w:r w:rsidRPr="00ED19FB">
        <w:rPr>
          <w:color w:val="000000" w:themeColor="text1"/>
          <w:vertAlign w:val="superscript"/>
        </w:rPr>
        <w:fldChar w:fldCharType="separate"/>
      </w:r>
      <w:r w:rsidR="00CF7BEB">
        <w:rPr>
          <w:color w:val="000000" w:themeColor="text1"/>
          <w:vertAlign w:val="superscript"/>
        </w:rPr>
        <w:t>38]</w:t>
      </w:r>
      <w:r w:rsidRPr="00ED19FB">
        <w:rPr>
          <w:color w:val="000000" w:themeColor="text1"/>
          <w:vertAlign w:val="superscript"/>
        </w:rPr>
        <w:fldChar w:fldCharType="end"/>
      </w:r>
      <w:r w:rsidRPr="00ED19FB">
        <w:rPr>
          <w:rFonts w:hint="eastAsia"/>
          <w:color w:val="000000" w:themeColor="text1"/>
        </w:rPr>
        <w:t>。</w:t>
      </w:r>
    </w:p>
    <w:p w14:paraId="0E7C6F67" w14:textId="60683ABB" w:rsidR="005D3CE3" w:rsidRDefault="00A02399" w:rsidP="00A02399">
      <w:pPr>
        <w:jc w:val="center"/>
        <w:rPr>
          <w:color w:val="000000" w:themeColor="text1"/>
        </w:rPr>
      </w:pPr>
      <w:r>
        <w:rPr>
          <w:noProof/>
          <w:color w:val="000000" w:themeColor="text1"/>
        </w:rPr>
        <w:drawing>
          <wp:inline distT="0" distB="0" distL="0" distR="0" wp14:anchorId="08978743" wp14:editId="4946C346">
            <wp:extent cx="4141992" cy="2000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张文图1.jpg"/>
                    <pic:cNvPicPr/>
                  </pic:nvPicPr>
                  <pic:blipFill rotWithShape="1">
                    <a:blip r:embed="rId11" cstate="print">
                      <a:extLst>
                        <a:ext uri="{28A0092B-C50C-407E-A947-70E740481C1C}">
                          <a14:useLocalDpi xmlns:a14="http://schemas.microsoft.com/office/drawing/2010/main" val="0"/>
                        </a:ext>
                      </a:extLst>
                    </a:blip>
                    <a:srcRect b="8722"/>
                    <a:stretch/>
                  </pic:blipFill>
                  <pic:spPr bwMode="auto">
                    <a:xfrm>
                      <a:off x="0" y="0"/>
                      <a:ext cx="4142232" cy="2000366"/>
                    </a:xfrm>
                    <a:prstGeom prst="rect">
                      <a:avLst/>
                    </a:prstGeom>
                    <a:ln>
                      <a:noFill/>
                    </a:ln>
                    <a:extLst>
                      <a:ext uri="{53640926-AAD7-44D8-BBD7-CCE9431645EC}">
                        <a14:shadowObscured xmlns:a14="http://schemas.microsoft.com/office/drawing/2010/main"/>
                      </a:ext>
                    </a:extLst>
                  </pic:spPr>
                </pic:pic>
              </a:graphicData>
            </a:graphic>
          </wp:inline>
        </w:drawing>
      </w:r>
    </w:p>
    <w:p w14:paraId="19A1F0E0" w14:textId="06EAC935" w:rsidR="00947A99" w:rsidRPr="00ED19FB" w:rsidRDefault="00947A99" w:rsidP="00A02399">
      <w:pPr>
        <w:jc w:val="center"/>
        <w:rPr>
          <w:color w:val="000000" w:themeColor="text1"/>
        </w:rPr>
      </w:pPr>
      <w:r>
        <w:rPr>
          <w:rFonts w:hint="eastAsia"/>
          <w:color w:val="000000" w:themeColor="text1"/>
        </w:rPr>
        <w:t>红色阴影—异常</w:t>
      </w:r>
      <w:r>
        <w:rPr>
          <w:rFonts w:hint="eastAsia"/>
          <w:color w:val="000000" w:themeColor="text1"/>
        </w:rPr>
        <w:t>S</w:t>
      </w:r>
      <w:r>
        <w:rPr>
          <w:color w:val="000000" w:themeColor="text1"/>
        </w:rPr>
        <w:t>ST</w:t>
      </w:r>
      <w:r>
        <w:rPr>
          <w:rFonts w:hint="eastAsia"/>
          <w:color w:val="000000" w:themeColor="text1"/>
        </w:rPr>
        <w:t>大于</w:t>
      </w:r>
      <w:r>
        <w:rPr>
          <w:rFonts w:hint="eastAsia"/>
          <w:color w:val="000000" w:themeColor="text1"/>
        </w:rPr>
        <w:t>0</w:t>
      </w:r>
      <w:r>
        <w:rPr>
          <w:rFonts w:hint="eastAsia"/>
          <w:color w:val="000000" w:themeColor="text1"/>
        </w:rPr>
        <w:t>；蓝色阴影—异常</w:t>
      </w:r>
      <w:r>
        <w:rPr>
          <w:rFonts w:hint="eastAsia"/>
          <w:color w:val="000000" w:themeColor="text1"/>
        </w:rPr>
        <w:t>S</w:t>
      </w:r>
      <w:r>
        <w:rPr>
          <w:color w:val="000000" w:themeColor="text1"/>
        </w:rPr>
        <w:t>ST</w:t>
      </w:r>
      <w:r>
        <w:rPr>
          <w:rFonts w:hint="eastAsia"/>
          <w:color w:val="000000" w:themeColor="text1"/>
        </w:rPr>
        <w:t>小于</w:t>
      </w:r>
      <w:r>
        <w:rPr>
          <w:rFonts w:hint="eastAsia"/>
          <w:color w:val="000000" w:themeColor="text1"/>
        </w:rPr>
        <w:t>0</w:t>
      </w:r>
      <w:r>
        <w:rPr>
          <w:rFonts w:hint="eastAsia"/>
          <w:color w:val="000000" w:themeColor="text1"/>
        </w:rPr>
        <w:t>。</w:t>
      </w:r>
      <w:r>
        <w:rPr>
          <w:rStyle w:val="af6"/>
        </w:rPr>
        <w:commentReference w:id="28"/>
      </w:r>
    </w:p>
    <w:p w14:paraId="30CBDBD9" w14:textId="5C02D8EF" w:rsidR="005D3CE3" w:rsidRPr="0021197D" w:rsidRDefault="00CB3E6C" w:rsidP="00D47B68">
      <w:pPr>
        <w:pStyle w:val="aff"/>
        <w:rPr>
          <w:rFonts w:ascii="Times New Roman" w:hAnsi="Times New Roman"/>
          <w:b w:val="0"/>
          <w:color w:val="000000" w:themeColor="text1"/>
        </w:rPr>
      </w:pPr>
      <w:r w:rsidRPr="0021197D">
        <w:rPr>
          <w:rFonts w:ascii="Times New Roman" w:hAnsi="Times New Roman" w:hint="eastAsia"/>
          <w:b w:val="0"/>
          <w:color w:val="000000" w:themeColor="text1"/>
        </w:rPr>
        <w:t>图</w:t>
      </w:r>
      <w:r w:rsidR="00970904" w:rsidRPr="0021197D">
        <w:rPr>
          <w:rFonts w:ascii="Times New Roman" w:hAnsi="Times New Roman"/>
          <w:b w:val="0"/>
          <w:color w:val="000000" w:themeColor="text1"/>
        </w:rPr>
        <w:t xml:space="preserve">1 </w:t>
      </w:r>
      <w:r w:rsidR="00837BCF">
        <w:rPr>
          <w:rFonts w:ascii="Times New Roman" w:hAnsi="Times New Roman"/>
          <w:b w:val="0"/>
          <w:color w:val="000000" w:themeColor="text1"/>
        </w:rPr>
        <w:t xml:space="preserve"> </w:t>
      </w:r>
      <w:r w:rsidR="00970904" w:rsidRPr="0021197D">
        <w:rPr>
          <w:rFonts w:ascii="Times New Roman" w:hAnsi="Times New Roman"/>
          <w:b w:val="0"/>
          <w:color w:val="000000" w:themeColor="text1"/>
        </w:rPr>
        <w:t>1950</w:t>
      </w:r>
      <w:r w:rsidR="00970904" w:rsidRPr="0021197D">
        <w:rPr>
          <w:rFonts w:ascii="Times New Roman" w:hAnsi="Times New Roman" w:hint="eastAsia"/>
          <w:b w:val="0"/>
          <w:color w:val="000000" w:themeColor="text1"/>
        </w:rPr>
        <w:t>—</w:t>
      </w:r>
      <w:r w:rsidRPr="0021197D">
        <w:rPr>
          <w:rFonts w:ascii="Times New Roman" w:hAnsi="Times New Roman"/>
          <w:b w:val="0"/>
          <w:color w:val="000000" w:themeColor="text1"/>
        </w:rPr>
        <w:t>2020</w:t>
      </w:r>
      <w:r w:rsidRPr="0021197D">
        <w:rPr>
          <w:rFonts w:ascii="Times New Roman" w:hAnsi="Times New Roman"/>
          <w:b w:val="0"/>
          <w:color w:val="000000" w:themeColor="text1"/>
        </w:rPr>
        <w:t>年</w:t>
      </w:r>
      <w:r w:rsidRPr="0021197D">
        <w:rPr>
          <w:rFonts w:ascii="Times New Roman" w:hAnsi="Times New Roman"/>
          <w:b w:val="0"/>
          <w:color w:val="000000" w:themeColor="text1"/>
        </w:rPr>
        <w:t>ONI</w:t>
      </w:r>
      <w:r w:rsidRPr="0021197D">
        <w:rPr>
          <w:rFonts w:ascii="Times New Roman" w:hAnsi="Times New Roman" w:hint="eastAsia"/>
          <w:b w:val="0"/>
          <w:color w:val="000000" w:themeColor="text1"/>
        </w:rPr>
        <w:t>的时间序列</w:t>
      </w:r>
    </w:p>
    <w:p w14:paraId="17BDD3E6" w14:textId="5D662105" w:rsidR="005D3CE3" w:rsidRPr="0021197D" w:rsidRDefault="00CB3E6C">
      <w:pPr>
        <w:pStyle w:val="aff"/>
        <w:rPr>
          <w:rFonts w:ascii="Times New Roman" w:hAnsi="Times New Roman"/>
          <w:b w:val="0"/>
          <w:color w:val="000000" w:themeColor="text1"/>
        </w:rPr>
      </w:pPr>
      <w:proofErr w:type="gramStart"/>
      <w:r w:rsidRPr="0021197D">
        <w:rPr>
          <w:rFonts w:ascii="Times New Roman" w:hAnsi="Times New Roman"/>
          <w:b w:val="0"/>
          <w:color w:val="000000" w:themeColor="text1"/>
        </w:rPr>
        <w:t xml:space="preserve">Fig.1 </w:t>
      </w:r>
      <w:r w:rsidR="00837BCF">
        <w:rPr>
          <w:rFonts w:ascii="Times New Roman" w:hAnsi="Times New Roman"/>
          <w:b w:val="0"/>
          <w:color w:val="000000" w:themeColor="text1"/>
        </w:rPr>
        <w:t xml:space="preserve"> </w:t>
      </w:r>
      <w:r w:rsidRPr="0021197D">
        <w:rPr>
          <w:rFonts w:ascii="Times New Roman" w:hAnsi="Times New Roman"/>
          <w:b w:val="0"/>
          <w:color w:val="000000" w:themeColor="text1"/>
        </w:rPr>
        <w:t>Time</w:t>
      </w:r>
      <w:proofErr w:type="gramEnd"/>
      <w:r w:rsidRPr="0021197D">
        <w:rPr>
          <w:rFonts w:ascii="Times New Roman" w:hAnsi="Times New Roman"/>
          <w:b w:val="0"/>
          <w:color w:val="000000" w:themeColor="text1"/>
        </w:rPr>
        <w:t xml:space="preserve"> series of ONI </w:t>
      </w:r>
      <w:r w:rsidRPr="0021197D">
        <w:rPr>
          <w:rFonts w:ascii="Times New Roman" w:hAnsi="Times New Roman" w:hint="eastAsia"/>
          <w:b w:val="0"/>
          <w:color w:val="000000" w:themeColor="text1"/>
        </w:rPr>
        <w:t>during</w:t>
      </w:r>
      <w:r w:rsidRPr="0021197D">
        <w:rPr>
          <w:rFonts w:ascii="Times New Roman" w:hAnsi="Times New Roman"/>
          <w:b w:val="0"/>
          <w:color w:val="000000" w:themeColor="text1"/>
        </w:rPr>
        <w:t xml:space="preserve"> 1950−2020 </w:t>
      </w:r>
    </w:p>
    <w:p w14:paraId="3321DA89" w14:textId="23FF7EBB" w:rsidR="005D3CE3" w:rsidRPr="00ED19FB" w:rsidRDefault="00CB3E6C">
      <w:pPr>
        <w:rPr>
          <w:color w:val="000000" w:themeColor="text1"/>
        </w:rPr>
      </w:pPr>
      <w:r w:rsidRPr="00ED19FB">
        <w:rPr>
          <w:rFonts w:hint="eastAsia"/>
          <w:color w:val="000000" w:themeColor="text1"/>
        </w:rPr>
        <w:lastRenderedPageBreak/>
        <w:t>根据以上分类标准，结合本研究的时间段</w:t>
      </w:r>
      <w:r w:rsidRPr="00ED19FB">
        <w:rPr>
          <w:rFonts w:hint="eastAsia"/>
          <w:color w:val="000000" w:themeColor="text1"/>
        </w:rPr>
        <w:t>1</w:t>
      </w:r>
      <w:r w:rsidRPr="00ED19FB">
        <w:rPr>
          <w:color w:val="000000" w:themeColor="text1"/>
        </w:rPr>
        <w:t>950</w:t>
      </w:r>
      <w:r w:rsidR="00823748" w:rsidRPr="00ED19FB">
        <w:rPr>
          <w:rFonts w:hint="eastAsia"/>
          <w:color w:val="000000" w:themeColor="text1"/>
        </w:rPr>
        <w:t>—</w:t>
      </w:r>
      <w:r w:rsidRPr="00ED19FB">
        <w:rPr>
          <w:color w:val="000000" w:themeColor="text1"/>
        </w:rPr>
        <w:t>2020</w:t>
      </w:r>
      <w:r w:rsidRPr="00ED19FB">
        <w:rPr>
          <w:rFonts w:hint="eastAsia"/>
          <w:color w:val="000000" w:themeColor="text1"/>
        </w:rPr>
        <w:t>年，挑选出</w:t>
      </w:r>
      <w:r w:rsidR="00A262B6" w:rsidRPr="00ED19FB">
        <w:rPr>
          <w:rFonts w:hint="eastAsia"/>
          <w:color w:val="000000" w:themeColor="text1"/>
        </w:rPr>
        <w:t>的</w:t>
      </w:r>
      <w:r w:rsidRPr="00ED19FB">
        <w:rPr>
          <w:rFonts w:hint="eastAsia"/>
          <w:color w:val="000000" w:themeColor="text1"/>
        </w:rPr>
        <w:t>ENSO</w:t>
      </w:r>
      <w:r w:rsidRPr="00ED19FB">
        <w:rPr>
          <w:rFonts w:hint="eastAsia"/>
          <w:color w:val="000000" w:themeColor="text1"/>
        </w:rPr>
        <w:t>事件如表</w:t>
      </w:r>
      <w:r w:rsidRPr="00ED19FB">
        <w:rPr>
          <w:color w:val="000000" w:themeColor="text1"/>
        </w:rPr>
        <w:t>1</w:t>
      </w:r>
      <w:r w:rsidRPr="00ED19FB">
        <w:rPr>
          <w:rFonts w:hint="eastAsia"/>
          <w:color w:val="000000" w:themeColor="text1"/>
        </w:rPr>
        <w:t>所示。分别有</w:t>
      </w:r>
      <w:r w:rsidRPr="00ED19FB">
        <w:rPr>
          <w:rFonts w:hint="eastAsia"/>
          <w:color w:val="000000" w:themeColor="text1"/>
        </w:rPr>
        <w:t>15</w:t>
      </w:r>
      <w:r w:rsidRPr="00ED19FB">
        <w:rPr>
          <w:rFonts w:hint="eastAsia"/>
          <w:color w:val="000000" w:themeColor="text1"/>
        </w:rPr>
        <w:t>次</w:t>
      </w:r>
      <w:r w:rsidRPr="00ED19FB">
        <w:rPr>
          <w:rFonts w:hint="eastAsia"/>
          <w:color w:val="000000" w:themeColor="text1"/>
        </w:rPr>
        <w:t>El</w:t>
      </w:r>
      <w:r w:rsidRPr="00ED19FB">
        <w:rPr>
          <w:color w:val="000000" w:themeColor="text1"/>
        </w:rPr>
        <w:t xml:space="preserve"> Niño</w:t>
      </w:r>
      <w:r w:rsidRPr="00ED19FB">
        <w:rPr>
          <w:rFonts w:hint="eastAsia"/>
          <w:color w:val="000000" w:themeColor="text1"/>
        </w:rPr>
        <w:t>事件和</w:t>
      </w:r>
      <w:r w:rsidRPr="00ED19FB">
        <w:rPr>
          <w:color w:val="000000" w:themeColor="text1"/>
        </w:rPr>
        <w:t>11</w:t>
      </w:r>
      <w:r w:rsidRPr="00ED19FB">
        <w:rPr>
          <w:rFonts w:hint="eastAsia"/>
          <w:color w:val="000000" w:themeColor="text1"/>
        </w:rPr>
        <w:t>次</w:t>
      </w:r>
      <w:r w:rsidRPr="00ED19FB">
        <w:rPr>
          <w:rFonts w:hint="eastAsia"/>
          <w:color w:val="000000" w:themeColor="text1"/>
        </w:rPr>
        <w:t>La Niña</w:t>
      </w:r>
      <w:r w:rsidRPr="00ED19FB">
        <w:rPr>
          <w:rFonts w:hint="eastAsia"/>
          <w:color w:val="000000" w:themeColor="text1"/>
        </w:rPr>
        <w:t>事件，选取的样本数量具有统计学意义，符合本文的研究需求。</w:t>
      </w:r>
    </w:p>
    <w:p w14:paraId="34C97A35" w14:textId="1E994879" w:rsidR="005D3CE3" w:rsidRPr="00A9343C" w:rsidRDefault="00CB3E6C">
      <w:pPr>
        <w:pStyle w:val="aff"/>
        <w:rPr>
          <w:rFonts w:ascii="Times New Roman" w:hAnsi="Times New Roman"/>
          <w:color w:val="000000" w:themeColor="text1"/>
        </w:rPr>
      </w:pPr>
      <w:commentRangeStart w:id="29"/>
      <w:r w:rsidRPr="00ED19FB">
        <w:rPr>
          <w:rFonts w:ascii="Times New Roman" w:hAnsi="Times New Roman"/>
          <w:color w:val="000000" w:themeColor="text1"/>
          <w:lang w:val="zh-CN"/>
        </w:rPr>
        <w:t>表</w:t>
      </w:r>
      <w:r w:rsidRPr="00ED19FB">
        <w:rPr>
          <w:rFonts w:ascii="Times New Roman" w:hAnsi="Times New Roman"/>
          <w:color w:val="000000" w:themeColor="text1"/>
        </w:rPr>
        <w:t>1</w:t>
      </w:r>
      <w:r w:rsidR="00837BCF">
        <w:rPr>
          <w:rFonts w:ascii="Times New Roman" w:hAnsi="Times New Roman"/>
          <w:color w:val="000000" w:themeColor="text1"/>
        </w:rPr>
        <w:t xml:space="preserve">  </w:t>
      </w:r>
      <w:commentRangeEnd w:id="29"/>
      <w:r w:rsidR="00517BA3">
        <w:rPr>
          <w:rStyle w:val="af6"/>
          <w:rFonts w:ascii="Times New Roman" w:hAnsi="Times New Roman" w:cs="Times New Roman"/>
          <w:b w:val="0"/>
          <w:bCs w:val="0"/>
        </w:rPr>
        <w:commentReference w:id="29"/>
      </w:r>
      <w:r w:rsidR="00970904" w:rsidRPr="00ED19FB">
        <w:rPr>
          <w:rFonts w:ascii="Times New Roman" w:hAnsi="Times New Roman" w:hint="eastAsia"/>
          <w:color w:val="000000" w:themeColor="text1"/>
        </w:rPr>
        <w:t>研究</w:t>
      </w:r>
      <w:r w:rsidRPr="00ED19FB">
        <w:rPr>
          <w:rFonts w:ascii="Times New Roman" w:hAnsi="Times New Roman" w:hint="eastAsia"/>
          <w:color w:val="000000" w:themeColor="text1"/>
        </w:rPr>
        <w:t>所选取</w:t>
      </w:r>
      <w:r w:rsidRPr="00ED19FB">
        <w:rPr>
          <w:rFonts w:ascii="Times New Roman" w:hAnsi="Times New Roman"/>
          <w:color w:val="000000" w:themeColor="text1"/>
          <w:lang w:val="zh-CN"/>
        </w:rPr>
        <w:t>的</w:t>
      </w:r>
      <w:r w:rsidR="00970904" w:rsidRPr="00ED19FB">
        <w:rPr>
          <w:rFonts w:ascii="Times New Roman" w:hAnsi="Times New Roman"/>
          <w:color w:val="000000" w:themeColor="text1"/>
        </w:rPr>
        <w:t>1950</w:t>
      </w:r>
      <w:r w:rsidR="00970904" w:rsidRPr="00ED19FB">
        <w:rPr>
          <w:rFonts w:ascii="Times New Roman" w:hAnsi="Times New Roman" w:hint="eastAsia"/>
          <w:color w:val="000000" w:themeColor="text1"/>
        </w:rPr>
        <w:t>—</w:t>
      </w:r>
      <w:r w:rsidR="00970904" w:rsidRPr="00ED19FB">
        <w:rPr>
          <w:rFonts w:ascii="Times New Roman" w:hAnsi="Times New Roman"/>
          <w:color w:val="000000" w:themeColor="text1"/>
          <w:lang w:val="zh-CN"/>
        </w:rPr>
        <w:t>2020</w:t>
      </w:r>
      <w:r w:rsidR="00970904" w:rsidRPr="00ED19FB">
        <w:rPr>
          <w:rFonts w:ascii="Times New Roman" w:hAnsi="Times New Roman"/>
          <w:color w:val="000000" w:themeColor="text1"/>
          <w:lang w:val="zh-CN"/>
        </w:rPr>
        <w:t>年</w:t>
      </w:r>
      <w:r w:rsidR="00A9343C">
        <w:rPr>
          <w:rFonts w:ascii="Times New Roman" w:hAnsi="Times New Roman" w:hint="eastAsia"/>
          <w:color w:val="000000" w:themeColor="text1"/>
          <w:lang w:val="zh-CN"/>
        </w:rPr>
        <w:t>冬季</w:t>
      </w:r>
      <w:r w:rsidRPr="00A9343C">
        <w:rPr>
          <w:rFonts w:ascii="Times New Roman" w:hAnsi="Times New Roman"/>
          <w:color w:val="000000" w:themeColor="text1"/>
        </w:rPr>
        <w:t>ENSO</w:t>
      </w:r>
      <w:r w:rsidRPr="00ED19FB">
        <w:rPr>
          <w:rFonts w:ascii="Times New Roman" w:hAnsi="Times New Roman"/>
          <w:color w:val="000000" w:themeColor="text1"/>
          <w:lang w:val="zh-CN"/>
        </w:rPr>
        <w:t>事件</w:t>
      </w:r>
      <w:r w:rsidR="00517BA3">
        <w:rPr>
          <w:rStyle w:val="af6"/>
          <w:rFonts w:ascii="Times New Roman" w:hAnsi="Times New Roman" w:cs="Times New Roman"/>
          <w:b w:val="0"/>
          <w:bCs w:val="0"/>
        </w:rPr>
        <w:commentReference w:id="30"/>
      </w:r>
    </w:p>
    <w:p w14:paraId="30622530" w14:textId="3D986391" w:rsidR="005D3CE3" w:rsidRPr="00014D06" w:rsidRDefault="00CB3E6C">
      <w:pPr>
        <w:pStyle w:val="aff"/>
        <w:rPr>
          <w:rFonts w:ascii="Times New Roman" w:hAnsi="Times New Roman"/>
          <w:b w:val="0"/>
          <w:color w:val="000000" w:themeColor="text1"/>
        </w:rPr>
      </w:pPr>
      <w:r w:rsidRPr="00014D06">
        <w:rPr>
          <w:rFonts w:ascii="Times New Roman" w:hAnsi="Times New Roman"/>
          <w:b w:val="0"/>
          <w:color w:val="000000" w:themeColor="text1"/>
        </w:rPr>
        <w:t xml:space="preserve">Table </w:t>
      </w:r>
      <w:proofErr w:type="gramStart"/>
      <w:r w:rsidRPr="00014D06">
        <w:rPr>
          <w:rFonts w:ascii="Times New Roman" w:hAnsi="Times New Roman"/>
          <w:b w:val="0"/>
          <w:color w:val="000000" w:themeColor="text1"/>
        </w:rPr>
        <w:t>1</w:t>
      </w:r>
      <w:r w:rsidR="00837BCF" w:rsidRPr="00014D06">
        <w:rPr>
          <w:rFonts w:ascii="Times New Roman" w:hAnsi="Times New Roman"/>
          <w:b w:val="0"/>
          <w:color w:val="000000" w:themeColor="text1"/>
        </w:rPr>
        <w:t xml:space="preserve"> </w:t>
      </w:r>
      <w:r w:rsidRPr="00014D06">
        <w:rPr>
          <w:rFonts w:ascii="Times New Roman" w:hAnsi="Times New Roman"/>
          <w:b w:val="0"/>
          <w:color w:val="000000" w:themeColor="text1"/>
        </w:rPr>
        <w:t xml:space="preserve"> ENSO</w:t>
      </w:r>
      <w:proofErr w:type="gramEnd"/>
      <w:r w:rsidRPr="00014D06">
        <w:rPr>
          <w:rFonts w:ascii="Times New Roman" w:hAnsi="Times New Roman"/>
          <w:b w:val="0"/>
          <w:color w:val="000000" w:themeColor="text1"/>
        </w:rPr>
        <w:t xml:space="preserve"> events used in this study </w:t>
      </w:r>
      <w:r w:rsidRPr="00014D06">
        <w:rPr>
          <w:rFonts w:ascii="Times New Roman" w:hAnsi="Times New Roman" w:hint="eastAsia"/>
          <w:b w:val="0"/>
          <w:color w:val="000000" w:themeColor="text1"/>
        </w:rPr>
        <w:t>during</w:t>
      </w:r>
      <w:r w:rsidRPr="00014D06">
        <w:rPr>
          <w:rFonts w:ascii="Times New Roman" w:hAnsi="Times New Roman"/>
          <w:b w:val="0"/>
          <w:color w:val="000000" w:themeColor="text1"/>
        </w:rPr>
        <w:t xml:space="preserve"> 1950−2020</w:t>
      </w:r>
      <w:r w:rsidR="00A9343C" w:rsidRPr="00014D06">
        <w:rPr>
          <w:rFonts w:ascii="Times New Roman" w:hAnsi="Times New Roman"/>
          <w:b w:val="0"/>
          <w:color w:val="000000" w:themeColor="text1"/>
        </w:rPr>
        <w:t xml:space="preserve"> in winter</w:t>
      </w:r>
    </w:p>
    <w:tbl>
      <w:tblPr>
        <w:tblStyle w:val="af1"/>
        <w:tblW w:w="8505" w:type="dxa"/>
        <w:jc w:val="center"/>
        <w:tblLook w:val="04A0" w:firstRow="1" w:lastRow="0" w:firstColumn="1" w:lastColumn="0" w:noHBand="0" w:noVBand="1"/>
      </w:tblPr>
      <w:tblGrid>
        <w:gridCol w:w="2268"/>
        <w:gridCol w:w="6237"/>
      </w:tblGrid>
      <w:tr w:rsidR="005D3CE3" w:rsidRPr="00ED19FB" w14:paraId="6DCC62F7" w14:textId="77777777" w:rsidTr="00ED19FB">
        <w:trPr>
          <w:trHeight w:val="336"/>
          <w:jc w:val="center"/>
        </w:trPr>
        <w:tc>
          <w:tcPr>
            <w:tcW w:w="2268" w:type="dxa"/>
            <w:tcBorders>
              <w:top w:val="single" w:sz="12" w:space="0" w:color="auto"/>
              <w:left w:val="nil"/>
              <w:bottom w:val="single" w:sz="4" w:space="0" w:color="auto"/>
              <w:right w:val="nil"/>
            </w:tcBorders>
            <w:vAlign w:val="center"/>
          </w:tcPr>
          <w:p w14:paraId="4039656C" w14:textId="77777777" w:rsidR="005D3CE3" w:rsidRPr="00ED19FB" w:rsidRDefault="00CB3E6C">
            <w:pPr>
              <w:pStyle w:val="aff0"/>
              <w:spacing w:line="240" w:lineRule="auto"/>
              <w:rPr>
                <w:color w:val="000000" w:themeColor="text1"/>
                <w:sz w:val="20"/>
              </w:rPr>
            </w:pPr>
            <w:r w:rsidRPr="00ED19FB">
              <w:rPr>
                <w:color w:val="000000" w:themeColor="text1"/>
                <w:sz w:val="20"/>
              </w:rPr>
              <w:t>ENSO</w:t>
            </w:r>
            <w:r w:rsidRPr="00ED19FB">
              <w:rPr>
                <w:rFonts w:hint="eastAsia"/>
                <w:color w:val="000000" w:themeColor="text1"/>
                <w:sz w:val="20"/>
              </w:rPr>
              <w:t>事件（个数）</w:t>
            </w:r>
          </w:p>
        </w:tc>
        <w:tc>
          <w:tcPr>
            <w:tcW w:w="6237" w:type="dxa"/>
            <w:tcBorders>
              <w:top w:val="single" w:sz="12" w:space="0" w:color="auto"/>
              <w:left w:val="nil"/>
              <w:bottom w:val="single" w:sz="4" w:space="0" w:color="auto"/>
              <w:right w:val="nil"/>
            </w:tcBorders>
            <w:vAlign w:val="center"/>
          </w:tcPr>
          <w:p w14:paraId="74F4C8E8" w14:textId="2B31BF65" w:rsidR="005D3CE3" w:rsidRPr="00ED19FB" w:rsidRDefault="00CB3E6C" w:rsidP="00A9343C">
            <w:pPr>
              <w:pStyle w:val="aff0"/>
              <w:spacing w:line="240" w:lineRule="auto"/>
              <w:rPr>
                <w:color w:val="000000" w:themeColor="text1"/>
                <w:sz w:val="20"/>
              </w:rPr>
            </w:pPr>
            <w:r w:rsidRPr="00ED19FB">
              <w:rPr>
                <w:rFonts w:hint="eastAsia"/>
                <w:color w:val="000000" w:themeColor="text1"/>
                <w:sz w:val="20"/>
              </w:rPr>
              <w:t>年份</w:t>
            </w:r>
          </w:p>
        </w:tc>
      </w:tr>
      <w:tr w:rsidR="005D3CE3" w:rsidRPr="00ED19FB" w14:paraId="47475024" w14:textId="77777777" w:rsidTr="00ED19FB">
        <w:trPr>
          <w:trHeight w:val="319"/>
          <w:jc w:val="center"/>
        </w:trPr>
        <w:tc>
          <w:tcPr>
            <w:tcW w:w="2268" w:type="dxa"/>
            <w:tcBorders>
              <w:left w:val="nil"/>
              <w:bottom w:val="single" w:sz="4" w:space="0" w:color="auto"/>
              <w:right w:val="nil"/>
            </w:tcBorders>
            <w:vAlign w:val="center"/>
          </w:tcPr>
          <w:p w14:paraId="54FD9324" w14:textId="77777777" w:rsidR="005D3CE3" w:rsidRPr="00ED19FB" w:rsidRDefault="00CB3E6C">
            <w:pPr>
              <w:pStyle w:val="aff0"/>
              <w:spacing w:line="240" w:lineRule="auto"/>
              <w:rPr>
                <w:color w:val="auto"/>
                <w:sz w:val="20"/>
              </w:rPr>
            </w:pPr>
            <w:r w:rsidRPr="00ED19FB">
              <w:rPr>
                <w:color w:val="auto"/>
                <w:sz w:val="20"/>
              </w:rPr>
              <w:t>El Niño</w:t>
            </w:r>
            <w:r w:rsidRPr="00ED19FB">
              <w:rPr>
                <w:rFonts w:hint="eastAsia"/>
                <w:color w:val="auto"/>
                <w:sz w:val="20"/>
              </w:rPr>
              <w:t>事件（</w:t>
            </w:r>
            <w:r w:rsidRPr="00ED19FB">
              <w:rPr>
                <w:color w:val="auto"/>
                <w:sz w:val="20"/>
              </w:rPr>
              <w:t>15</w:t>
            </w:r>
            <w:r w:rsidRPr="00ED19FB">
              <w:rPr>
                <w:rFonts w:hint="eastAsia"/>
                <w:color w:val="auto"/>
                <w:sz w:val="20"/>
              </w:rPr>
              <w:t>）</w:t>
            </w:r>
          </w:p>
        </w:tc>
        <w:tc>
          <w:tcPr>
            <w:tcW w:w="6237" w:type="dxa"/>
            <w:tcBorders>
              <w:left w:val="nil"/>
              <w:bottom w:val="single" w:sz="4" w:space="0" w:color="auto"/>
              <w:right w:val="nil"/>
            </w:tcBorders>
            <w:vAlign w:val="center"/>
          </w:tcPr>
          <w:p w14:paraId="1F02BE32" w14:textId="0FA7B29D" w:rsidR="005D3CE3" w:rsidRPr="00ED19FB" w:rsidRDefault="00CB3E6C" w:rsidP="00A9343C">
            <w:pPr>
              <w:pStyle w:val="aff0"/>
              <w:spacing w:line="240" w:lineRule="auto"/>
              <w:jc w:val="both"/>
              <w:rPr>
                <w:color w:val="auto"/>
                <w:sz w:val="20"/>
              </w:rPr>
            </w:pPr>
            <w:r w:rsidRPr="00ED19FB">
              <w:rPr>
                <w:color w:val="auto"/>
                <w:sz w:val="20"/>
              </w:rPr>
              <w:t>1951</w:t>
            </w:r>
            <w:r w:rsidR="00A9343C">
              <w:rPr>
                <w:rFonts w:hint="eastAsia"/>
                <w:color w:val="auto"/>
                <w:sz w:val="20"/>
              </w:rPr>
              <w:t>、</w:t>
            </w:r>
            <w:r w:rsidRPr="00ED19FB">
              <w:rPr>
                <w:color w:val="auto"/>
                <w:sz w:val="20"/>
              </w:rPr>
              <w:t>1957</w:t>
            </w:r>
            <w:r w:rsidR="00A9343C">
              <w:rPr>
                <w:rFonts w:hint="eastAsia"/>
                <w:color w:val="auto"/>
                <w:sz w:val="20"/>
              </w:rPr>
              <w:t>、</w:t>
            </w:r>
            <w:r w:rsidRPr="00ED19FB">
              <w:rPr>
                <w:color w:val="auto"/>
                <w:sz w:val="20"/>
              </w:rPr>
              <w:t>1963</w:t>
            </w:r>
            <w:r w:rsidR="00A9343C">
              <w:rPr>
                <w:rFonts w:hint="eastAsia"/>
                <w:color w:val="auto"/>
                <w:sz w:val="20"/>
              </w:rPr>
              <w:t>、</w:t>
            </w:r>
            <w:r w:rsidRPr="00ED19FB">
              <w:rPr>
                <w:color w:val="auto"/>
                <w:sz w:val="20"/>
              </w:rPr>
              <w:t>1965</w:t>
            </w:r>
            <w:r w:rsidR="00A9343C">
              <w:rPr>
                <w:rFonts w:hint="eastAsia"/>
                <w:color w:val="auto"/>
                <w:sz w:val="20"/>
              </w:rPr>
              <w:t>、</w:t>
            </w:r>
            <w:r w:rsidRPr="00ED19FB">
              <w:rPr>
                <w:color w:val="auto"/>
                <w:sz w:val="20"/>
              </w:rPr>
              <w:t>1968</w:t>
            </w:r>
            <w:r w:rsidR="00A9343C">
              <w:rPr>
                <w:rFonts w:hint="eastAsia"/>
                <w:color w:val="auto"/>
                <w:sz w:val="20"/>
              </w:rPr>
              <w:t>、</w:t>
            </w:r>
            <w:r w:rsidRPr="00ED19FB">
              <w:rPr>
                <w:color w:val="auto"/>
                <w:sz w:val="20"/>
              </w:rPr>
              <w:t>1972</w:t>
            </w:r>
            <w:r w:rsidR="00A9343C">
              <w:rPr>
                <w:rFonts w:hint="eastAsia"/>
                <w:color w:val="auto"/>
                <w:sz w:val="20"/>
              </w:rPr>
              <w:t>、</w:t>
            </w:r>
            <w:r w:rsidRPr="00ED19FB">
              <w:rPr>
                <w:color w:val="auto"/>
                <w:sz w:val="20"/>
              </w:rPr>
              <w:t>1982</w:t>
            </w:r>
            <w:r w:rsidR="00A9343C">
              <w:rPr>
                <w:rFonts w:hint="eastAsia"/>
                <w:color w:val="auto"/>
                <w:sz w:val="20"/>
              </w:rPr>
              <w:t>、</w:t>
            </w:r>
            <w:r w:rsidRPr="00ED19FB">
              <w:rPr>
                <w:color w:val="auto"/>
                <w:sz w:val="20"/>
              </w:rPr>
              <w:t>1986</w:t>
            </w:r>
            <w:r w:rsidR="00A9343C">
              <w:rPr>
                <w:rFonts w:hint="eastAsia"/>
                <w:color w:val="auto"/>
                <w:sz w:val="20"/>
              </w:rPr>
              <w:t>、</w:t>
            </w:r>
            <w:r w:rsidRPr="00ED19FB">
              <w:rPr>
                <w:color w:val="auto"/>
                <w:sz w:val="20"/>
              </w:rPr>
              <w:t>1987</w:t>
            </w:r>
            <w:r w:rsidR="00A9343C">
              <w:rPr>
                <w:rFonts w:hint="eastAsia"/>
                <w:color w:val="auto"/>
                <w:sz w:val="20"/>
              </w:rPr>
              <w:t>、</w:t>
            </w:r>
            <w:r w:rsidRPr="00ED19FB">
              <w:rPr>
                <w:color w:val="auto"/>
                <w:sz w:val="20"/>
              </w:rPr>
              <w:t>1991</w:t>
            </w:r>
            <w:r w:rsidR="00A9343C">
              <w:rPr>
                <w:rFonts w:hint="eastAsia"/>
                <w:color w:val="auto"/>
                <w:sz w:val="20"/>
              </w:rPr>
              <w:t>、</w:t>
            </w:r>
            <w:r w:rsidRPr="00ED19FB">
              <w:rPr>
                <w:color w:val="auto"/>
                <w:sz w:val="20"/>
              </w:rPr>
              <w:t>1994</w:t>
            </w:r>
            <w:r w:rsidR="00A9343C">
              <w:rPr>
                <w:rFonts w:hint="eastAsia"/>
                <w:color w:val="auto"/>
                <w:sz w:val="20"/>
              </w:rPr>
              <w:t>、</w:t>
            </w:r>
            <w:r w:rsidRPr="00ED19FB">
              <w:rPr>
                <w:color w:val="auto"/>
                <w:sz w:val="20"/>
              </w:rPr>
              <w:t>1997</w:t>
            </w:r>
            <w:r w:rsidR="00A9343C">
              <w:rPr>
                <w:rFonts w:hint="eastAsia"/>
                <w:color w:val="auto"/>
                <w:sz w:val="20"/>
              </w:rPr>
              <w:t>、</w:t>
            </w:r>
            <w:r w:rsidRPr="00ED19FB">
              <w:rPr>
                <w:color w:val="auto"/>
                <w:sz w:val="20"/>
              </w:rPr>
              <w:t>2002</w:t>
            </w:r>
            <w:r w:rsidR="00A9343C">
              <w:rPr>
                <w:rFonts w:hint="eastAsia"/>
                <w:color w:val="auto"/>
                <w:sz w:val="20"/>
              </w:rPr>
              <w:t>、</w:t>
            </w:r>
            <w:r w:rsidRPr="00ED19FB">
              <w:rPr>
                <w:color w:val="auto"/>
                <w:sz w:val="20"/>
              </w:rPr>
              <w:t>2009</w:t>
            </w:r>
            <w:r w:rsidR="00A9343C">
              <w:rPr>
                <w:rFonts w:hint="eastAsia"/>
                <w:color w:val="auto"/>
                <w:sz w:val="20"/>
              </w:rPr>
              <w:t>、</w:t>
            </w:r>
            <w:r w:rsidRPr="00ED19FB">
              <w:rPr>
                <w:color w:val="auto"/>
                <w:sz w:val="20"/>
              </w:rPr>
              <w:t>2015</w:t>
            </w:r>
          </w:p>
        </w:tc>
      </w:tr>
      <w:tr w:rsidR="005D3CE3" w:rsidRPr="00ED19FB" w14:paraId="20AFE41C" w14:textId="77777777" w:rsidTr="00ED19FB">
        <w:trPr>
          <w:trHeight w:val="336"/>
          <w:jc w:val="center"/>
        </w:trPr>
        <w:tc>
          <w:tcPr>
            <w:tcW w:w="2268" w:type="dxa"/>
            <w:tcBorders>
              <w:top w:val="single" w:sz="4" w:space="0" w:color="auto"/>
              <w:left w:val="nil"/>
              <w:bottom w:val="single" w:sz="12" w:space="0" w:color="auto"/>
              <w:right w:val="nil"/>
            </w:tcBorders>
            <w:vAlign w:val="center"/>
          </w:tcPr>
          <w:p w14:paraId="15DA55F7" w14:textId="77777777" w:rsidR="005D3CE3" w:rsidRPr="00ED19FB" w:rsidRDefault="00CB3E6C">
            <w:pPr>
              <w:pStyle w:val="aff0"/>
              <w:spacing w:line="240" w:lineRule="auto"/>
              <w:rPr>
                <w:color w:val="000000" w:themeColor="text1"/>
                <w:sz w:val="20"/>
              </w:rPr>
            </w:pPr>
            <w:r w:rsidRPr="00ED19FB">
              <w:rPr>
                <w:color w:val="000000" w:themeColor="text1"/>
                <w:sz w:val="20"/>
              </w:rPr>
              <w:t>La Niña</w:t>
            </w:r>
            <w:r w:rsidRPr="00ED19FB">
              <w:rPr>
                <w:rFonts w:hint="eastAsia"/>
                <w:color w:val="000000" w:themeColor="text1"/>
                <w:sz w:val="20"/>
              </w:rPr>
              <w:t>事件（</w:t>
            </w:r>
            <w:r w:rsidRPr="00ED19FB">
              <w:rPr>
                <w:color w:val="000000" w:themeColor="text1"/>
                <w:sz w:val="20"/>
              </w:rPr>
              <w:t>11</w:t>
            </w:r>
            <w:r w:rsidRPr="00ED19FB">
              <w:rPr>
                <w:rFonts w:hint="eastAsia"/>
                <w:color w:val="000000" w:themeColor="text1"/>
                <w:sz w:val="20"/>
              </w:rPr>
              <w:t>）</w:t>
            </w:r>
          </w:p>
        </w:tc>
        <w:tc>
          <w:tcPr>
            <w:tcW w:w="6237" w:type="dxa"/>
            <w:tcBorders>
              <w:top w:val="single" w:sz="4" w:space="0" w:color="auto"/>
              <w:left w:val="nil"/>
              <w:bottom w:val="single" w:sz="12" w:space="0" w:color="auto"/>
              <w:right w:val="nil"/>
            </w:tcBorders>
            <w:vAlign w:val="center"/>
          </w:tcPr>
          <w:p w14:paraId="742092E2" w14:textId="20861DD3" w:rsidR="005D3CE3" w:rsidRPr="00ED19FB" w:rsidRDefault="00CB3E6C" w:rsidP="00A9343C">
            <w:pPr>
              <w:pStyle w:val="aff0"/>
              <w:spacing w:line="240" w:lineRule="auto"/>
              <w:jc w:val="both"/>
              <w:rPr>
                <w:color w:val="000000" w:themeColor="text1"/>
                <w:sz w:val="20"/>
              </w:rPr>
            </w:pPr>
            <w:r w:rsidRPr="00ED19FB">
              <w:rPr>
                <w:color w:val="000000" w:themeColor="text1"/>
                <w:sz w:val="20"/>
              </w:rPr>
              <w:t>1955</w:t>
            </w:r>
            <w:r w:rsidR="00A9343C">
              <w:rPr>
                <w:rFonts w:hint="eastAsia"/>
                <w:color w:val="auto"/>
                <w:sz w:val="20"/>
              </w:rPr>
              <w:t>、</w:t>
            </w:r>
            <w:r w:rsidRPr="00ED19FB">
              <w:rPr>
                <w:color w:val="000000" w:themeColor="text1"/>
                <w:sz w:val="20"/>
              </w:rPr>
              <w:t>1970</w:t>
            </w:r>
            <w:r w:rsidR="00A9343C">
              <w:rPr>
                <w:rFonts w:hint="eastAsia"/>
                <w:color w:val="auto"/>
                <w:sz w:val="20"/>
              </w:rPr>
              <w:t>、</w:t>
            </w:r>
            <w:r w:rsidRPr="00ED19FB">
              <w:rPr>
                <w:color w:val="000000" w:themeColor="text1"/>
                <w:sz w:val="20"/>
              </w:rPr>
              <w:t>1973</w:t>
            </w:r>
            <w:r w:rsidR="00A9343C">
              <w:rPr>
                <w:rFonts w:hint="eastAsia"/>
                <w:color w:val="auto"/>
                <w:sz w:val="20"/>
              </w:rPr>
              <w:t>、</w:t>
            </w:r>
            <w:r w:rsidRPr="00ED19FB">
              <w:rPr>
                <w:color w:val="000000" w:themeColor="text1"/>
                <w:sz w:val="20"/>
              </w:rPr>
              <w:t>1975</w:t>
            </w:r>
            <w:r w:rsidR="00A9343C">
              <w:rPr>
                <w:rFonts w:hint="eastAsia"/>
                <w:color w:val="auto"/>
                <w:sz w:val="20"/>
              </w:rPr>
              <w:t>、</w:t>
            </w:r>
            <w:r w:rsidRPr="00ED19FB">
              <w:rPr>
                <w:color w:val="000000" w:themeColor="text1"/>
                <w:sz w:val="20"/>
              </w:rPr>
              <w:t>1988</w:t>
            </w:r>
            <w:r w:rsidR="00A9343C">
              <w:rPr>
                <w:rFonts w:hint="eastAsia"/>
                <w:color w:val="auto"/>
                <w:sz w:val="20"/>
              </w:rPr>
              <w:t>、</w:t>
            </w:r>
            <w:r w:rsidRPr="00ED19FB">
              <w:rPr>
                <w:color w:val="000000" w:themeColor="text1"/>
                <w:sz w:val="20"/>
              </w:rPr>
              <w:t>1995</w:t>
            </w:r>
            <w:r w:rsidR="00A9343C">
              <w:rPr>
                <w:rFonts w:hint="eastAsia"/>
                <w:color w:val="auto"/>
                <w:sz w:val="20"/>
              </w:rPr>
              <w:t>、</w:t>
            </w:r>
            <w:r w:rsidRPr="00ED19FB">
              <w:rPr>
                <w:color w:val="000000" w:themeColor="text1"/>
                <w:sz w:val="20"/>
              </w:rPr>
              <w:t>1998</w:t>
            </w:r>
            <w:r w:rsidR="00A9343C">
              <w:rPr>
                <w:rFonts w:hint="eastAsia"/>
                <w:color w:val="auto"/>
                <w:sz w:val="20"/>
              </w:rPr>
              <w:t>、</w:t>
            </w:r>
            <w:r w:rsidRPr="00ED19FB">
              <w:rPr>
                <w:color w:val="000000" w:themeColor="text1"/>
                <w:sz w:val="20"/>
              </w:rPr>
              <w:t>1999</w:t>
            </w:r>
            <w:r w:rsidR="00A9343C">
              <w:rPr>
                <w:rFonts w:hint="eastAsia"/>
                <w:color w:val="auto"/>
                <w:sz w:val="20"/>
              </w:rPr>
              <w:t>、</w:t>
            </w:r>
            <w:r w:rsidRPr="00ED19FB">
              <w:rPr>
                <w:color w:val="000000" w:themeColor="text1"/>
                <w:sz w:val="20"/>
              </w:rPr>
              <w:t>2007</w:t>
            </w:r>
            <w:r w:rsidR="00A9343C">
              <w:rPr>
                <w:rFonts w:hint="eastAsia"/>
                <w:color w:val="auto"/>
                <w:sz w:val="20"/>
              </w:rPr>
              <w:t>、</w:t>
            </w:r>
            <w:r w:rsidRPr="00ED19FB">
              <w:rPr>
                <w:color w:val="000000" w:themeColor="text1"/>
                <w:sz w:val="20"/>
              </w:rPr>
              <w:t>2010</w:t>
            </w:r>
            <w:r w:rsidR="00A9343C">
              <w:rPr>
                <w:rFonts w:hint="eastAsia"/>
                <w:color w:val="auto"/>
                <w:sz w:val="20"/>
              </w:rPr>
              <w:t>、</w:t>
            </w:r>
            <w:r w:rsidRPr="00ED19FB">
              <w:rPr>
                <w:color w:val="000000" w:themeColor="text1"/>
                <w:sz w:val="20"/>
              </w:rPr>
              <w:t>2011</w:t>
            </w:r>
          </w:p>
        </w:tc>
      </w:tr>
    </w:tbl>
    <w:p w14:paraId="1D5C5EF2" w14:textId="76BA3C32" w:rsidR="00A9343C" w:rsidRDefault="00A9343C" w:rsidP="00A9343C">
      <w:pPr>
        <w:pStyle w:val="afe"/>
        <w:rPr>
          <w:color w:val="000000" w:themeColor="text1"/>
        </w:rPr>
      </w:pPr>
      <w:r>
        <w:rPr>
          <w:rFonts w:hint="eastAsia"/>
          <w:color w:val="000000" w:themeColor="text1"/>
        </w:rPr>
        <w:t xml:space="preserve"> </w:t>
      </w:r>
      <w:r>
        <w:rPr>
          <w:color w:val="000000" w:themeColor="text1"/>
        </w:rPr>
        <w:t xml:space="preserve">   </w:t>
      </w:r>
      <w:r w:rsidRPr="00A9343C">
        <w:rPr>
          <w:rFonts w:hint="eastAsia"/>
          <w:color w:val="000000" w:themeColor="text1"/>
        </w:rPr>
        <w:t>注：所列年份冬季指当年</w:t>
      </w:r>
      <w:r w:rsidRPr="00A9343C">
        <w:rPr>
          <w:rFonts w:hint="eastAsia"/>
          <w:color w:val="000000" w:themeColor="text1"/>
        </w:rPr>
        <w:t>12</w:t>
      </w:r>
      <w:r w:rsidRPr="00A9343C">
        <w:rPr>
          <w:rFonts w:hint="eastAsia"/>
          <w:color w:val="000000" w:themeColor="text1"/>
        </w:rPr>
        <w:t>月一次年</w:t>
      </w:r>
      <w:r w:rsidRPr="00A9343C">
        <w:rPr>
          <w:rFonts w:hint="eastAsia"/>
          <w:color w:val="000000" w:themeColor="text1"/>
        </w:rPr>
        <w:t>2</w:t>
      </w:r>
      <w:r w:rsidRPr="00A9343C">
        <w:rPr>
          <w:rFonts w:hint="eastAsia"/>
          <w:color w:val="000000" w:themeColor="text1"/>
        </w:rPr>
        <w:t>月，如</w:t>
      </w:r>
      <w:r w:rsidRPr="00A9343C">
        <w:rPr>
          <w:rFonts w:hint="eastAsia"/>
          <w:color w:val="000000" w:themeColor="text1"/>
        </w:rPr>
        <w:t>1951</w:t>
      </w:r>
      <w:r w:rsidRPr="00A9343C">
        <w:rPr>
          <w:rFonts w:hint="eastAsia"/>
          <w:color w:val="000000" w:themeColor="text1"/>
        </w:rPr>
        <w:t>年冬季指</w:t>
      </w:r>
      <w:r w:rsidRPr="00A9343C">
        <w:rPr>
          <w:rFonts w:hint="eastAsia"/>
          <w:color w:val="000000" w:themeColor="text1"/>
        </w:rPr>
        <w:t>1951</w:t>
      </w:r>
      <w:r w:rsidRPr="00A9343C">
        <w:rPr>
          <w:rFonts w:hint="eastAsia"/>
          <w:color w:val="000000" w:themeColor="text1"/>
        </w:rPr>
        <w:t>年</w:t>
      </w:r>
      <w:r w:rsidRPr="00A9343C">
        <w:rPr>
          <w:rFonts w:hint="eastAsia"/>
          <w:color w:val="000000" w:themeColor="text1"/>
        </w:rPr>
        <w:t>12</w:t>
      </w:r>
      <w:r w:rsidRPr="00A9343C">
        <w:rPr>
          <w:rFonts w:hint="eastAsia"/>
          <w:color w:val="000000" w:themeColor="text1"/>
        </w:rPr>
        <w:t>月一</w:t>
      </w:r>
      <w:r w:rsidRPr="00A9343C">
        <w:rPr>
          <w:rFonts w:hint="eastAsia"/>
          <w:color w:val="000000" w:themeColor="text1"/>
        </w:rPr>
        <w:t>1952</w:t>
      </w:r>
      <w:r w:rsidRPr="00A9343C">
        <w:rPr>
          <w:rFonts w:hint="eastAsia"/>
          <w:color w:val="000000" w:themeColor="text1"/>
        </w:rPr>
        <w:t>年</w:t>
      </w:r>
      <w:r w:rsidRPr="00A9343C">
        <w:rPr>
          <w:rFonts w:hint="eastAsia"/>
          <w:color w:val="000000" w:themeColor="text1"/>
        </w:rPr>
        <w:t>2</w:t>
      </w:r>
      <w:r w:rsidRPr="00A9343C">
        <w:rPr>
          <w:rFonts w:hint="eastAsia"/>
          <w:color w:val="000000" w:themeColor="text1"/>
        </w:rPr>
        <w:t>月。</w:t>
      </w:r>
      <w:r w:rsidR="00517BA3">
        <w:rPr>
          <w:rStyle w:val="af6"/>
          <w:bCs w:val="0"/>
          <w:kern w:val="0"/>
        </w:rPr>
        <w:commentReference w:id="32"/>
      </w:r>
    </w:p>
    <w:p w14:paraId="16CED154" w14:textId="6609B472" w:rsidR="005D3CE3" w:rsidRPr="00ED19FB" w:rsidRDefault="00CB3E6C" w:rsidP="009139FF">
      <w:pPr>
        <w:pStyle w:val="afe"/>
        <w:spacing w:beforeLines="50" w:before="156"/>
        <w:rPr>
          <w:color w:val="000000" w:themeColor="text1"/>
        </w:rPr>
      </w:pPr>
      <w:r w:rsidRPr="00ED19FB">
        <w:rPr>
          <w:rFonts w:hint="eastAsia"/>
          <w:color w:val="000000" w:themeColor="text1"/>
        </w:rPr>
        <w:t>1.2.</w:t>
      </w:r>
      <w:r w:rsidRPr="00ED19FB">
        <w:rPr>
          <w:color w:val="000000" w:themeColor="text1"/>
        </w:rPr>
        <w:t>2</w:t>
      </w:r>
      <w:r w:rsidR="00837BCF">
        <w:rPr>
          <w:color w:val="000000" w:themeColor="text1"/>
        </w:rPr>
        <w:t xml:space="preserve"> </w:t>
      </w:r>
      <w:r w:rsidRPr="00ED19FB">
        <w:rPr>
          <w:rFonts w:hint="eastAsia"/>
          <w:color w:val="000000" w:themeColor="text1"/>
        </w:rPr>
        <w:t>非对称合成</w:t>
      </w:r>
      <w:proofErr w:type="gramStart"/>
      <w:r w:rsidRPr="00ED19FB">
        <w:rPr>
          <w:rFonts w:hint="eastAsia"/>
          <w:color w:val="000000" w:themeColor="text1"/>
        </w:rPr>
        <w:t>差分析</w:t>
      </w:r>
      <w:proofErr w:type="gramEnd"/>
      <w:r w:rsidRPr="00ED19FB">
        <w:rPr>
          <w:rFonts w:hint="eastAsia"/>
          <w:color w:val="000000" w:themeColor="text1"/>
        </w:rPr>
        <w:t>方法</w:t>
      </w:r>
    </w:p>
    <w:p w14:paraId="4262594D" w14:textId="0B749847" w:rsidR="00A9343C" w:rsidRPr="00ED19FB" w:rsidRDefault="00CB3E6C" w:rsidP="00BE2041">
      <w:pPr>
        <w:rPr>
          <w:color w:val="000000" w:themeColor="text1"/>
        </w:rPr>
      </w:pPr>
      <w:r w:rsidRPr="00ED19FB">
        <w:rPr>
          <w:rFonts w:hint="eastAsia"/>
          <w:color w:val="000000" w:themeColor="text1"/>
        </w:rPr>
        <w:t>使用的非对称合成</w:t>
      </w:r>
      <w:proofErr w:type="gramStart"/>
      <w:r w:rsidRPr="00ED19FB">
        <w:rPr>
          <w:rFonts w:hint="eastAsia"/>
          <w:color w:val="000000" w:themeColor="text1"/>
        </w:rPr>
        <w:t>差分析</w:t>
      </w:r>
      <w:proofErr w:type="gramEnd"/>
      <w:r w:rsidRPr="00ED19FB">
        <w:rPr>
          <w:rFonts w:hint="eastAsia"/>
          <w:color w:val="000000" w:themeColor="text1"/>
        </w:rPr>
        <w:t>方法（图</w:t>
      </w:r>
      <w:r w:rsidRPr="00ED19FB">
        <w:rPr>
          <w:rFonts w:hint="eastAsia"/>
          <w:color w:val="000000" w:themeColor="text1"/>
        </w:rPr>
        <w:t>2</w:t>
      </w:r>
      <w:r w:rsidRPr="00ED19FB">
        <w:rPr>
          <w:rFonts w:hint="eastAsia"/>
          <w:color w:val="000000" w:themeColor="text1"/>
        </w:rPr>
        <w:t>）来自</w:t>
      </w:r>
      <w:proofErr w:type="spellStart"/>
      <w:r w:rsidRPr="00ED19FB">
        <w:rPr>
          <w:rFonts w:hint="eastAsia"/>
          <w:color w:val="000000" w:themeColor="text1"/>
        </w:rPr>
        <w:t>K</w:t>
      </w:r>
      <w:r w:rsidRPr="00ED19FB">
        <w:rPr>
          <w:color w:val="000000" w:themeColor="text1"/>
        </w:rPr>
        <w:t>arori</w:t>
      </w:r>
      <w:proofErr w:type="spellEnd"/>
      <w:r w:rsidR="0005350C" w:rsidRPr="00ED19FB">
        <w:rPr>
          <w:rFonts w:hint="eastAsia"/>
          <w:color w:val="000000" w:themeColor="text1"/>
        </w:rPr>
        <w:t>等</w:t>
      </w:r>
      <w:r w:rsidRPr="00ED19FB">
        <w:rPr>
          <w:color w:val="000000" w:themeColor="text1"/>
          <w:vertAlign w:val="superscript"/>
        </w:rPr>
        <w:fldChar w:fldCharType="begin"/>
      </w:r>
      <w:r w:rsidRPr="00ED19FB">
        <w:rPr>
          <w:color w:val="000000" w:themeColor="text1"/>
          <w:vertAlign w:val="superscript"/>
        </w:rPr>
        <w:instrText xml:space="preserve"> REF _Ref100013131 \r  \* MERGEFORMAT </w:instrText>
      </w:r>
      <w:r w:rsidRPr="00ED19FB">
        <w:rPr>
          <w:color w:val="000000" w:themeColor="text1"/>
          <w:vertAlign w:val="superscript"/>
        </w:rPr>
        <w:fldChar w:fldCharType="separate"/>
      </w:r>
      <w:r w:rsidR="00243AB5" w:rsidRPr="00ED19FB">
        <w:rPr>
          <w:color w:val="000000" w:themeColor="text1"/>
          <w:vertAlign w:val="superscript"/>
        </w:rPr>
        <w:t>[9]</w:t>
      </w:r>
      <w:r w:rsidRPr="00ED19FB">
        <w:rPr>
          <w:color w:val="000000" w:themeColor="text1"/>
          <w:vertAlign w:val="superscript"/>
        </w:rPr>
        <w:fldChar w:fldCharType="end"/>
      </w:r>
      <w:r w:rsidRPr="00ED19FB">
        <w:rPr>
          <w:rFonts w:hint="eastAsia"/>
          <w:color w:val="000000" w:themeColor="text1"/>
        </w:rPr>
        <w:t>的研究，将其整理成如下表达式：</w:t>
      </w:r>
    </w:p>
    <w:tbl>
      <w:tblPr>
        <w:tblStyle w:val="af1"/>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5596"/>
        <w:gridCol w:w="1622"/>
      </w:tblGrid>
      <w:tr w:rsidR="005D3CE3" w:rsidRPr="00ED19FB" w14:paraId="7E22521E" w14:textId="77777777">
        <w:trPr>
          <w:trHeight w:val="1058"/>
        </w:trPr>
        <w:tc>
          <w:tcPr>
            <w:tcW w:w="1287" w:type="dxa"/>
          </w:tcPr>
          <w:p w14:paraId="3CF893A9" w14:textId="77777777" w:rsidR="005D3CE3" w:rsidRPr="00ED19FB" w:rsidRDefault="005D3CE3" w:rsidP="008710EF">
            <w:pPr>
              <w:ind w:firstLineChars="0" w:firstLine="0"/>
              <w:rPr>
                <w:color w:val="000000" w:themeColor="text1"/>
              </w:rPr>
            </w:pPr>
          </w:p>
        </w:tc>
        <w:commentRangeStart w:id="33"/>
        <w:tc>
          <w:tcPr>
            <w:tcW w:w="5596" w:type="dxa"/>
            <w:vAlign w:val="center"/>
          </w:tcPr>
          <w:p w14:paraId="27458BEB" w14:textId="6BF5C4EA" w:rsidR="005D3CE3" w:rsidRPr="00ED19FB" w:rsidRDefault="00BD5C22" w:rsidP="00E45AA4">
            <w:pPr>
              <w:jc w:val="center"/>
              <w:rPr>
                <w:color w:val="000000" w:themeColor="text1"/>
              </w:rPr>
            </w:pPr>
            <w:r w:rsidRPr="00BE2041">
              <w:rPr>
                <w:color w:val="000000" w:themeColor="text1"/>
                <w:position w:val="-42"/>
              </w:rPr>
              <w:object w:dxaOrig="2880" w:dyaOrig="960" w14:anchorId="3F6EC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8pt" o:ole="">
                  <v:imagedata r:id="rId12" o:title=""/>
                </v:shape>
                <o:OLEObject Type="Embed" ProgID="Equation.DSMT4" ShapeID="_x0000_i1025" DrawAspect="Content" ObjectID="_1773043149" r:id="rId13"/>
              </w:object>
            </w:r>
            <w:commentRangeEnd w:id="33"/>
            <w:r w:rsidR="00517BA3">
              <w:rPr>
                <w:rStyle w:val="af6"/>
              </w:rPr>
              <w:commentReference w:id="33"/>
            </w:r>
          </w:p>
        </w:tc>
        <w:tc>
          <w:tcPr>
            <w:tcW w:w="1622" w:type="dxa"/>
            <w:vAlign w:val="center"/>
          </w:tcPr>
          <w:p w14:paraId="321581D3" w14:textId="77777777" w:rsidR="005D3CE3" w:rsidRPr="00ED19FB" w:rsidRDefault="00CB3E6C" w:rsidP="00BE2041">
            <w:pPr>
              <w:ind w:firstLineChars="400" w:firstLine="840"/>
              <w:rPr>
                <w:color w:val="000000" w:themeColor="text1"/>
              </w:rPr>
            </w:pPr>
            <w:r w:rsidRPr="00ED19FB">
              <w:rPr>
                <w:color w:val="000000" w:themeColor="text1"/>
              </w:rPr>
              <w:t>（</w:t>
            </w:r>
            <w:r w:rsidRPr="00ED19FB">
              <w:rPr>
                <w:rFonts w:hint="eastAsia"/>
                <w:color w:val="000000" w:themeColor="text1"/>
              </w:rPr>
              <w:t>1</w:t>
            </w:r>
            <w:r w:rsidRPr="00ED19FB">
              <w:rPr>
                <w:color w:val="000000" w:themeColor="text1"/>
              </w:rPr>
              <w:t>）</w:t>
            </w:r>
          </w:p>
        </w:tc>
      </w:tr>
    </w:tbl>
    <w:p w14:paraId="7CC3BF09" w14:textId="26AA12A0" w:rsidR="00F930D3" w:rsidRPr="00ED19FB" w:rsidRDefault="00F930D3" w:rsidP="00F930D3">
      <w:pPr>
        <w:ind w:firstLineChars="0" w:firstLine="0"/>
        <w:rPr>
          <w:color w:val="000000" w:themeColor="text1"/>
        </w:rPr>
      </w:pPr>
      <w:commentRangeStart w:id="34"/>
      <w:r w:rsidRPr="00AF7EC4">
        <w:rPr>
          <w:rFonts w:hint="eastAsia"/>
          <w:color w:val="000000" w:themeColor="text1"/>
        </w:rPr>
        <w:t>其中</w:t>
      </w:r>
      <w:r w:rsidR="00A9343C" w:rsidRPr="00AF7EC4">
        <w:rPr>
          <w:rFonts w:hint="eastAsia"/>
          <w:color w:val="000000" w:themeColor="text1"/>
        </w:rPr>
        <w:t>：</w:t>
      </w:r>
      <w:commentRangeEnd w:id="34"/>
      <w:r w:rsidR="00517BA3">
        <w:rPr>
          <w:rStyle w:val="af6"/>
        </w:rPr>
        <w:commentReference w:id="34"/>
      </w:r>
      <m:oMath>
        <m:sSup>
          <m:sSupPr>
            <m:ctrlPr>
              <w:rPr>
                <w:rFonts w:ascii="Cambria Math" w:hAnsi="Cambria Math"/>
                <w:color w:val="000000" w:themeColor="text1"/>
              </w:rPr>
            </m:ctrlPr>
          </m:sSupPr>
          <m:e>
            <m:r>
              <w:rPr>
                <w:rFonts w:ascii="Cambria Math" w:hAnsi="Cambria Math"/>
                <w:color w:val="000000" w:themeColor="text1"/>
              </w:rPr>
              <m:t>A</m:t>
            </m:r>
          </m:e>
          <m:sup>
            <m:r>
              <m:rPr>
                <m:sty m:val="p"/>
              </m:rPr>
              <w:rPr>
                <w:rFonts w:ascii="Cambria Math" w:hAnsi="Cambria Math"/>
                <w:color w:val="000000" w:themeColor="text1"/>
              </w:rPr>
              <m:t>+</m:t>
            </m:r>
          </m:sup>
        </m:sSup>
      </m:oMath>
      <w:r w:rsidRPr="00ED19FB">
        <w:rPr>
          <w:rFonts w:hint="eastAsia"/>
          <w:color w:val="000000" w:themeColor="text1"/>
        </w:rPr>
        <w:t>和</w:t>
      </w:r>
      <m:oMath>
        <m:sSup>
          <m:sSupPr>
            <m:ctrlPr>
              <w:rPr>
                <w:rFonts w:ascii="Cambria Math" w:hAnsi="Cambria Math"/>
                <w:color w:val="000000" w:themeColor="text1"/>
              </w:rPr>
            </m:ctrlPr>
          </m:sSupPr>
          <m:e>
            <m:r>
              <w:rPr>
                <w:rFonts w:ascii="Cambria Math" w:hAnsi="Cambria Math"/>
                <w:color w:val="000000" w:themeColor="text1"/>
              </w:rPr>
              <m:t>A</m:t>
            </m:r>
          </m:e>
          <m:sup>
            <m:r>
              <m:rPr>
                <m:sty m:val="p"/>
              </m:rPr>
              <w:rPr>
                <w:rFonts w:ascii="Cambria Math" w:hAnsi="Cambria Math"/>
                <w:color w:val="000000" w:themeColor="text1"/>
              </w:rPr>
              <m:t>-</m:t>
            </m:r>
          </m:sup>
        </m:sSup>
      </m:oMath>
      <w:r w:rsidRPr="00ED19FB">
        <w:rPr>
          <w:rFonts w:hint="eastAsia"/>
          <w:color w:val="000000" w:themeColor="text1"/>
        </w:rPr>
        <w:t>表示某</w:t>
      </w:r>
      <w:r w:rsidRPr="00ED19FB">
        <w:rPr>
          <w:color w:val="000000" w:themeColor="text1"/>
        </w:rPr>
        <w:t>物</w:t>
      </w:r>
      <w:r w:rsidRPr="00ED19FB">
        <w:rPr>
          <w:rFonts w:hint="eastAsia"/>
          <w:color w:val="000000" w:themeColor="text1"/>
        </w:rPr>
        <w:t>理量</w:t>
      </w:r>
      <w:r w:rsidRPr="00F930D3">
        <w:rPr>
          <w:rFonts w:hint="eastAsia"/>
          <w:i/>
          <w:color w:val="000000" w:themeColor="text1"/>
        </w:rPr>
        <w:t>A</w:t>
      </w:r>
      <w:r w:rsidRPr="00ED19FB">
        <w:rPr>
          <w:rFonts w:hint="eastAsia"/>
          <w:color w:val="000000" w:themeColor="text1"/>
        </w:rPr>
        <w:t>通过一定正负标准差筛选后所得到的</w:t>
      </w:r>
      <w:proofErr w:type="gramStart"/>
      <w:r w:rsidRPr="00ED19FB">
        <w:rPr>
          <w:rFonts w:hint="eastAsia"/>
          <w:color w:val="000000" w:themeColor="text1"/>
        </w:rPr>
        <w:t>正事件</w:t>
      </w:r>
      <w:proofErr w:type="gramEnd"/>
      <w:r w:rsidRPr="00ED19FB">
        <w:rPr>
          <w:rFonts w:hint="eastAsia"/>
          <w:color w:val="000000" w:themeColor="text1"/>
        </w:rPr>
        <w:t>和负事件，</w:t>
      </w:r>
      <m:oMath>
        <m:r>
          <w:rPr>
            <w:rFonts w:ascii="Cambria Math" w:hAnsi="Cambria Math"/>
            <w:color w:val="000000" w:themeColor="text1"/>
          </w:rPr>
          <m:t>F</m:t>
        </m:r>
      </m:oMath>
      <w:r>
        <w:rPr>
          <w:rFonts w:hint="eastAsia"/>
          <w:color w:val="000000" w:themeColor="text1"/>
        </w:rPr>
        <w:t>表示与强迫相关的物理量（例如</w:t>
      </w:r>
      <w:r w:rsidRPr="00ED19FB">
        <w:rPr>
          <w:rFonts w:hint="eastAsia"/>
          <w:color w:val="000000" w:themeColor="text1"/>
        </w:rPr>
        <w:t>SST</w:t>
      </w:r>
      <w:r w:rsidRPr="00ED19FB">
        <w:rPr>
          <w:rFonts w:hint="eastAsia"/>
          <w:color w:val="000000" w:themeColor="text1"/>
        </w:rPr>
        <w:t>异常场），</w:t>
      </w:r>
      <m:oMath>
        <m:r>
          <w:rPr>
            <w:rFonts w:ascii="Cambria Math" w:hAnsi="Cambria Math"/>
            <w:color w:val="000000" w:themeColor="text1"/>
          </w:rPr>
          <m:t>R</m:t>
        </m:r>
      </m:oMath>
      <w:r>
        <w:rPr>
          <w:rFonts w:hint="eastAsia"/>
          <w:color w:val="000000" w:themeColor="text1"/>
        </w:rPr>
        <w:t>表示与响应有关的物理量（例如</w:t>
      </w:r>
      <w:r w:rsidRPr="00ED19FB">
        <w:rPr>
          <w:rFonts w:hint="eastAsia"/>
          <w:color w:val="000000" w:themeColor="text1"/>
        </w:rPr>
        <w:t>SAT</w:t>
      </w:r>
      <w:r w:rsidRPr="00ED19FB">
        <w:rPr>
          <w:rFonts w:hint="eastAsia"/>
          <w:color w:val="000000" w:themeColor="text1"/>
        </w:rPr>
        <w:t>异常场），</w:t>
      </w:r>
      <w:r w:rsidR="00AF7EC4" w:rsidRPr="00AF7EC4">
        <w:rPr>
          <w:color w:val="000000" w:themeColor="text1"/>
          <w:position w:val="-6"/>
        </w:rPr>
        <w:object w:dxaOrig="680" w:dyaOrig="320" w14:anchorId="1DDFEE0A">
          <v:shape id="_x0000_i1026" type="#_x0000_t75" style="width:34.3pt;height:16.3pt" o:ole="">
            <v:imagedata r:id="rId14" o:title=""/>
          </v:shape>
          <o:OLEObject Type="Embed" ProgID="Equation.DSMT4" ShapeID="_x0000_i1026" DrawAspect="Content" ObjectID="_1773043150" r:id="rId15"/>
        </w:object>
      </w:r>
      <w:r w:rsidRPr="00ED19FB">
        <w:rPr>
          <w:rFonts w:hint="eastAsia"/>
          <w:color w:val="000000" w:themeColor="text1"/>
        </w:rPr>
        <w:t>和</w:t>
      </w:r>
      <w:r w:rsidR="00AF7EC4" w:rsidRPr="00AF7EC4">
        <w:rPr>
          <w:color w:val="000000" w:themeColor="text1"/>
          <w:position w:val="-6"/>
        </w:rPr>
        <w:object w:dxaOrig="680" w:dyaOrig="320" w14:anchorId="1070C113">
          <v:shape id="_x0000_i1027" type="#_x0000_t75" style="width:34.3pt;height:16.3pt" o:ole="">
            <v:imagedata r:id="rId16" o:title=""/>
          </v:shape>
          <o:OLEObject Type="Embed" ProgID="Equation.DSMT4" ShapeID="_x0000_i1027" DrawAspect="Content" ObjectID="_1773043151" r:id="rId17"/>
        </w:object>
      </w:r>
      <w:r w:rsidRPr="00ED19FB">
        <w:rPr>
          <w:rFonts w:hint="eastAsia"/>
          <w:color w:val="000000" w:themeColor="text1"/>
        </w:rPr>
        <w:t>分别表示强迫</w:t>
      </w:r>
      <w:r w:rsidR="00AF7EC4" w:rsidRPr="00AF7EC4">
        <w:rPr>
          <w:rFonts w:hint="eastAsia"/>
          <w:i/>
          <w:color w:val="000000" w:themeColor="text1"/>
        </w:rPr>
        <w:t>F</w:t>
      </w:r>
      <w:r w:rsidRPr="00ED19FB">
        <w:rPr>
          <w:rFonts w:hint="eastAsia"/>
          <w:color w:val="000000" w:themeColor="text1"/>
        </w:rPr>
        <w:t>的</w:t>
      </w:r>
      <w:proofErr w:type="gramStart"/>
      <w:r w:rsidRPr="00ED19FB">
        <w:rPr>
          <w:rFonts w:hint="eastAsia"/>
          <w:color w:val="000000" w:themeColor="text1"/>
        </w:rPr>
        <w:t>正事件</w:t>
      </w:r>
      <w:proofErr w:type="gramEnd"/>
      <w:r w:rsidRPr="00ED19FB">
        <w:rPr>
          <w:rFonts w:hint="eastAsia"/>
          <w:color w:val="000000" w:themeColor="text1"/>
        </w:rPr>
        <w:t>和负事件，</w:t>
      </w:r>
      <w:r w:rsidR="00AF7EC4" w:rsidRPr="00AF7EC4">
        <w:rPr>
          <w:color w:val="000000" w:themeColor="text1"/>
          <w:position w:val="-12"/>
        </w:rPr>
        <w:object w:dxaOrig="340" w:dyaOrig="360" w14:anchorId="44D1C181">
          <v:shape id="_x0000_i1028" type="#_x0000_t75" style="width:17.55pt;height:18pt" o:ole="">
            <v:imagedata r:id="rId18" o:title=""/>
          </v:shape>
          <o:OLEObject Type="Embed" ProgID="Equation.DSMT4" ShapeID="_x0000_i1028" DrawAspect="Content" ObjectID="_1773043152" r:id="rId19"/>
        </w:object>
      </w:r>
      <w:r w:rsidRPr="00ED19FB">
        <w:rPr>
          <w:rFonts w:hint="eastAsia"/>
          <w:color w:val="000000" w:themeColor="text1"/>
        </w:rPr>
        <w:t>表示</w:t>
      </w:r>
      <w:r w:rsidR="00AF7EC4" w:rsidRPr="00AF7EC4">
        <w:rPr>
          <w:rFonts w:hint="eastAsia"/>
          <w:i/>
          <w:color w:val="000000" w:themeColor="text1"/>
        </w:rPr>
        <w:t>F</w:t>
      </w:r>
      <w:r w:rsidRPr="00ED19FB">
        <w:rPr>
          <w:rFonts w:hint="eastAsia"/>
          <w:color w:val="000000" w:themeColor="text1"/>
        </w:rPr>
        <w:t>对应的非对称分量，</w:t>
      </w:r>
      <w:r w:rsidR="00BD5C22" w:rsidRPr="00BD5C22">
        <w:rPr>
          <w:color w:val="000000" w:themeColor="text1"/>
          <w:position w:val="-6"/>
        </w:rPr>
        <w:object w:dxaOrig="660" w:dyaOrig="320" w14:anchorId="73DA44F4">
          <v:shape id="_x0000_i1029" type="#_x0000_t75" style="width:33.45pt;height:16.3pt" o:ole="">
            <v:imagedata r:id="rId20" o:title=""/>
          </v:shape>
          <o:OLEObject Type="Embed" ProgID="Equation.DSMT4" ShapeID="_x0000_i1029" DrawAspect="Content" ObjectID="_1773043153" r:id="rId21"/>
        </w:object>
      </w:r>
      <w:r w:rsidRPr="00ED19FB">
        <w:rPr>
          <w:rFonts w:hint="eastAsia"/>
          <w:color w:val="000000" w:themeColor="text1"/>
        </w:rPr>
        <w:t>和</w:t>
      </w:r>
      <w:r w:rsidR="00BD5C22" w:rsidRPr="00BD5C22">
        <w:rPr>
          <w:color w:val="000000" w:themeColor="text1"/>
          <w:position w:val="-6"/>
        </w:rPr>
        <w:object w:dxaOrig="660" w:dyaOrig="320" w14:anchorId="223DB817">
          <v:shape id="_x0000_i1030" type="#_x0000_t75" style="width:33.45pt;height:16.3pt" o:ole="">
            <v:imagedata r:id="rId22" o:title=""/>
          </v:shape>
          <o:OLEObject Type="Embed" ProgID="Equation.DSMT4" ShapeID="_x0000_i1030" DrawAspect="Content" ObjectID="_1773043154" r:id="rId23"/>
        </w:object>
      </w:r>
      <w:r w:rsidRPr="00ED19FB">
        <w:rPr>
          <w:rFonts w:hint="eastAsia"/>
          <w:color w:val="000000" w:themeColor="text1"/>
        </w:rPr>
        <w:t>分别表示响应</w:t>
      </w:r>
      <m:oMath>
        <m:r>
          <w:rPr>
            <w:rFonts w:ascii="Cambria Math" w:hAnsi="Cambria Math"/>
            <w:color w:val="000000" w:themeColor="text1"/>
          </w:rPr>
          <m:t>R</m:t>
        </m:r>
      </m:oMath>
      <w:r w:rsidRPr="00ED19FB">
        <w:rPr>
          <w:rFonts w:hint="eastAsia"/>
          <w:color w:val="000000" w:themeColor="text1"/>
        </w:rPr>
        <w:t>的</w:t>
      </w:r>
      <w:proofErr w:type="gramStart"/>
      <w:r w:rsidRPr="00ED19FB">
        <w:rPr>
          <w:rFonts w:hint="eastAsia"/>
          <w:color w:val="000000" w:themeColor="text1"/>
        </w:rPr>
        <w:t>正事件</w:t>
      </w:r>
      <w:proofErr w:type="gramEnd"/>
      <w:r w:rsidRPr="00ED19FB">
        <w:rPr>
          <w:rFonts w:hint="eastAsia"/>
          <w:color w:val="000000" w:themeColor="text1"/>
        </w:rPr>
        <w:t>和负事件，表示</w:t>
      </w:r>
      <m:oMath>
        <m:r>
          <w:rPr>
            <w:rFonts w:ascii="Cambria Math" w:hAnsi="Cambria Math"/>
            <w:color w:val="000000" w:themeColor="text1"/>
          </w:rPr>
          <m:t>R</m:t>
        </m:r>
      </m:oMath>
      <w:r w:rsidRPr="00ED19FB">
        <w:rPr>
          <w:rFonts w:hint="eastAsia"/>
          <w:color w:val="000000" w:themeColor="text1"/>
        </w:rPr>
        <w:t>对应的非对称分量。如果</w:t>
      </w:r>
      <w:r w:rsidR="00BD5C22" w:rsidRPr="00BD5C22">
        <w:rPr>
          <w:color w:val="000000" w:themeColor="text1"/>
          <w:position w:val="-12"/>
        </w:rPr>
        <w:object w:dxaOrig="340" w:dyaOrig="360" w14:anchorId="65993A4C">
          <v:shape id="_x0000_i1031" type="#_x0000_t75" style="width:17.55pt;height:18pt" o:ole="">
            <v:imagedata r:id="rId24" o:title=""/>
          </v:shape>
          <o:OLEObject Type="Embed" ProgID="Equation.DSMT4" ShapeID="_x0000_i1031" DrawAspect="Content" ObjectID="_1773043155" r:id="rId25"/>
        </w:object>
      </w:r>
      <w:r w:rsidRPr="00ED19FB">
        <w:rPr>
          <w:rFonts w:hint="eastAsia"/>
          <w:color w:val="000000" w:themeColor="text1"/>
        </w:rPr>
        <w:t>的数值与</w:t>
      </w:r>
      <w:r w:rsidRPr="00ED19FB">
        <w:rPr>
          <w:rFonts w:hint="eastAsia"/>
          <w:color w:val="000000" w:themeColor="text1"/>
        </w:rPr>
        <w:t>0</w:t>
      </w:r>
      <w:r w:rsidRPr="00ED19FB">
        <w:rPr>
          <w:rFonts w:hint="eastAsia"/>
          <w:color w:val="000000" w:themeColor="text1"/>
        </w:rPr>
        <w:t>相比，二者的差异并不显著，则说明</w:t>
      </w:r>
      <w:r w:rsidR="00BD5C22" w:rsidRPr="00BD5C22">
        <w:rPr>
          <w:color w:val="000000" w:themeColor="text1"/>
          <w:position w:val="-6"/>
        </w:rPr>
        <w:object w:dxaOrig="680" w:dyaOrig="320" w14:anchorId="28B580D6">
          <v:shape id="_x0000_i1032" type="#_x0000_t75" style="width:34.3pt;height:16.3pt" o:ole="">
            <v:imagedata r:id="rId26" o:title=""/>
          </v:shape>
          <o:OLEObject Type="Embed" ProgID="Equation.DSMT4" ShapeID="_x0000_i1032" DrawAspect="Content" ObjectID="_1773043156" r:id="rId27"/>
        </w:object>
      </w:r>
      <w:r w:rsidRPr="00ED19FB">
        <w:rPr>
          <w:rFonts w:hint="eastAsia"/>
          <w:color w:val="000000" w:themeColor="text1"/>
        </w:rPr>
        <w:t>与</w:t>
      </w:r>
      <w:r w:rsidR="00BD5C22" w:rsidRPr="00BD5C22">
        <w:rPr>
          <w:color w:val="000000" w:themeColor="text1"/>
          <w:position w:val="-6"/>
        </w:rPr>
        <w:object w:dxaOrig="680" w:dyaOrig="320" w14:anchorId="2DD54FFF">
          <v:shape id="_x0000_i1033" type="#_x0000_t75" style="width:34.3pt;height:16.3pt" o:ole="">
            <v:imagedata r:id="rId28" o:title=""/>
          </v:shape>
          <o:OLEObject Type="Embed" ProgID="Equation.DSMT4" ShapeID="_x0000_i1033" DrawAspect="Content" ObjectID="_1773043157" r:id="rId29"/>
        </w:object>
      </w:r>
      <w:r w:rsidRPr="00ED19FB">
        <w:rPr>
          <w:rFonts w:hint="eastAsia"/>
          <w:color w:val="000000" w:themeColor="text1"/>
        </w:rPr>
        <w:t>在振幅上没有明显的差异，同时也表示在强度上，</w:t>
      </w:r>
      <w:r w:rsidR="00BD5C22" w:rsidRPr="00BD5C22">
        <w:rPr>
          <w:color w:val="000000" w:themeColor="text1"/>
          <w:position w:val="-6"/>
        </w:rPr>
        <w:object w:dxaOrig="680" w:dyaOrig="320" w14:anchorId="59F4415C">
          <v:shape id="_x0000_i1034" type="#_x0000_t75" style="width:34.3pt;height:16.3pt" o:ole="">
            <v:imagedata r:id="rId30" o:title=""/>
          </v:shape>
          <o:OLEObject Type="Embed" ProgID="Equation.DSMT4" ShapeID="_x0000_i1034" DrawAspect="Content" ObjectID="_1773043158" r:id="rId31"/>
        </w:object>
      </w:r>
      <w:r w:rsidRPr="00ED19FB">
        <w:rPr>
          <w:rFonts w:hint="eastAsia"/>
          <w:color w:val="000000" w:themeColor="text1"/>
        </w:rPr>
        <w:t>和</w:t>
      </w:r>
      <w:r w:rsidR="00BD5C22" w:rsidRPr="00BD5C22">
        <w:rPr>
          <w:color w:val="000000" w:themeColor="text1"/>
          <w:position w:val="-6"/>
        </w:rPr>
        <w:object w:dxaOrig="680" w:dyaOrig="320" w14:anchorId="792DE5A5">
          <v:shape id="_x0000_i1035" type="#_x0000_t75" style="width:34.3pt;height:16.3pt" o:ole="">
            <v:imagedata r:id="rId32" o:title=""/>
          </v:shape>
          <o:OLEObject Type="Embed" ProgID="Equation.DSMT4" ShapeID="_x0000_i1035" DrawAspect="Content" ObjectID="_1773043159" r:id="rId33"/>
        </w:object>
      </w:r>
      <w:r w:rsidRPr="00ED19FB">
        <w:rPr>
          <w:rFonts w:hint="eastAsia"/>
          <w:color w:val="000000" w:themeColor="text1"/>
        </w:rPr>
        <w:t>是对称的，即：该强迫对应的</w:t>
      </w:r>
      <w:proofErr w:type="gramStart"/>
      <w:r w:rsidRPr="00ED19FB">
        <w:rPr>
          <w:rFonts w:hint="eastAsia"/>
          <w:color w:val="000000" w:themeColor="text1"/>
        </w:rPr>
        <w:t>正事件</w:t>
      </w:r>
      <w:proofErr w:type="gramEnd"/>
      <w:r w:rsidR="00BD5C22" w:rsidRPr="00BD5C22">
        <w:rPr>
          <w:color w:val="000000" w:themeColor="text1"/>
          <w:position w:val="-6"/>
        </w:rPr>
        <w:object w:dxaOrig="680" w:dyaOrig="320" w14:anchorId="47CF2FD6">
          <v:shape id="_x0000_i1036" type="#_x0000_t75" style="width:34.3pt;height:16.3pt" o:ole="">
            <v:imagedata r:id="rId34" o:title=""/>
          </v:shape>
          <o:OLEObject Type="Embed" ProgID="Equation.DSMT4" ShapeID="_x0000_i1036" DrawAspect="Content" ObjectID="_1773043160" r:id="rId35"/>
        </w:object>
      </w:r>
      <w:r w:rsidRPr="00ED19FB">
        <w:rPr>
          <w:rFonts w:hint="eastAsia"/>
          <w:color w:val="000000" w:themeColor="text1"/>
        </w:rPr>
        <w:t>与</w:t>
      </w:r>
      <w:proofErr w:type="gramStart"/>
      <w:r w:rsidRPr="00ED19FB">
        <w:rPr>
          <w:rFonts w:hint="eastAsia"/>
          <w:color w:val="000000" w:themeColor="text1"/>
        </w:rPr>
        <w:t>负事件</w:t>
      </w:r>
      <w:proofErr w:type="gramEnd"/>
      <w:r w:rsidR="00BD5C22" w:rsidRPr="00BD5C22">
        <w:rPr>
          <w:color w:val="000000" w:themeColor="text1"/>
          <w:position w:val="-6"/>
        </w:rPr>
        <w:object w:dxaOrig="680" w:dyaOrig="320" w14:anchorId="2D00F6C9">
          <v:shape id="_x0000_i1037" type="#_x0000_t75" style="width:34.3pt;height:16.3pt" o:ole="">
            <v:imagedata r:id="rId36" o:title=""/>
          </v:shape>
          <o:OLEObject Type="Embed" ProgID="Equation.DSMT4" ShapeID="_x0000_i1037" DrawAspect="Content" ObjectID="_1773043161" r:id="rId37"/>
        </w:object>
      </w:r>
      <w:r w:rsidRPr="00ED19FB">
        <w:rPr>
          <w:rFonts w:hint="eastAsia"/>
          <w:color w:val="000000" w:themeColor="text1"/>
        </w:rPr>
        <w:t>强度相当。</w:t>
      </w:r>
    </w:p>
    <w:p w14:paraId="6A161DCE" w14:textId="708A6ABD" w:rsidR="005D3CE3" w:rsidRPr="00ED19FB" w:rsidRDefault="00A02399" w:rsidP="00A02399">
      <w:pPr>
        <w:pStyle w:val="aff2"/>
        <w:rPr>
          <w:color w:val="000000" w:themeColor="text1"/>
        </w:rPr>
      </w:pPr>
      <w:r>
        <w:rPr>
          <w:rFonts w:hint="eastAsia"/>
          <w:noProof/>
          <w:color w:val="000000" w:themeColor="text1"/>
        </w:rPr>
        <w:lastRenderedPageBreak/>
        <w:drawing>
          <wp:inline distT="0" distB="0" distL="0" distR="0" wp14:anchorId="092DC030" wp14:editId="6D5E3FF4">
            <wp:extent cx="5135880" cy="2148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张文图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35880" cy="2148840"/>
                    </a:xfrm>
                    <a:prstGeom prst="rect">
                      <a:avLst/>
                    </a:prstGeom>
                  </pic:spPr>
                </pic:pic>
              </a:graphicData>
            </a:graphic>
          </wp:inline>
        </w:drawing>
      </w:r>
    </w:p>
    <w:p w14:paraId="6D825AD9" w14:textId="424DE909" w:rsidR="005D3CE3" w:rsidRPr="00EB6A58" w:rsidRDefault="00CB3E6C">
      <w:pPr>
        <w:pStyle w:val="aff"/>
        <w:rPr>
          <w:rFonts w:ascii="Times New Roman" w:hAnsi="Times New Roman"/>
          <w:b w:val="0"/>
          <w:color w:val="000000" w:themeColor="text1"/>
        </w:rPr>
      </w:pPr>
      <w:r w:rsidRPr="00EB6A58">
        <w:rPr>
          <w:rFonts w:ascii="Times New Roman" w:hAnsi="Times New Roman" w:hint="eastAsia"/>
          <w:b w:val="0"/>
          <w:color w:val="000000" w:themeColor="text1"/>
        </w:rPr>
        <w:t>图</w:t>
      </w:r>
      <w:r w:rsidRPr="00EB6A58">
        <w:rPr>
          <w:rFonts w:ascii="Times New Roman" w:hAnsi="Times New Roman" w:hint="eastAsia"/>
          <w:b w:val="0"/>
          <w:color w:val="000000" w:themeColor="text1"/>
        </w:rPr>
        <w:t>2</w:t>
      </w:r>
      <w:r w:rsidR="00837BCF">
        <w:rPr>
          <w:rFonts w:ascii="Times New Roman" w:hAnsi="Times New Roman"/>
          <w:b w:val="0"/>
          <w:color w:val="000000" w:themeColor="text1"/>
        </w:rPr>
        <w:t xml:space="preserve"> </w:t>
      </w:r>
      <w:r w:rsidRPr="00EB6A58">
        <w:rPr>
          <w:rFonts w:ascii="Times New Roman" w:hAnsi="Times New Roman"/>
          <w:b w:val="0"/>
          <w:color w:val="000000" w:themeColor="text1"/>
        </w:rPr>
        <w:t xml:space="preserve"> </w:t>
      </w:r>
      <w:r w:rsidRPr="00EB6A58">
        <w:rPr>
          <w:rFonts w:ascii="Times New Roman" w:hAnsi="Times New Roman" w:hint="eastAsia"/>
          <w:b w:val="0"/>
          <w:color w:val="000000" w:themeColor="text1"/>
        </w:rPr>
        <w:t>非对称合成</w:t>
      </w:r>
      <w:proofErr w:type="gramStart"/>
      <w:r w:rsidRPr="00EB6A58">
        <w:rPr>
          <w:rFonts w:ascii="Times New Roman" w:hAnsi="Times New Roman" w:hint="eastAsia"/>
          <w:b w:val="0"/>
          <w:color w:val="000000" w:themeColor="text1"/>
        </w:rPr>
        <w:t>差分析</w:t>
      </w:r>
      <w:proofErr w:type="gramEnd"/>
      <w:r w:rsidRPr="00EB6A58">
        <w:rPr>
          <w:rFonts w:ascii="Times New Roman" w:hAnsi="Times New Roman" w:hint="eastAsia"/>
          <w:b w:val="0"/>
          <w:color w:val="000000" w:themeColor="text1"/>
        </w:rPr>
        <w:t>方法</w:t>
      </w:r>
    </w:p>
    <w:p w14:paraId="3CE43011" w14:textId="5F0D1E8A" w:rsidR="005D3CE3" w:rsidRPr="00EB6A58" w:rsidRDefault="00CB3E6C">
      <w:pPr>
        <w:pStyle w:val="aff"/>
        <w:rPr>
          <w:rFonts w:ascii="Times New Roman" w:hAnsi="Times New Roman"/>
          <w:b w:val="0"/>
          <w:color w:val="000000" w:themeColor="text1"/>
        </w:rPr>
      </w:pPr>
      <w:proofErr w:type="gramStart"/>
      <w:r w:rsidRPr="00EB6A58">
        <w:rPr>
          <w:rFonts w:ascii="Times New Roman" w:hAnsi="Times New Roman" w:hint="eastAsia"/>
          <w:b w:val="0"/>
          <w:color w:val="000000" w:themeColor="text1"/>
        </w:rPr>
        <w:t>Fig.2</w:t>
      </w:r>
      <w:r w:rsidR="00837BCF">
        <w:rPr>
          <w:rFonts w:ascii="Times New Roman" w:hAnsi="Times New Roman"/>
          <w:b w:val="0"/>
          <w:color w:val="000000" w:themeColor="text1"/>
        </w:rPr>
        <w:t xml:space="preserve"> </w:t>
      </w:r>
      <w:r w:rsidRPr="00EB6A58">
        <w:rPr>
          <w:rFonts w:ascii="Times New Roman" w:hAnsi="Times New Roman"/>
          <w:b w:val="0"/>
          <w:color w:val="000000" w:themeColor="text1"/>
        </w:rPr>
        <w:t xml:space="preserve"> Asymmetric</w:t>
      </w:r>
      <w:proofErr w:type="gramEnd"/>
      <w:r w:rsidRPr="00EB6A58">
        <w:rPr>
          <w:rFonts w:ascii="Times New Roman" w:hAnsi="Times New Roman"/>
          <w:b w:val="0"/>
          <w:color w:val="000000" w:themeColor="text1"/>
        </w:rPr>
        <w:t xml:space="preserve"> composite difference </w:t>
      </w:r>
      <w:r w:rsidRPr="00EB6A58">
        <w:rPr>
          <w:rFonts w:ascii="Times New Roman" w:hAnsi="Times New Roman" w:hint="eastAsia"/>
          <w:b w:val="0"/>
          <w:color w:val="000000" w:themeColor="text1"/>
        </w:rPr>
        <w:t>analysis</w:t>
      </w:r>
      <w:r w:rsidRPr="00EB6A58">
        <w:rPr>
          <w:rFonts w:ascii="Times New Roman" w:hAnsi="Times New Roman"/>
          <w:b w:val="0"/>
          <w:color w:val="000000" w:themeColor="text1"/>
        </w:rPr>
        <w:t xml:space="preserve"> method</w:t>
      </w:r>
    </w:p>
    <w:p w14:paraId="4ECDAFD9" w14:textId="26E758A0" w:rsidR="005D3CE3" w:rsidRPr="00ED19FB" w:rsidRDefault="00EB6A58" w:rsidP="00ED19FB">
      <w:pPr>
        <w:spacing w:beforeLines="50" w:before="156"/>
        <w:rPr>
          <w:color w:val="000000" w:themeColor="text1"/>
        </w:rPr>
      </w:pPr>
      <w:r w:rsidRPr="00ED19FB">
        <w:rPr>
          <w:rFonts w:hint="eastAsia"/>
          <w:color w:val="000000" w:themeColor="text1"/>
        </w:rPr>
        <w:t>相反</w:t>
      </w:r>
      <w:r w:rsidR="00BD5C22">
        <w:rPr>
          <w:rFonts w:hint="eastAsia"/>
          <w:color w:val="000000" w:themeColor="text1"/>
        </w:rPr>
        <w:t>的</w:t>
      </w:r>
      <w:r w:rsidRPr="00ED19FB">
        <w:rPr>
          <w:rFonts w:hint="eastAsia"/>
          <w:color w:val="000000" w:themeColor="text1"/>
        </w:rPr>
        <w:t>，如果</w:t>
      </w:r>
      <w:r w:rsidR="00BD5C22" w:rsidRPr="00BD5C22">
        <w:rPr>
          <w:color w:val="000000" w:themeColor="text1"/>
          <w:position w:val="-12"/>
        </w:rPr>
        <w:object w:dxaOrig="340" w:dyaOrig="360" w14:anchorId="64CA2957">
          <v:shape id="_x0000_i1038" type="#_x0000_t75" style="width:17.55pt;height:18pt" o:ole="">
            <v:imagedata r:id="rId39" o:title=""/>
          </v:shape>
          <o:OLEObject Type="Embed" ProgID="Equation.DSMT4" ShapeID="_x0000_i1038" DrawAspect="Content" ObjectID="_1773043162" r:id="rId40"/>
        </w:object>
      </w:r>
      <w:r w:rsidRPr="00ED19FB">
        <w:rPr>
          <w:rFonts w:hint="eastAsia"/>
          <w:color w:val="000000" w:themeColor="text1"/>
        </w:rPr>
        <w:t>的数值与</w:t>
      </w:r>
      <w:r w:rsidRPr="00ED19FB">
        <w:rPr>
          <w:rFonts w:hint="eastAsia"/>
          <w:color w:val="000000" w:themeColor="text1"/>
        </w:rPr>
        <w:t>0</w:t>
      </w:r>
      <w:r w:rsidRPr="00ED19FB">
        <w:rPr>
          <w:rFonts w:hint="eastAsia"/>
          <w:color w:val="000000" w:themeColor="text1"/>
        </w:rPr>
        <w:t>相比是比较显著的，会出现两种情况。第一种是当</w:t>
      </w:r>
      <w:r w:rsidR="00BD5C22" w:rsidRPr="00BD5C22">
        <w:rPr>
          <w:color w:val="000000" w:themeColor="text1"/>
          <w:position w:val="-12"/>
        </w:rPr>
        <w:object w:dxaOrig="340" w:dyaOrig="360" w14:anchorId="768C34B3">
          <v:shape id="_x0000_i1039" type="#_x0000_t75" style="width:17.55pt;height:18pt" o:ole="">
            <v:imagedata r:id="rId41" o:title=""/>
          </v:shape>
          <o:OLEObject Type="Embed" ProgID="Equation.DSMT4" ShapeID="_x0000_i1039" DrawAspect="Content" ObjectID="_1773043163" r:id="rId42"/>
        </w:object>
      </w:r>
      <w:r w:rsidRPr="00ED19FB">
        <w:rPr>
          <w:rFonts w:hint="eastAsia"/>
          <w:color w:val="000000" w:themeColor="text1"/>
        </w:rPr>
        <w:t>的数值显著大于</w:t>
      </w:r>
      <w:r w:rsidRPr="00ED19FB">
        <w:rPr>
          <w:rFonts w:hint="eastAsia"/>
          <w:color w:val="000000" w:themeColor="text1"/>
        </w:rPr>
        <w:t>0</w:t>
      </w:r>
      <w:r w:rsidRPr="00ED19FB">
        <w:rPr>
          <w:rFonts w:hint="eastAsia"/>
          <w:color w:val="000000" w:themeColor="text1"/>
        </w:rPr>
        <w:t>，表示</w:t>
      </w:r>
      <w:r w:rsidR="00BD5C22" w:rsidRPr="00BD5C22">
        <w:rPr>
          <w:color w:val="000000" w:themeColor="text1"/>
          <w:position w:val="-6"/>
        </w:rPr>
        <w:object w:dxaOrig="680" w:dyaOrig="320" w14:anchorId="5245CE56">
          <v:shape id="_x0000_i1040" type="#_x0000_t75" style="width:34.3pt;height:16.3pt" o:ole="">
            <v:imagedata r:id="rId43" o:title=""/>
          </v:shape>
          <o:OLEObject Type="Embed" ProgID="Equation.DSMT4" ShapeID="_x0000_i1040" DrawAspect="Content" ObjectID="_1773043164" r:id="rId44"/>
        </w:object>
      </w:r>
      <w:r w:rsidRPr="00ED19FB">
        <w:rPr>
          <w:rFonts w:hint="eastAsia"/>
          <w:color w:val="000000" w:themeColor="text1"/>
        </w:rPr>
        <w:t>比</w:t>
      </w:r>
      <w:r w:rsidR="00BD5C22" w:rsidRPr="00BD5C22">
        <w:rPr>
          <w:color w:val="000000" w:themeColor="text1"/>
          <w:position w:val="-6"/>
        </w:rPr>
        <w:object w:dxaOrig="680" w:dyaOrig="320" w14:anchorId="6607E74F">
          <v:shape id="_x0000_i1041" type="#_x0000_t75" style="width:34.3pt;height:16.3pt" o:ole="">
            <v:imagedata r:id="rId45" o:title=""/>
          </v:shape>
          <o:OLEObject Type="Embed" ProgID="Equation.DSMT4" ShapeID="_x0000_i1041" DrawAspect="Content" ObjectID="_1773043165" r:id="rId46"/>
        </w:object>
      </w:r>
      <w:r w:rsidRPr="00ED19FB">
        <w:rPr>
          <w:rFonts w:hint="eastAsia"/>
          <w:color w:val="000000" w:themeColor="text1"/>
        </w:rPr>
        <w:t>的振幅强很多，即：该强迫对应的</w:t>
      </w:r>
      <w:proofErr w:type="gramStart"/>
      <w:r w:rsidRPr="00ED19FB">
        <w:rPr>
          <w:rFonts w:hint="eastAsia"/>
          <w:color w:val="000000" w:themeColor="text1"/>
        </w:rPr>
        <w:t>正事件</w:t>
      </w:r>
      <w:r w:rsidR="00BD5C22" w:rsidRPr="00BD5C22">
        <w:rPr>
          <w:color w:val="000000" w:themeColor="text1"/>
          <w:position w:val="-6"/>
        </w:rPr>
        <w:object w:dxaOrig="680" w:dyaOrig="320" w14:anchorId="720B8D5E">
          <v:shape id="_x0000_i1042" type="#_x0000_t75" style="width:34.3pt;height:16.3pt" o:ole="">
            <v:imagedata r:id="rId47" o:title=""/>
          </v:shape>
          <o:OLEObject Type="Embed" ProgID="Equation.DSMT4" ShapeID="_x0000_i1042" DrawAspect="Content" ObjectID="_1773043166" r:id="rId48"/>
        </w:object>
      </w:r>
      <w:r w:rsidRPr="00ED19FB">
        <w:rPr>
          <w:rFonts w:hint="eastAsia"/>
          <w:color w:val="000000" w:themeColor="text1"/>
        </w:rPr>
        <w:t>比负事件</w:t>
      </w:r>
      <w:proofErr w:type="gramEnd"/>
      <w:r w:rsidR="00BD5C22" w:rsidRPr="00BD5C22">
        <w:rPr>
          <w:color w:val="000000" w:themeColor="text1"/>
          <w:position w:val="-6"/>
        </w:rPr>
        <w:object w:dxaOrig="680" w:dyaOrig="320" w14:anchorId="56684E5D">
          <v:shape id="_x0000_i1043" type="#_x0000_t75" style="width:34.3pt;height:16.3pt" o:ole="">
            <v:imagedata r:id="rId49" o:title=""/>
          </v:shape>
          <o:OLEObject Type="Embed" ProgID="Equation.DSMT4" ShapeID="_x0000_i1043" DrawAspect="Content" ObjectID="_1773043167" r:id="rId50"/>
        </w:object>
      </w:r>
      <w:r w:rsidRPr="00ED19FB">
        <w:rPr>
          <w:rFonts w:hint="eastAsia"/>
          <w:color w:val="000000" w:themeColor="text1"/>
        </w:rPr>
        <w:t>显著强很多。另一种情况是</w:t>
      </w:r>
      <w:r w:rsidR="00BD5C22" w:rsidRPr="00BD5C22">
        <w:rPr>
          <w:color w:val="000000" w:themeColor="text1"/>
          <w:position w:val="-12"/>
        </w:rPr>
        <w:object w:dxaOrig="340" w:dyaOrig="360" w14:anchorId="0FBB11B4">
          <v:shape id="_x0000_i1044" type="#_x0000_t75" style="width:17.55pt;height:18pt" o:ole="">
            <v:imagedata r:id="rId51" o:title=""/>
          </v:shape>
          <o:OLEObject Type="Embed" ProgID="Equation.DSMT4" ShapeID="_x0000_i1044" DrawAspect="Content" ObjectID="_1773043168" r:id="rId52"/>
        </w:object>
      </w:r>
      <w:r w:rsidRPr="00ED19FB">
        <w:rPr>
          <w:rFonts w:hint="eastAsia"/>
          <w:color w:val="000000" w:themeColor="text1"/>
        </w:rPr>
        <w:t>的数值显著小于</w:t>
      </w:r>
      <w:r w:rsidRPr="00ED19FB">
        <w:rPr>
          <w:color w:val="000000" w:themeColor="text1"/>
        </w:rPr>
        <w:t>0</w:t>
      </w:r>
      <w:r w:rsidRPr="00ED19FB">
        <w:rPr>
          <w:rFonts w:hint="eastAsia"/>
          <w:color w:val="000000" w:themeColor="text1"/>
        </w:rPr>
        <w:t>，表示</w:t>
      </w:r>
      <w:r w:rsidR="00BD5C22" w:rsidRPr="00BD5C22">
        <w:rPr>
          <w:color w:val="000000" w:themeColor="text1"/>
          <w:position w:val="-6"/>
        </w:rPr>
        <w:object w:dxaOrig="680" w:dyaOrig="320" w14:anchorId="29DA59F3">
          <v:shape id="_x0000_i1045" type="#_x0000_t75" style="width:34.3pt;height:16.3pt" o:ole="">
            <v:imagedata r:id="rId53" o:title=""/>
          </v:shape>
          <o:OLEObject Type="Embed" ProgID="Equation.DSMT4" ShapeID="_x0000_i1045" DrawAspect="Content" ObjectID="_1773043169" r:id="rId54"/>
        </w:object>
      </w:r>
      <w:r w:rsidRPr="00ED19FB">
        <w:rPr>
          <w:rFonts w:hint="eastAsia"/>
          <w:color w:val="000000" w:themeColor="text1"/>
        </w:rPr>
        <w:t>比</w:t>
      </w:r>
      <w:r w:rsidR="00BD5C22" w:rsidRPr="00BD5C22">
        <w:rPr>
          <w:color w:val="000000" w:themeColor="text1"/>
          <w:position w:val="-6"/>
        </w:rPr>
        <w:object w:dxaOrig="680" w:dyaOrig="320" w14:anchorId="514907FB">
          <v:shape id="_x0000_i1046" type="#_x0000_t75" style="width:34.3pt;height:16.3pt" o:ole="">
            <v:imagedata r:id="rId55" o:title=""/>
          </v:shape>
          <o:OLEObject Type="Embed" ProgID="Equation.DSMT4" ShapeID="_x0000_i1046" DrawAspect="Content" ObjectID="_1773043170" r:id="rId56"/>
        </w:object>
      </w:r>
      <w:r w:rsidRPr="00ED19FB">
        <w:rPr>
          <w:rFonts w:hint="eastAsia"/>
          <w:color w:val="000000" w:themeColor="text1"/>
        </w:rPr>
        <w:t>的振幅弱很多，即：该强迫对应的</w:t>
      </w:r>
      <w:proofErr w:type="gramStart"/>
      <w:r w:rsidRPr="00ED19FB">
        <w:rPr>
          <w:rFonts w:hint="eastAsia"/>
          <w:color w:val="000000" w:themeColor="text1"/>
        </w:rPr>
        <w:t>正事件</w:t>
      </w:r>
      <w:r w:rsidR="00BD5C22" w:rsidRPr="00BD5C22">
        <w:rPr>
          <w:color w:val="000000" w:themeColor="text1"/>
          <w:position w:val="-6"/>
        </w:rPr>
        <w:object w:dxaOrig="680" w:dyaOrig="320" w14:anchorId="0BBBAF7E">
          <v:shape id="_x0000_i1047" type="#_x0000_t75" style="width:34.3pt;height:16.3pt" o:ole="">
            <v:imagedata r:id="rId57" o:title=""/>
          </v:shape>
          <o:OLEObject Type="Embed" ProgID="Equation.DSMT4" ShapeID="_x0000_i1047" DrawAspect="Content" ObjectID="_1773043171" r:id="rId58"/>
        </w:object>
      </w:r>
      <w:r w:rsidRPr="00ED19FB">
        <w:rPr>
          <w:rFonts w:hint="eastAsia"/>
          <w:color w:val="000000" w:themeColor="text1"/>
        </w:rPr>
        <w:t>比负事件</w:t>
      </w:r>
      <w:r w:rsidR="00BD5C22" w:rsidRPr="00BD5C22">
        <w:rPr>
          <w:color w:val="000000" w:themeColor="text1"/>
          <w:position w:val="-6"/>
        </w:rPr>
        <w:object w:dxaOrig="680" w:dyaOrig="320" w14:anchorId="495306CF">
          <v:shape id="_x0000_i1048" type="#_x0000_t75" style="width:34.3pt;height:16.3pt" o:ole="">
            <v:imagedata r:id="rId59" o:title=""/>
          </v:shape>
          <o:OLEObject Type="Embed" ProgID="Equation.DSMT4" ShapeID="_x0000_i1048" DrawAspect="Content" ObjectID="_1773043172" r:id="rId60"/>
        </w:object>
      </w:r>
      <w:r w:rsidRPr="00ED19FB">
        <w:rPr>
          <w:rFonts w:hint="eastAsia"/>
          <w:color w:val="000000" w:themeColor="text1"/>
        </w:rPr>
        <w:t>显著弱</w:t>
      </w:r>
      <w:proofErr w:type="gramEnd"/>
      <w:r w:rsidRPr="00ED19FB">
        <w:rPr>
          <w:rFonts w:hint="eastAsia"/>
          <w:color w:val="000000" w:themeColor="text1"/>
        </w:rPr>
        <w:t>很多。对于响应</w:t>
      </w:r>
      <m:oMath>
        <m:r>
          <w:rPr>
            <w:rFonts w:ascii="Cambria Math" w:hAnsi="Cambria Math"/>
            <w:color w:val="000000" w:themeColor="text1"/>
          </w:rPr>
          <m:t>R</m:t>
        </m:r>
      </m:oMath>
      <w:r w:rsidRPr="00ED19FB">
        <w:rPr>
          <w:rFonts w:hint="eastAsia"/>
          <w:color w:val="000000" w:themeColor="text1"/>
        </w:rPr>
        <w:t>的分析也与上式相同。这种非对称合成</w:t>
      </w:r>
      <w:proofErr w:type="gramStart"/>
      <w:r w:rsidRPr="00ED19FB">
        <w:rPr>
          <w:rFonts w:hint="eastAsia"/>
          <w:color w:val="000000" w:themeColor="text1"/>
        </w:rPr>
        <w:t>差分析</w:t>
      </w:r>
      <w:proofErr w:type="gramEnd"/>
      <w:r w:rsidRPr="00ED19FB">
        <w:rPr>
          <w:rFonts w:hint="eastAsia"/>
          <w:color w:val="000000" w:themeColor="text1"/>
        </w:rPr>
        <w:t>方法不仅可以研究对应物理量的非对称性特征，还可以研究其对称特征。此外，</w:t>
      </w:r>
      <w:proofErr w:type="gramStart"/>
      <w:r w:rsidRPr="00ED19FB">
        <w:rPr>
          <w:rFonts w:hint="eastAsia"/>
          <w:color w:val="000000" w:themeColor="text1"/>
        </w:rPr>
        <w:t>正事件和负事件</w:t>
      </w:r>
      <w:proofErr w:type="gramEnd"/>
      <w:r w:rsidRPr="00ED19FB">
        <w:rPr>
          <w:rFonts w:hint="eastAsia"/>
          <w:color w:val="000000" w:themeColor="text1"/>
        </w:rPr>
        <w:t>之间的显著差异可以通过显著性</w:t>
      </w:r>
      <w:r w:rsidR="00BD5C22">
        <w:rPr>
          <w:i/>
          <w:iCs/>
          <w:color w:val="000000" w:themeColor="text1"/>
        </w:rPr>
        <w:t>t</w:t>
      </w:r>
      <w:r w:rsidRPr="00ED19FB">
        <w:rPr>
          <w:rFonts w:hint="eastAsia"/>
          <w:color w:val="000000" w:themeColor="text1"/>
        </w:rPr>
        <w:t>检验来计算。</w:t>
      </w:r>
    </w:p>
    <w:p w14:paraId="43E007B3" w14:textId="77777777" w:rsidR="005D3CE3" w:rsidRPr="00ED19FB" w:rsidRDefault="00CB3E6C">
      <w:pPr>
        <w:pStyle w:val="afe"/>
        <w:rPr>
          <w:color w:val="000000" w:themeColor="text1"/>
        </w:rPr>
      </w:pPr>
      <w:r w:rsidRPr="00ED19FB">
        <w:rPr>
          <w:rFonts w:hint="eastAsia"/>
          <w:color w:val="000000" w:themeColor="text1"/>
        </w:rPr>
        <w:t>1.2.</w:t>
      </w:r>
      <w:r w:rsidRPr="00ED19FB">
        <w:rPr>
          <w:color w:val="000000" w:themeColor="text1"/>
        </w:rPr>
        <w:t>3</w:t>
      </w:r>
      <w:r w:rsidRPr="00ED19FB">
        <w:rPr>
          <w:rFonts w:hint="eastAsia"/>
          <w:color w:val="000000" w:themeColor="text1"/>
        </w:rPr>
        <w:t xml:space="preserve"> </w:t>
      </w:r>
      <w:r w:rsidRPr="00ED19FB">
        <w:rPr>
          <w:rFonts w:hint="eastAsia"/>
          <w:color w:val="000000" w:themeColor="text1"/>
        </w:rPr>
        <w:t>热量收支诊断方法</w:t>
      </w:r>
    </w:p>
    <w:p w14:paraId="0E3F8F18" w14:textId="4391A8AE" w:rsidR="00CB4407" w:rsidRDefault="00CB4407" w:rsidP="00CB4407">
      <w:pPr>
        <w:rPr>
          <w:color w:val="000000" w:themeColor="text1"/>
        </w:rPr>
      </w:pPr>
      <w:r w:rsidRPr="00CB4407">
        <w:rPr>
          <w:rFonts w:hint="eastAsia"/>
          <w:color w:val="000000" w:themeColor="text1"/>
        </w:rPr>
        <w:t>所使用的海洋热量收支诊断方程</w:t>
      </w:r>
      <w:r w:rsidRPr="00CB4407">
        <w:rPr>
          <w:color w:val="000000" w:themeColor="text1"/>
          <w:vertAlign w:val="superscript"/>
        </w:rPr>
        <w:fldChar w:fldCharType="begin"/>
      </w:r>
      <w:r w:rsidRPr="00CB4407">
        <w:rPr>
          <w:color w:val="000000" w:themeColor="text1"/>
          <w:vertAlign w:val="superscript"/>
        </w:rPr>
        <w:instrText xml:space="preserve"> </w:instrText>
      </w:r>
      <w:r w:rsidRPr="00CB4407">
        <w:rPr>
          <w:rFonts w:hint="eastAsia"/>
          <w:color w:val="000000" w:themeColor="text1"/>
          <w:vertAlign w:val="superscript"/>
        </w:rPr>
        <w:instrText>REF _Ref100013174 \r</w:instrText>
      </w:r>
      <w:r w:rsidRPr="00CB4407">
        <w:rPr>
          <w:color w:val="000000" w:themeColor="text1"/>
          <w:vertAlign w:val="superscript"/>
        </w:rPr>
        <w:instrText xml:space="preserve">  \* MERGEFORMAT </w:instrText>
      </w:r>
      <w:r w:rsidRPr="00CB4407">
        <w:rPr>
          <w:color w:val="000000" w:themeColor="text1"/>
          <w:vertAlign w:val="superscript"/>
        </w:rPr>
        <w:fldChar w:fldCharType="separate"/>
      </w:r>
      <w:r w:rsidRPr="00CB4407">
        <w:rPr>
          <w:color w:val="000000" w:themeColor="text1"/>
          <w:vertAlign w:val="superscript"/>
        </w:rPr>
        <w:t>[39-</w:t>
      </w:r>
      <w:r w:rsidRPr="00CB4407">
        <w:rPr>
          <w:color w:val="000000" w:themeColor="text1"/>
        </w:rPr>
        <w:fldChar w:fldCharType="end"/>
      </w:r>
      <w:r w:rsidRPr="00CB4407">
        <w:rPr>
          <w:color w:val="000000" w:themeColor="text1"/>
          <w:vertAlign w:val="superscript"/>
        </w:rPr>
        <w:fldChar w:fldCharType="begin"/>
      </w:r>
      <w:r w:rsidRPr="00CB4407">
        <w:rPr>
          <w:color w:val="000000" w:themeColor="text1"/>
          <w:vertAlign w:val="superscript"/>
        </w:rPr>
        <w:instrText xml:space="preserve"> REF _Ref100013176 \r  \* MERGEFORMAT </w:instrText>
      </w:r>
      <w:r w:rsidRPr="00CB4407">
        <w:rPr>
          <w:color w:val="000000" w:themeColor="text1"/>
          <w:vertAlign w:val="superscript"/>
        </w:rPr>
        <w:fldChar w:fldCharType="separate"/>
      </w:r>
      <w:r w:rsidRPr="00CB4407">
        <w:rPr>
          <w:color w:val="000000" w:themeColor="text1"/>
          <w:vertAlign w:val="superscript"/>
        </w:rPr>
        <w:t>40]</w:t>
      </w:r>
      <w:r w:rsidRPr="00CB4407">
        <w:rPr>
          <w:color w:val="000000" w:themeColor="text1"/>
        </w:rPr>
        <w:fldChar w:fldCharType="end"/>
      </w:r>
      <w:r w:rsidRPr="00CB4407">
        <w:rPr>
          <w:rFonts w:hint="eastAsia"/>
          <w:color w:val="000000" w:themeColor="text1"/>
        </w:rPr>
        <w:t>如下：</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4656"/>
        <w:gridCol w:w="1934"/>
      </w:tblGrid>
      <w:tr w:rsidR="00CF0AB1" w14:paraId="490D8578" w14:textId="77777777" w:rsidTr="00CF0AB1">
        <w:tc>
          <w:tcPr>
            <w:tcW w:w="2838" w:type="dxa"/>
          </w:tcPr>
          <w:p w14:paraId="3D8EE7C3" w14:textId="77777777" w:rsidR="00CF0AB1" w:rsidRDefault="00CF0AB1" w:rsidP="00CB4407">
            <w:pPr>
              <w:ind w:firstLineChars="0" w:firstLine="0"/>
              <w:rPr>
                <w:color w:val="000000" w:themeColor="text1"/>
              </w:rPr>
            </w:pPr>
          </w:p>
        </w:tc>
        <w:tc>
          <w:tcPr>
            <w:tcW w:w="2839" w:type="dxa"/>
            <w:vAlign w:val="center"/>
          </w:tcPr>
          <w:p w14:paraId="2E5DF36A" w14:textId="100FBC38" w:rsidR="00CF0AB1" w:rsidRDefault="00517BA3" w:rsidP="00CF0AB1">
            <w:pPr>
              <w:ind w:firstLineChars="0" w:firstLine="0"/>
              <w:jc w:val="center"/>
              <w:rPr>
                <w:color w:val="000000" w:themeColor="text1"/>
              </w:rPr>
            </w:pPr>
            <w:r w:rsidRPr="00CF0AB1">
              <w:rPr>
                <w:color w:val="000000" w:themeColor="text1"/>
                <w:position w:val="-24"/>
              </w:rPr>
              <w:object w:dxaOrig="4440" w:dyaOrig="620" w14:anchorId="0EE8AE44">
                <v:shape id="_x0000_i1049" type="#_x0000_t75" style="width:222pt;height:31.3pt" o:ole="">
                  <v:imagedata r:id="rId61" o:title=""/>
                </v:shape>
                <o:OLEObject Type="Embed" ProgID="Equation.DSMT4" ShapeID="_x0000_i1049" DrawAspect="Content" ObjectID="_1773043173" r:id="rId62"/>
              </w:object>
            </w:r>
          </w:p>
        </w:tc>
        <w:tc>
          <w:tcPr>
            <w:tcW w:w="2839" w:type="dxa"/>
            <w:vAlign w:val="center"/>
          </w:tcPr>
          <w:p w14:paraId="654FFF99" w14:textId="546B853A" w:rsidR="00CF0AB1" w:rsidRDefault="00CF0AB1" w:rsidP="00CF0AB1">
            <w:pPr>
              <w:ind w:firstLineChars="0" w:firstLine="0"/>
              <w:jc w:val="right"/>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p>
        </w:tc>
      </w:tr>
    </w:tbl>
    <w:p w14:paraId="2AAA0198" w14:textId="49672744" w:rsidR="00CB4407" w:rsidRDefault="00CB4407" w:rsidP="00CB4407">
      <w:pPr>
        <w:ind w:firstLineChars="0" w:firstLine="0"/>
        <w:rPr>
          <w:color w:val="000000" w:themeColor="text1"/>
        </w:rPr>
      </w:pPr>
      <w:r w:rsidRPr="00CB4407">
        <w:rPr>
          <w:rFonts w:hint="eastAsia"/>
          <w:color w:val="000000" w:themeColor="text1"/>
        </w:rPr>
        <w:t>方程右边的每项分别表示如下：</w:t>
      </w:r>
      <w:r w:rsidR="00517BA3">
        <w:rPr>
          <w:rStyle w:val="af6"/>
        </w:rPr>
        <w:commentReference w:id="35"/>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3406"/>
        <w:gridCol w:w="2491"/>
      </w:tblGrid>
      <w:tr w:rsidR="00CF0AB1" w14:paraId="6D8C8E71" w14:textId="77777777" w:rsidTr="00CF0AB1">
        <w:tc>
          <w:tcPr>
            <w:tcW w:w="2838" w:type="dxa"/>
          </w:tcPr>
          <w:p w14:paraId="5EFCBAC2" w14:textId="77777777" w:rsidR="00CF0AB1" w:rsidRDefault="00CF0AB1" w:rsidP="00CB4407">
            <w:pPr>
              <w:ind w:firstLineChars="0" w:firstLine="0"/>
              <w:rPr>
                <w:color w:val="000000" w:themeColor="text1"/>
              </w:rPr>
            </w:pPr>
          </w:p>
        </w:tc>
        <w:tc>
          <w:tcPr>
            <w:tcW w:w="2839" w:type="dxa"/>
            <w:vAlign w:val="center"/>
          </w:tcPr>
          <w:p w14:paraId="209581C4" w14:textId="7EEE9DD0" w:rsidR="00CF0AB1" w:rsidRDefault="00CF0AB1" w:rsidP="00CF0AB1">
            <w:pPr>
              <w:ind w:firstLineChars="0" w:firstLine="0"/>
              <w:jc w:val="center"/>
              <w:rPr>
                <w:color w:val="000000" w:themeColor="text1"/>
              </w:rPr>
            </w:pPr>
            <w:r w:rsidRPr="00CF0AB1">
              <w:rPr>
                <w:color w:val="000000" w:themeColor="text1"/>
                <w:position w:val="-28"/>
              </w:rPr>
              <w:object w:dxaOrig="2860" w:dyaOrig="660" w14:anchorId="232929C1">
                <v:shape id="_x0000_i1050" type="#_x0000_t75" style="width:143.55pt;height:33.45pt" o:ole="">
                  <v:imagedata r:id="rId63" o:title=""/>
                </v:shape>
                <o:OLEObject Type="Embed" ProgID="Equation.DSMT4" ShapeID="_x0000_i1050" DrawAspect="Content" ObjectID="_1773043174" r:id="rId64"/>
              </w:object>
            </w:r>
          </w:p>
        </w:tc>
        <w:tc>
          <w:tcPr>
            <w:tcW w:w="2839" w:type="dxa"/>
            <w:vAlign w:val="center"/>
          </w:tcPr>
          <w:p w14:paraId="229FF527" w14:textId="4460DD27" w:rsidR="00CF0AB1" w:rsidRDefault="00CF0AB1" w:rsidP="00CF0AB1">
            <w:pPr>
              <w:ind w:firstLineChars="0" w:firstLine="0"/>
              <w:jc w:val="right"/>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p>
        </w:tc>
      </w:tr>
      <w:tr w:rsidR="00CF0AB1" w14:paraId="776A890A" w14:textId="77777777" w:rsidTr="00CF0AB1">
        <w:tc>
          <w:tcPr>
            <w:tcW w:w="2838" w:type="dxa"/>
          </w:tcPr>
          <w:p w14:paraId="44416482" w14:textId="77777777" w:rsidR="00CF0AB1" w:rsidRDefault="00CF0AB1" w:rsidP="00CB4407">
            <w:pPr>
              <w:ind w:firstLineChars="0" w:firstLine="0"/>
              <w:rPr>
                <w:color w:val="000000" w:themeColor="text1"/>
              </w:rPr>
            </w:pPr>
          </w:p>
        </w:tc>
        <w:tc>
          <w:tcPr>
            <w:tcW w:w="2839" w:type="dxa"/>
            <w:vAlign w:val="center"/>
          </w:tcPr>
          <w:p w14:paraId="1BB9B8F4" w14:textId="12A6DA1C" w:rsidR="00CF0AB1" w:rsidRDefault="00CF0AB1" w:rsidP="00CF0AB1">
            <w:pPr>
              <w:ind w:firstLineChars="0" w:firstLine="0"/>
              <w:jc w:val="center"/>
              <w:rPr>
                <w:color w:val="000000" w:themeColor="text1"/>
              </w:rPr>
            </w:pPr>
            <w:r w:rsidRPr="00CF0AB1">
              <w:rPr>
                <w:color w:val="000000" w:themeColor="text1"/>
                <w:position w:val="-24"/>
              </w:rPr>
              <w:object w:dxaOrig="1400" w:dyaOrig="660" w14:anchorId="260A2357">
                <v:shape id="_x0000_i1051" type="#_x0000_t75" style="width:70.3pt;height:33.45pt" o:ole="">
                  <v:imagedata r:id="rId65" o:title=""/>
                </v:shape>
                <o:OLEObject Type="Embed" ProgID="Equation.DSMT4" ShapeID="_x0000_i1051" DrawAspect="Content" ObjectID="_1773043175" r:id="rId66"/>
              </w:object>
            </w:r>
          </w:p>
        </w:tc>
        <w:tc>
          <w:tcPr>
            <w:tcW w:w="2839" w:type="dxa"/>
            <w:vAlign w:val="center"/>
          </w:tcPr>
          <w:p w14:paraId="3EF9276E" w14:textId="1F0DE7E8" w:rsidR="00CF0AB1" w:rsidRDefault="00CF0AB1" w:rsidP="00CF0AB1">
            <w:pPr>
              <w:ind w:firstLineChars="0" w:firstLine="0"/>
              <w:jc w:val="right"/>
              <w:rPr>
                <w:color w:val="000000" w:themeColor="text1"/>
              </w:rPr>
            </w:pPr>
            <w:r>
              <w:rPr>
                <w:rFonts w:hint="eastAsia"/>
                <w:color w:val="000000" w:themeColor="text1"/>
              </w:rPr>
              <w:t>（</w:t>
            </w:r>
            <w:r>
              <w:rPr>
                <w:color w:val="000000" w:themeColor="text1"/>
              </w:rPr>
              <w:t>4</w:t>
            </w:r>
            <w:r>
              <w:rPr>
                <w:rFonts w:hint="eastAsia"/>
                <w:color w:val="000000" w:themeColor="text1"/>
              </w:rPr>
              <w:t>）</w:t>
            </w:r>
          </w:p>
        </w:tc>
      </w:tr>
      <w:tr w:rsidR="00CF0AB1" w14:paraId="09567BA7" w14:textId="77777777" w:rsidTr="00CF0AB1">
        <w:tc>
          <w:tcPr>
            <w:tcW w:w="2838" w:type="dxa"/>
          </w:tcPr>
          <w:p w14:paraId="4D183BEB" w14:textId="77777777" w:rsidR="00CF0AB1" w:rsidRDefault="00CF0AB1" w:rsidP="00CB4407">
            <w:pPr>
              <w:ind w:firstLineChars="0" w:firstLine="0"/>
              <w:rPr>
                <w:color w:val="000000" w:themeColor="text1"/>
              </w:rPr>
            </w:pPr>
          </w:p>
        </w:tc>
        <w:tc>
          <w:tcPr>
            <w:tcW w:w="2839" w:type="dxa"/>
            <w:vAlign w:val="center"/>
          </w:tcPr>
          <w:p w14:paraId="35BF86CE" w14:textId="5D0DADBB" w:rsidR="00CF0AB1" w:rsidRDefault="00CF0AB1" w:rsidP="00CF0AB1">
            <w:pPr>
              <w:ind w:firstLineChars="0" w:firstLine="0"/>
              <w:jc w:val="center"/>
              <w:rPr>
                <w:color w:val="000000" w:themeColor="text1"/>
              </w:rPr>
            </w:pPr>
            <w:r w:rsidRPr="00CF0AB1">
              <w:rPr>
                <w:color w:val="000000" w:themeColor="text1"/>
                <w:position w:val="-28"/>
              </w:rPr>
              <w:object w:dxaOrig="2160" w:dyaOrig="700" w14:anchorId="70CEB4F3">
                <v:shape id="_x0000_i1052" type="#_x0000_t75" style="width:108pt;height:35.55pt" o:ole="">
                  <v:imagedata r:id="rId67" o:title=""/>
                </v:shape>
                <o:OLEObject Type="Embed" ProgID="Equation.DSMT4" ShapeID="_x0000_i1052" DrawAspect="Content" ObjectID="_1773043176" r:id="rId68"/>
              </w:object>
            </w:r>
          </w:p>
        </w:tc>
        <w:tc>
          <w:tcPr>
            <w:tcW w:w="2839" w:type="dxa"/>
            <w:vAlign w:val="center"/>
          </w:tcPr>
          <w:p w14:paraId="0FA35DE9" w14:textId="4C934DBA" w:rsidR="00CF0AB1" w:rsidRDefault="00CF0AB1" w:rsidP="00CF0AB1">
            <w:pPr>
              <w:ind w:firstLineChars="0" w:firstLine="0"/>
              <w:jc w:val="right"/>
              <w:rPr>
                <w:color w:val="000000" w:themeColor="text1"/>
              </w:rPr>
            </w:pPr>
            <w:r>
              <w:rPr>
                <w:rFonts w:hint="eastAsia"/>
                <w:color w:val="000000" w:themeColor="text1"/>
              </w:rPr>
              <w:t>（</w:t>
            </w:r>
            <w:r>
              <w:rPr>
                <w:color w:val="000000" w:themeColor="text1"/>
              </w:rPr>
              <w:t>5</w:t>
            </w:r>
            <w:r>
              <w:rPr>
                <w:rFonts w:hint="eastAsia"/>
                <w:color w:val="000000" w:themeColor="text1"/>
              </w:rPr>
              <w:t>）</w:t>
            </w:r>
          </w:p>
        </w:tc>
      </w:tr>
      <w:tr w:rsidR="00CF0AB1" w14:paraId="76E27B1C" w14:textId="77777777" w:rsidTr="00CF0AB1">
        <w:tc>
          <w:tcPr>
            <w:tcW w:w="2838" w:type="dxa"/>
          </w:tcPr>
          <w:p w14:paraId="55D27E7F" w14:textId="77777777" w:rsidR="00CF0AB1" w:rsidRDefault="00CF0AB1" w:rsidP="00CB4407">
            <w:pPr>
              <w:ind w:firstLineChars="0" w:firstLine="0"/>
              <w:rPr>
                <w:color w:val="000000" w:themeColor="text1"/>
              </w:rPr>
            </w:pPr>
          </w:p>
        </w:tc>
        <w:tc>
          <w:tcPr>
            <w:tcW w:w="2839" w:type="dxa"/>
            <w:vAlign w:val="center"/>
          </w:tcPr>
          <w:p w14:paraId="074BBD42" w14:textId="0608E97D" w:rsidR="00CF0AB1" w:rsidRDefault="00517BA3" w:rsidP="00CF0AB1">
            <w:pPr>
              <w:ind w:firstLineChars="0" w:firstLine="0"/>
              <w:jc w:val="center"/>
              <w:rPr>
                <w:color w:val="000000" w:themeColor="text1"/>
              </w:rPr>
            </w:pPr>
            <w:r w:rsidRPr="00CF0AB1">
              <w:rPr>
                <w:color w:val="000000" w:themeColor="text1"/>
                <w:position w:val="-24"/>
              </w:rPr>
              <w:object w:dxaOrig="1420" w:dyaOrig="620" w14:anchorId="20454B92">
                <v:shape id="_x0000_i1053" type="#_x0000_t75" style="width:71.55pt;height:31.3pt" o:ole="">
                  <v:imagedata r:id="rId69" o:title=""/>
                </v:shape>
                <o:OLEObject Type="Embed" ProgID="Equation.DSMT4" ShapeID="_x0000_i1053" DrawAspect="Content" ObjectID="_1773043177" r:id="rId70"/>
              </w:object>
            </w:r>
          </w:p>
        </w:tc>
        <w:tc>
          <w:tcPr>
            <w:tcW w:w="2839" w:type="dxa"/>
            <w:vAlign w:val="center"/>
          </w:tcPr>
          <w:p w14:paraId="7FA84EC3" w14:textId="5774CE47" w:rsidR="00CF0AB1" w:rsidRDefault="00CF0AB1" w:rsidP="00CF0AB1">
            <w:pPr>
              <w:ind w:firstLineChars="0" w:firstLine="0"/>
              <w:jc w:val="right"/>
              <w:rPr>
                <w:color w:val="000000" w:themeColor="text1"/>
              </w:rPr>
            </w:pPr>
            <w:r>
              <w:rPr>
                <w:rFonts w:hint="eastAsia"/>
                <w:color w:val="000000" w:themeColor="text1"/>
              </w:rPr>
              <w:t>（</w:t>
            </w:r>
            <w:r>
              <w:rPr>
                <w:color w:val="000000" w:themeColor="text1"/>
              </w:rPr>
              <w:t>6</w:t>
            </w:r>
            <w:r>
              <w:rPr>
                <w:rFonts w:hint="eastAsia"/>
                <w:color w:val="000000" w:themeColor="text1"/>
              </w:rPr>
              <w:t>）</w:t>
            </w:r>
          </w:p>
        </w:tc>
      </w:tr>
      <w:tr w:rsidR="00CF0AB1" w14:paraId="542B759E" w14:textId="77777777" w:rsidTr="00CF0AB1">
        <w:tc>
          <w:tcPr>
            <w:tcW w:w="2838" w:type="dxa"/>
          </w:tcPr>
          <w:p w14:paraId="6999CD24" w14:textId="77777777" w:rsidR="00CF0AB1" w:rsidRDefault="00CF0AB1" w:rsidP="00CB4407">
            <w:pPr>
              <w:ind w:firstLineChars="0" w:firstLine="0"/>
              <w:rPr>
                <w:color w:val="000000" w:themeColor="text1"/>
              </w:rPr>
            </w:pPr>
          </w:p>
        </w:tc>
        <w:tc>
          <w:tcPr>
            <w:tcW w:w="2839" w:type="dxa"/>
            <w:vAlign w:val="center"/>
          </w:tcPr>
          <w:p w14:paraId="4C5FD48A" w14:textId="37B56296" w:rsidR="00CF0AB1" w:rsidRDefault="00CF0AB1" w:rsidP="00CF0AB1">
            <w:pPr>
              <w:ind w:firstLineChars="0" w:firstLine="0"/>
              <w:jc w:val="center"/>
              <w:rPr>
                <w:color w:val="000000" w:themeColor="text1"/>
              </w:rPr>
            </w:pPr>
            <w:r w:rsidRPr="00CF0AB1">
              <w:rPr>
                <w:color w:val="000000" w:themeColor="text1"/>
                <w:position w:val="-28"/>
              </w:rPr>
              <w:object w:dxaOrig="3180" w:dyaOrig="660" w14:anchorId="4493E065">
                <v:shape id="_x0000_i1054" type="#_x0000_t75" style="width:159.45pt;height:33.45pt" o:ole="">
                  <v:imagedata r:id="rId71" o:title=""/>
                </v:shape>
                <o:OLEObject Type="Embed" ProgID="Equation.DSMT4" ShapeID="_x0000_i1054" DrawAspect="Content" ObjectID="_1773043178" r:id="rId72"/>
              </w:object>
            </w:r>
          </w:p>
        </w:tc>
        <w:tc>
          <w:tcPr>
            <w:tcW w:w="2839" w:type="dxa"/>
            <w:vAlign w:val="center"/>
          </w:tcPr>
          <w:p w14:paraId="136992A5" w14:textId="660FA0BF" w:rsidR="00CF0AB1" w:rsidRDefault="00CF0AB1" w:rsidP="00CF0AB1">
            <w:pPr>
              <w:ind w:firstLineChars="0" w:firstLine="0"/>
              <w:jc w:val="right"/>
              <w:rPr>
                <w:color w:val="000000" w:themeColor="text1"/>
              </w:rPr>
            </w:pPr>
            <w:r>
              <w:rPr>
                <w:rFonts w:hint="eastAsia"/>
                <w:color w:val="000000" w:themeColor="text1"/>
              </w:rPr>
              <w:t>（</w:t>
            </w:r>
            <w:r>
              <w:rPr>
                <w:color w:val="000000" w:themeColor="text1"/>
              </w:rPr>
              <w:t>7</w:t>
            </w:r>
            <w:r>
              <w:rPr>
                <w:rFonts w:hint="eastAsia"/>
                <w:color w:val="000000" w:themeColor="text1"/>
              </w:rPr>
              <w:t>）</w:t>
            </w:r>
          </w:p>
        </w:tc>
      </w:tr>
      <w:tr w:rsidR="00CF0AB1" w14:paraId="60A8A932" w14:textId="77777777" w:rsidTr="00CF0AB1">
        <w:tc>
          <w:tcPr>
            <w:tcW w:w="2838" w:type="dxa"/>
          </w:tcPr>
          <w:p w14:paraId="224C18A6" w14:textId="77777777" w:rsidR="00CF0AB1" w:rsidRDefault="00CF0AB1" w:rsidP="00CB4407">
            <w:pPr>
              <w:ind w:firstLineChars="0" w:firstLine="0"/>
              <w:rPr>
                <w:color w:val="000000" w:themeColor="text1"/>
              </w:rPr>
            </w:pPr>
          </w:p>
        </w:tc>
        <w:tc>
          <w:tcPr>
            <w:tcW w:w="2839" w:type="dxa"/>
            <w:vAlign w:val="center"/>
          </w:tcPr>
          <w:p w14:paraId="5C5A6182" w14:textId="30599978" w:rsidR="00CF0AB1" w:rsidRDefault="00CF0AB1" w:rsidP="00CF0AB1">
            <w:pPr>
              <w:ind w:firstLineChars="0" w:firstLine="0"/>
              <w:jc w:val="center"/>
              <w:rPr>
                <w:color w:val="000000" w:themeColor="text1"/>
              </w:rPr>
            </w:pPr>
            <w:r w:rsidRPr="00CF0AB1">
              <w:rPr>
                <w:color w:val="000000" w:themeColor="text1"/>
                <w:position w:val="-12"/>
              </w:rPr>
              <w:object w:dxaOrig="900" w:dyaOrig="360" w14:anchorId="2C696E15">
                <v:shape id="_x0000_i1055" type="#_x0000_t75" style="width:45.45pt;height:18pt" o:ole="">
                  <v:imagedata r:id="rId73" o:title=""/>
                </v:shape>
                <o:OLEObject Type="Embed" ProgID="Equation.DSMT4" ShapeID="_x0000_i1055" DrawAspect="Content" ObjectID="_1773043179" r:id="rId74"/>
              </w:object>
            </w:r>
            <w:r>
              <w:rPr>
                <w:rFonts w:hint="eastAsia"/>
                <w:color w:val="000000" w:themeColor="text1"/>
              </w:rPr>
              <w:t>。</w:t>
            </w:r>
          </w:p>
        </w:tc>
        <w:tc>
          <w:tcPr>
            <w:tcW w:w="2839" w:type="dxa"/>
            <w:vAlign w:val="center"/>
          </w:tcPr>
          <w:p w14:paraId="125BA3D4" w14:textId="177BC9BC" w:rsidR="00CF0AB1" w:rsidRDefault="00CF0AB1" w:rsidP="00CF0AB1">
            <w:pPr>
              <w:ind w:firstLineChars="0" w:firstLine="0"/>
              <w:jc w:val="right"/>
              <w:rPr>
                <w:color w:val="000000" w:themeColor="text1"/>
              </w:rPr>
            </w:pPr>
            <w:r>
              <w:rPr>
                <w:rFonts w:hint="eastAsia"/>
                <w:color w:val="000000" w:themeColor="text1"/>
              </w:rPr>
              <w:t>（</w:t>
            </w:r>
            <w:r>
              <w:rPr>
                <w:color w:val="000000" w:themeColor="text1"/>
              </w:rPr>
              <w:t>8</w:t>
            </w:r>
            <w:r>
              <w:rPr>
                <w:rFonts w:hint="eastAsia"/>
                <w:color w:val="000000" w:themeColor="text1"/>
              </w:rPr>
              <w:t>）</w:t>
            </w:r>
          </w:p>
        </w:tc>
      </w:tr>
    </w:tbl>
    <w:p w14:paraId="223B2BF7" w14:textId="40CD3B67" w:rsidR="005D3CE3" w:rsidRPr="00ED19FB" w:rsidRDefault="00CB4407">
      <w:pPr>
        <w:ind w:firstLineChars="0" w:firstLine="0"/>
        <w:rPr>
          <w:color w:val="000000" w:themeColor="text1"/>
        </w:rPr>
      </w:pPr>
      <w:r w:rsidRPr="00CB4407">
        <w:rPr>
          <w:color w:val="000000" w:themeColor="text1"/>
        </w:rPr>
        <w:t>其中</w:t>
      </w:r>
      <w:r w:rsidRPr="00CB4407">
        <w:rPr>
          <w:rFonts w:hint="eastAsia"/>
          <w:color w:val="000000" w:themeColor="text1"/>
        </w:rPr>
        <w:t>：上标“</w:t>
      </w:r>
      <m:oMath>
        <m:r>
          <w:rPr>
            <w:rFonts w:ascii="Cambria Math" w:hAnsi="Cambria Math"/>
            <w:color w:val="000000" w:themeColor="text1"/>
          </w:rPr>
          <m:t>-</m:t>
        </m:r>
      </m:oMath>
      <w:r w:rsidRPr="00CB4407">
        <w:rPr>
          <w:rFonts w:hint="eastAsia"/>
          <w:color w:val="000000" w:themeColor="text1"/>
        </w:rPr>
        <w:t>”和</w:t>
      </w:r>
      <w:proofErr w:type="gramStart"/>
      <w:r w:rsidRPr="00CB4407">
        <w:rPr>
          <w:rFonts w:hint="eastAsia"/>
          <w:color w:val="000000" w:themeColor="text1"/>
        </w:rPr>
        <w:t>侧标</w:t>
      </w:r>
      <w:proofErr w:type="gramEnd"/>
      <w:r w:rsidRPr="00CB4407">
        <w:rPr>
          <w:rFonts w:hint="eastAsia"/>
          <w:color w:val="000000" w:themeColor="text1"/>
        </w:rPr>
        <w:t>“</w:t>
      </w:r>
      <m:oMath>
        <m:r>
          <m:rPr>
            <m:sty m:val="p"/>
          </m:rPr>
          <w:rPr>
            <w:rFonts w:ascii="Cambria Math" w:hAnsi="Cambria Math" w:hint="eastAsia"/>
            <w:color w:val="000000" w:themeColor="text1"/>
          </w:rPr>
          <m:t xml:space="preserve"> </m:t>
        </m:r>
        <m:r>
          <w:rPr>
            <w:rFonts w:ascii="Cambria Math" w:hAnsi="Cambria Math"/>
            <w:color w:val="000000" w:themeColor="text1"/>
          </w:rPr>
          <m:t xml:space="preserve">' </m:t>
        </m:r>
      </m:oMath>
      <w:r w:rsidRPr="00CB4407">
        <w:rPr>
          <w:rFonts w:hint="eastAsia"/>
          <w:color w:val="000000" w:themeColor="text1"/>
        </w:rPr>
        <w:t>”分别表示该物理量的气候平均值和异常值，</w:t>
      </w:r>
      <m:oMath>
        <m:r>
          <w:rPr>
            <w:rFonts w:ascii="Cambria Math" w:hAnsi="Cambria Math" w:hint="eastAsia"/>
            <w:color w:val="000000" w:themeColor="text1"/>
          </w:rPr>
          <m:t>T</m:t>
        </m:r>
        <m:r>
          <w:rPr>
            <w:rFonts w:ascii="Cambria Math" w:hAnsi="Cambria Math" w:hint="eastAsia"/>
            <w:color w:val="000000" w:themeColor="text1"/>
          </w:rPr>
          <m:t>、</m:t>
        </m:r>
        <m:r>
          <w:rPr>
            <w:rFonts w:ascii="Cambria Math" w:hAnsi="Cambria Math"/>
            <w:color w:val="000000" w:themeColor="text1"/>
          </w:rPr>
          <m:t>u</m:t>
        </m:r>
        <m:r>
          <w:rPr>
            <w:rFonts w:ascii="Cambria Math" w:hAnsi="Cambria Math" w:hint="eastAsia"/>
            <w:color w:val="000000" w:themeColor="text1"/>
          </w:rPr>
          <m:t>、</m:t>
        </m:r>
        <m:r>
          <w:rPr>
            <w:rFonts w:ascii="Cambria Math" w:hAnsi="Cambria Math"/>
            <w:color w:val="000000" w:themeColor="text1"/>
          </w:rPr>
          <m:t>v</m:t>
        </m:r>
        <m:r>
          <w:rPr>
            <w:rFonts w:ascii="Cambria Math" w:hAnsi="Cambria Math" w:hint="eastAsia"/>
            <w:color w:val="000000" w:themeColor="text1"/>
          </w:rPr>
          <m:t>、</m:t>
        </m:r>
        <m:r>
          <w:rPr>
            <w:rFonts w:ascii="Cambria Math" w:hAnsi="Cambria Math"/>
            <w:color w:val="000000" w:themeColor="text1"/>
          </w:rPr>
          <m:t>w</m:t>
        </m:r>
      </m:oMath>
      <w:r w:rsidRPr="00CB4407">
        <w:rPr>
          <w:rFonts w:hint="eastAsia"/>
          <w:color w:val="000000" w:themeColor="text1"/>
        </w:rPr>
        <w:t>分别表示海洋的温度、纬向流速、经向流速和垂向流速，</w:t>
      </w:r>
      <m:oMath>
        <m:r>
          <w:rPr>
            <w:rFonts w:ascii="Cambria Math" w:hAnsi="Cambria Math" w:hint="eastAsia"/>
            <w:color w:val="000000" w:themeColor="text1"/>
          </w:rPr>
          <m:t>H</m:t>
        </m:r>
      </m:oMath>
      <w:r w:rsidRPr="00CB4407">
        <w:rPr>
          <w:rFonts w:hint="eastAsia"/>
          <w:color w:val="000000" w:themeColor="text1"/>
        </w:rPr>
        <w:t>表示平均有效混合层深度（取</w:t>
      </w:r>
      <w:r w:rsidRPr="00CB4407">
        <w:rPr>
          <w:rFonts w:hint="eastAsia"/>
          <w:color w:val="000000" w:themeColor="text1"/>
        </w:rPr>
        <w:t>5</w:t>
      </w:r>
      <w:r w:rsidRPr="00CB4407">
        <w:rPr>
          <w:color w:val="000000" w:themeColor="text1"/>
        </w:rPr>
        <w:t xml:space="preserve">0 </w:t>
      </w:r>
      <w:r w:rsidRPr="00CB4407">
        <w:rPr>
          <w:rFonts w:hint="eastAsia"/>
          <w:color w:val="000000" w:themeColor="text1"/>
        </w:rPr>
        <w:t>m</w:t>
      </w:r>
      <w:r w:rsidRPr="00CB4407">
        <w:rPr>
          <w:rFonts w:hint="eastAsia"/>
          <w:color w:val="000000" w:themeColor="text1"/>
        </w:rPr>
        <w:t>），“</w:t>
      </w:r>
      <w:r w:rsidRPr="00CB4407">
        <w:rPr>
          <w:color w:val="000000" w:themeColor="text1"/>
        </w:rPr>
        <w:t>sub</w:t>
      </w:r>
      <w:r w:rsidRPr="00CB4407">
        <w:rPr>
          <w:rFonts w:hint="eastAsia"/>
          <w:color w:val="000000" w:themeColor="text1"/>
        </w:rPr>
        <w:t>”表示</w:t>
      </w:r>
      <w:r w:rsidRPr="00CB4407">
        <w:rPr>
          <w:rFonts w:hint="eastAsia"/>
          <w:color w:val="000000" w:themeColor="text1"/>
        </w:rPr>
        <w:t>5</w:t>
      </w:r>
      <w:r w:rsidRPr="00CB4407">
        <w:rPr>
          <w:color w:val="000000" w:themeColor="text1"/>
        </w:rPr>
        <w:t>0</w:t>
      </w:r>
      <w:r w:rsidRPr="00CB4407">
        <w:rPr>
          <w:rFonts w:hint="eastAsia"/>
          <w:bCs/>
          <w:color w:val="000000" w:themeColor="text1"/>
        </w:rPr>
        <w:t>~</w:t>
      </w:r>
      <w:r w:rsidRPr="00CB4407">
        <w:rPr>
          <w:bCs/>
          <w:color w:val="000000" w:themeColor="text1"/>
        </w:rPr>
        <w:t xml:space="preserve">100 </w:t>
      </w:r>
      <w:r w:rsidRPr="00CB4407">
        <w:rPr>
          <w:rFonts w:hint="eastAsia"/>
          <w:bCs/>
          <w:color w:val="000000" w:themeColor="text1"/>
        </w:rPr>
        <w:t>m</w:t>
      </w:r>
      <w:r w:rsidRPr="00CB4407">
        <w:rPr>
          <w:rFonts w:hint="eastAsia"/>
          <w:bCs/>
          <w:color w:val="000000" w:themeColor="text1"/>
        </w:rPr>
        <w:t>次表层平均深度。</w:t>
      </w:r>
      <w:proofErr w:type="spellStart"/>
      <w:r w:rsidRPr="00CB4407">
        <w:rPr>
          <w:bCs/>
          <w:i/>
          <w:iCs/>
          <w:color w:val="000000" w:themeColor="text1"/>
        </w:rPr>
        <w:t>f</w:t>
      </w:r>
      <w:r w:rsidRPr="00CB4407">
        <w:rPr>
          <w:color w:val="000000" w:themeColor="text1"/>
          <w:vertAlign w:val="subscript"/>
        </w:rPr>
        <w:t>MC</w:t>
      </w:r>
      <w:proofErr w:type="spellEnd"/>
      <w:r w:rsidRPr="00CB4407">
        <w:rPr>
          <w:rFonts w:hint="eastAsia"/>
          <w:color w:val="000000" w:themeColor="text1"/>
        </w:rPr>
        <w:t>表示平均流（</w:t>
      </w:r>
      <w:r w:rsidRPr="00CB4407">
        <w:rPr>
          <w:rFonts w:hint="eastAsia"/>
          <w:color w:val="000000" w:themeColor="text1"/>
        </w:rPr>
        <w:t>m</w:t>
      </w:r>
      <w:r w:rsidRPr="00CB4407">
        <w:rPr>
          <w:color w:val="000000" w:themeColor="text1"/>
        </w:rPr>
        <w:t>ean circulation</w:t>
      </w:r>
      <w:r w:rsidRPr="00CB4407">
        <w:rPr>
          <w:rFonts w:hint="eastAsia"/>
          <w:color w:val="000000" w:themeColor="text1"/>
        </w:rPr>
        <w:t>，</w:t>
      </w:r>
      <w:r w:rsidRPr="00CB4407">
        <w:rPr>
          <w:rFonts w:hint="eastAsia"/>
          <w:color w:val="000000" w:themeColor="text1"/>
        </w:rPr>
        <w:t>MC</w:t>
      </w:r>
      <w:r w:rsidRPr="00CB4407">
        <w:rPr>
          <w:rFonts w:hint="eastAsia"/>
          <w:color w:val="000000" w:themeColor="text1"/>
        </w:rPr>
        <w:t>）作用，</w:t>
      </w:r>
      <w:proofErr w:type="spellStart"/>
      <w:r w:rsidRPr="00CB4407">
        <w:rPr>
          <w:i/>
          <w:iCs/>
          <w:color w:val="000000" w:themeColor="text1"/>
        </w:rPr>
        <w:t>f</w:t>
      </w:r>
      <w:r w:rsidRPr="00CB4407">
        <w:rPr>
          <w:color w:val="000000" w:themeColor="text1"/>
          <w:vertAlign w:val="subscript"/>
        </w:rPr>
        <w:t>ZA</w:t>
      </w:r>
      <w:proofErr w:type="spellEnd"/>
      <w:r w:rsidRPr="00CB4407">
        <w:rPr>
          <w:rFonts w:hint="eastAsia"/>
          <w:color w:val="000000" w:themeColor="text1"/>
        </w:rPr>
        <w:t>表示纬向平流（</w:t>
      </w:r>
      <w:r w:rsidRPr="00CB4407">
        <w:rPr>
          <w:rFonts w:hint="eastAsia"/>
          <w:color w:val="000000" w:themeColor="text1"/>
        </w:rPr>
        <w:t>z</w:t>
      </w:r>
      <w:r w:rsidRPr="00CB4407">
        <w:rPr>
          <w:color w:val="000000" w:themeColor="text1"/>
        </w:rPr>
        <w:t>onal advecti</w:t>
      </w:r>
      <w:r w:rsidRPr="00CB4407">
        <w:rPr>
          <w:rFonts w:hint="eastAsia"/>
          <w:color w:val="000000" w:themeColor="text1"/>
        </w:rPr>
        <w:t>on</w:t>
      </w:r>
      <w:r w:rsidRPr="00CB4407">
        <w:rPr>
          <w:rFonts w:hint="eastAsia"/>
          <w:color w:val="000000" w:themeColor="text1"/>
        </w:rPr>
        <w:t>，</w:t>
      </w:r>
      <w:r w:rsidRPr="00CB4407">
        <w:rPr>
          <w:rFonts w:hint="eastAsia"/>
          <w:color w:val="000000" w:themeColor="text1"/>
        </w:rPr>
        <w:t>ZA</w:t>
      </w:r>
      <w:r w:rsidRPr="00CB4407">
        <w:rPr>
          <w:rFonts w:hint="eastAsia"/>
          <w:color w:val="000000" w:themeColor="text1"/>
        </w:rPr>
        <w:t>）反馈作用，</w:t>
      </w:r>
      <w:proofErr w:type="spellStart"/>
      <w:r w:rsidRPr="00CB4407">
        <w:rPr>
          <w:i/>
          <w:iCs/>
          <w:color w:val="000000" w:themeColor="text1"/>
        </w:rPr>
        <w:t>f</w:t>
      </w:r>
      <w:r w:rsidRPr="00CB4407">
        <w:rPr>
          <w:color w:val="000000" w:themeColor="text1"/>
          <w:vertAlign w:val="subscript"/>
        </w:rPr>
        <w:t>EK</w:t>
      </w:r>
      <w:proofErr w:type="spellEnd"/>
      <w:r w:rsidRPr="00CB4407">
        <w:rPr>
          <w:rFonts w:hint="eastAsia"/>
          <w:color w:val="000000" w:themeColor="text1"/>
        </w:rPr>
        <w:t>表示埃克</w:t>
      </w:r>
      <w:proofErr w:type="gramStart"/>
      <w:r w:rsidRPr="00CB4407">
        <w:rPr>
          <w:rFonts w:hint="eastAsia"/>
          <w:color w:val="000000" w:themeColor="text1"/>
        </w:rPr>
        <w:t>曼</w:t>
      </w:r>
      <w:proofErr w:type="gramEnd"/>
      <w:r w:rsidRPr="00CB4407">
        <w:rPr>
          <w:rFonts w:hint="eastAsia"/>
          <w:color w:val="000000" w:themeColor="text1"/>
        </w:rPr>
        <w:t>（</w:t>
      </w:r>
      <w:r w:rsidRPr="00CB4407">
        <w:rPr>
          <w:rFonts w:hint="eastAsia"/>
          <w:color w:val="000000" w:themeColor="text1"/>
        </w:rPr>
        <w:t>E</w:t>
      </w:r>
      <w:r w:rsidRPr="00CB4407">
        <w:rPr>
          <w:color w:val="000000" w:themeColor="text1"/>
        </w:rPr>
        <w:t>k</w:t>
      </w:r>
      <w:r w:rsidRPr="00CB4407">
        <w:rPr>
          <w:rFonts w:hint="eastAsia"/>
          <w:color w:val="000000" w:themeColor="text1"/>
        </w:rPr>
        <w:t>man</w:t>
      </w:r>
      <w:r w:rsidRPr="00CB4407">
        <w:rPr>
          <w:rFonts w:hint="eastAsia"/>
          <w:color w:val="000000" w:themeColor="text1"/>
        </w:rPr>
        <w:t>，</w:t>
      </w:r>
      <w:r w:rsidRPr="00CB4407">
        <w:rPr>
          <w:rFonts w:hint="eastAsia"/>
          <w:color w:val="000000" w:themeColor="text1"/>
        </w:rPr>
        <w:t>EK</w:t>
      </w:r>
      <w:r w:rsidRPr="00CB4407">
        <w:rPr>
          <w:rFonts w:hint="eastAsia"/>
          <w:color w:val="000000" w:themeColor="text1"/>
        </w:rPr>
        <w:t>）输送反馈作用，</w:t>
      </w:r>
      <w:proofErr w:type="spellStart"/>
      <w:r w:rsidRPr="00CB4407">
        <w:rPr>
          <w:i/>
          <w:iCs/>
          <w:color w:val="000000" w:themeColor="text1"/>
        </w:rPr>
        <w:t>f</w:t>
      </w:r>
      <w:r w:rsidRPr="00CB4407">
        <w:rPr>
          <w:color w:val="000000" w:themeColor="text1"/>
          <w:vertAlign w:val="subscript"/>
        </w:rPr>
        <w:t>TH</w:t>
      </w:r>
      <w:proofErr w:type="spellEnd"/>
      <w:r w:rsidRPr="00CB4407">
        <w:rPr>
          <w:rFonts w:hint="eastAsia"/>
          <w:color w:val="000000" w:themeColor="text1"/>
        </w:rPr>
        <w:t>表示温跃层（</w:t>
      </w:r>
      <w:r w:rsidRPr="00CB4407">
        <w:rPr>
          <w:rFonts w:hint="eastAsia"/>
          <w:color w:val="000000" w:themeColor="text1"/>
        </w:rPr>
        <w:t>t</w:t>
      </w:r>
      <w:r w:rsidRPr="00CB4407">
        <w:rPr>
          <w:color w:val="000000" w:themeColor="text1"/>
        </w:rPr>
        <w:t>hermocline</w:t>
      </w:r>
      <w:r w:rsidRPr="00CB4407">
        <w:rPr>
          <w:rFonts w:hint="eastAsia"/>
          <w:color w:val="000000" w:themeColor="text1"/>
        </w:rPr>
        <w:t>，</w:t>
      </w:r>
      <w:r w:rsidRPr="00CB4407">
        <w:rPr>
          <w:rFonts w:hint="eastAsia"/>
          <w:color w:val="000000" w:themeColor="text1"/>
        </w:rPr>
        <w:t>TH</w:t>
      </w:r>
      <w:r w:rsidRPr="00CB4407">
        <w:rPr>
          <w:rFonts w:hint="eastAsia"/>
          <w:color w:val="000000" w:themeColor="text1"/>
        </w:rPr>
        <w:t>）反馈作用，</w:t>
      </w:r>
      <w:proofErr w:type="spellStart"/>
      <w:r w:rsidRPr="00CB4407">
        <w:rPr>
          <w:i/>
          <w:iCs/>
          <w:color w:val="000000" w:themeColor="text1"/>
        </w:rPr>
        <w:t>f</w:t>
      </w:r>
      <w:r w:rsidRPr="00CB4407">
        <w:rPr>
          <w:color w:val="000000" w:themeColor="text1"/>
          <w:vertAlign w:val="subscript"/>
        </w:rPr>
        <w:t>NDH</w:t>
      </w:r>
      <w:proofErr w:type="spellEnd"/>
      <w:r w:rsidRPr="00CB4407">
        <w:rPr>
          <w:rFonts w:hint="eastAsia"/>
          <w:color w:val="000000" w:themeColor="text1"/>
        </w:rPr>
        <w:t>表示非线性动力加热（</w:t>
      </w:r>
      <w:r w:rsidRPr="00CB4407">
        <w:rPr>
          <w:rFonts w:hint="eastAsia"/>
          <w:color w:val="000000" w:themeColor="text1"/>
        </w:rPr>
        <w:t>n</w:t>
      </w:r>
      <w:r w:rsidRPr="00CB4407">
        <w:rPr>
          <w:color w:val="000000" w:themeColor="text1"/>
        </w:rPr>
        <w:t>onlinear dynamical heating</w:t>
      </w:r>
      <w:r w:rsidRPr="00CB4407">
        <w:rPr>
          <w:rFonts w:hint="eastAsia"/>
          <w:color w:val="000000" w:themeColor="text1"/>
        </w:rPr>
        <w:t>，</w:t>
      </w:r>
      <w:r w:rsidRPr="00CB4407">
        <w:rPr>
          <w:rFonts w:hint="eastAsia"/>
          <w:color w:val="000000" w:themeColor="text1"/>
        </w:rPr>
        <w:t>NDH</w:t>
      </w:r>
      <w:r w:rsidRPr="00CB4407">
        <w:rPr>
          <w:rFonts w:hint="eastAsia"/>
          <w:color w:val="000000" w:themeColor="text1"/>
        </w:rPr>
        <w:t>）作用，</w:t>
      </w:r>
      <w:proofErr w:type="spellStart"/>
      <w:r w:rsidRPr="00CB4407">
        <w:rPr>
          <w:i/>
          <w:iCs/>
          <w:color w:val="000000" w:themeColor="text1"/>
        </w:rPr>
        <w:t>f</w:t>
      </w:r>
      <w:r w:rsidRPr="00CB4407">
        <w:rPr>
          <w:color w:val="000000" w:themeColor="text1"/>
          <w:vertAlign w:val="subscript"/>
        </w:rPr>
        <w:t>TD</w:t>
      </w:r>
      <w:proofErr w:type="spellEnd"/>
      <w:r w:rsidRPr="00CB4407">
        <w:rPr>
          <w:rFonts w:hint="eastAsia"/>
          <w:color w:val="000000" w:themeColor="text1"/>
        </w:rPr>
        <w:t>表示热力学耗散（</w:t>
      </w:r>
      <w:proofErr w:type="spellStart"/>
      <w:r w:rsidRPr="00CB4407">
        <w:rPr>
          <w:rFonts w:hint="eastAsia"/>
          <w:color w:val="000000" w:themeColor="text1"/>
        </w:rPr>
        <w:t>t</w:t>
      </w:r>
      <w:r w:rsidRPr="00CB4407">
        <w:rPr>
          <w:color w:val="000000" w:themeColor="text1"/>
        </w:rPr>
        <w:t>hermodynamical</w:t>
      </w:r>
      <w:proofErr w:type="spellEnd"/>
      <w:r w:rsidRPr="00CB4407">
        <w:rPr>
          <w:color w:val="000000" w:themeColor="text1"/>
        </w:rPr>
        <w:t xml:space="preserve"> damping</w:t>
      </w:r>
      <w:r w:rsidRPr="00CB4407">
        <w:rPr>
          <w:rFonts w:hint="eastAsia"/>
          <w:color w:val="000000" w:themeColor="text1"/>
        </w:rPr>
        <w:t>，</w:t>
      </w:r>
      <w:r w:rsidRPr="00CB4407">
        <w:rPr>
          <w:rFonts w:hint="eastAsia"/>
          <w:color w:val="000000" w:themeColor="text1"/>
        </w:rPr>
        <w:t>TD</w:t>
      </w:r>
      <w:r w:rsidRPr="00CB4407">
        <w:rPr>
          <w:rFonts w:hint="eastAsia"/>
          <w:color w:val="000000" w:themeColor="text1"/>
        </w:rPr>
        <w:t>）作用，</w:t>
      </w:r>
      <w:proofErr w:type="spellStart"/>
      <w:r w:rsidRPr="00CB4407">
        <w:rPr>
          <w:i/>
          <w:iCs/>
          <w:color w:val="000000" w:themeColor="text1"/>
        </w:rPr>
        <w:t>f</w:t>
      </w:r>
      <w:r w:rsidRPr="00CB4407">
        <w:rPr>
          <w:color w:val="000000" w:themeColor="text1"/>
          <w:vertAlign w:val="subscript"/>
        </w:rPr>
        <w:t>R</w:t>
      </w:r>
      <w:proofErr w:type="spellEnd"/>
      <w:r w:rsidRPr="00CB4407">
        <w:rPr>
          <w:rFonts w:hint="eastAsia"/>
          <w:color w:val="000000" w:themeColor="text1"/>
        </w:rPr>
        <w:t>表示残余（</w:t>
      </w:r>
      <w:r w:rsidRPr="00CB4407">
        <w:rPr>
          <w:rFonts w:hint="eastAsia"/>
          <w:color w:val="000000" w:themeColor="text1"/>
        </w:rPr>
        <w:t>r</w:t>
      </w:r>
      <w:r w:rsidRPr="00CB4407">
        <w:rPr>
          <w:color w:val="000000" w:themeColor="text1"/>
        </w:rPr>
        <w:t>esidual</w:t>
      </w:r>
      <w:r w:rsidRPr="00CB4407">
        <w:rPr>
          <w:rFonts w:hint="eastAsia"/>
          <w:color w:val="000000" w:themeColor="text1"/>
        </w:rPr>
        <w:t>，</w:t>
      </w:r>
      <w:r w:rsidRPr="00CB4407">
        <w:rPr>
          <w:rFonts w:hint="eastAsia"/>
          <w:color w:val="000000" w:themeColor="text1"/>
        </w:rPr>
        <w:t>R</w:t>
      </w:r>
      <w:r w:rsidRPr="00CB4407">
        <w:rPr>
          <w:rFonts w:hint="eastAsia"/>
          <w:color w:val="000000" w:themeColor="text1"/>
        </w:rPr>
        <w:t>）项。</w:t>
      </w:r>
      <w:r w:rsidR="00CB3E6C" w:rsidRPr="00ED19FB">
        <w:rPr>
          <w:rFonts w:hint="eastAsia"/>
          <w:color w:val="000000" w:themeColor="text1"/>
        </w:rPr>
        <w:t>ZA</w:t>
      </w:r>
      <w:r w:rsidR="00F504B3" w:rsidRPr="00ED19FB">
        <w:rPr>
          <w:rFonts w:hint="eastAsia"/>
          <w:color w:val="000000" w:themeColor="text1"/>
        </w:rPr>
        <w:t>、</w:t>
      </w:r>
      <w:r w:rsidR="00CB3E6C" w:rsidRPr="00ED19FB">
        <w:rPr>
          <w:rFonts w:hint="eastAsia"/>
          <w:color w:val="000000" w:themeColor="text1"/>
        </w:rPr>
        <w:t>EK</w:t>
      </w:r>
      <w:r w:rsidR="00CB3E6C" w:rsidRPr="00ED19FB">
        <w:rPr>
          <w:rFonts w:hint="eastAsia"/>
          <w:color w:val="000000" w:themeColor="text1"/>
        </w:rPr>
        <w:t>和</w:t>
      </w:r>
      <w:r w:rsidR="00CB3E6C" w:rsidRPr="00ED19FB">
        <w:rPr>
          <w:rFonts w:hint="eastAsia"/>
          <w:color w:val="000000" w:themeColor="text1"/>
        </w:rPr>
        <w:t>TH</w:t>
      </w:r>
      <w:r w:rsidR="00CB3E6C" w:rsidRPr="00ED19FB">
        <w:rPr>
          <w:rFonts w:hint="eastAsia"/>
          <w:color w:val="000000" w:themeColor="text1"/>
        </w:rPr>
        <w:t>项是海洋动力过程中最主要的</w:t>
      </w:r>
      <w:r w:rsidR="00E63AC8">
        <w:rPr>
          <w:rFonts w:hint="eastAsia"/>
          <w:color w:val="000000" w:themeColor="text1"/>
        </w:rPr>
        <w:t>3</w:t>
      </w:r>
      <w:r w:rsidR="00CB3E6C" w:rsidRPr="00ED19FB">
        <w:rPr>
          <w:rFonts w:hint="eastAsia"/>
          <w:color w:val="000000" w:themeColor="text1"/>
        </w:rPr>
        <w:t>项</w:t>
      </w:r>
      <w:r w:rsidR="00CB3E6C" w:rsidRPr="00ED19FB">
        <w:rPr>
          <w:color w:val="000000" w:themeColor="text1"/>
          <w:vertAlign w:val="superscript"/>
        </w:rPr>
        <w:fldChar w:fldCharType="begin"/>
      </w:r>
      <w:r w:rsidR="00CB3E6C" w:rsidRPr="00ED19FB">
        <w:rPr>
          <w:color w:val="000000" w:themeColor="text1"/>
          <w:vertAlign w:val="superscript"/>
        </w:rPr>
        <w:instrText xml:space="preserve"> </w:instrText>
      </w:r>
      <w:r w:rsidR="00CB3E6C" w:rsidRPr="00ED19FB">
        <w:rPr>
          <w:rFonts w:hint="eastAsia"/>
          <w:color w:val="000000" w:themeColor="text1"/>
          <w:vertAlign w:val="superscript"/>
        </w:rPr>
        <w:instrText>REF _Ref100013220 \r</w:instrText>
      </w:r>
      <w:r w:rsidR="00CB3E6C" w:rsidRPr="00ED19FB">
        <w:rPr>
          <w:color w:val="000000" w:themeColor="text1"/>
          <w:vertAlign w:val="superscript"/>
        </w:rPr>
        <w:instrText xml:space="preserve">  \* MERGEFORMAT </w:instrText>
      </w:r>
      <w:r w:rsidR="00CB3E6C" w:rsidRPr="00ED19FB">
        <w:rPr>
          <w:color w:val="000000" w:themeColor="text1"/>
          <w:vertAlign w:val="superscript"/>
        </w:rPr>
        <w:fldChar w:fldCharType="separate"/>
      </w:r>
      <w:r w:rsidR="00D0495C">
        <w:rPr>
          <w:color w:val="000000" w:themeColor="text1"/>
          <w:vertAlign w:val="superscript"/>
        </w:rPr>
        <w:t>[41</w:t>
      </w:r>
      <w:r w:rsidR="00CB3E6C" w:rsidRPr="00ED19FB">
        <w:rPr>
          <w:color w:val="000000" w:themeColor="text1"/>
          <w:vertAlign w:val="superscript"/>
        </w:rPr>
        <w:fldChar w:fldCharType="end"/>
      </w:r>
      <w:r w:rsidR="00634448">
        <w:rPr>
          <w:color w:val="000000" w:themeColor="text1"/>
          <w:vertAlign w:val="superscript"/>
        </w:rPr>
        <w:t>-</w:t>
      </w:r>
      <w:r w:rsidR="00CB3E6C" w:rsidRPr="00ED19FB">
        <w:rPr>
          <w:color w:val="000000" w:themeColor="text1"/>
          <w:vertAlign w:val="superscript"/>
        </w:rPr>
        <w:fldChar w:fldCharType="begin"/>
      </w:r>
      <w:r w:rsidR="00CB3E6C" w:rsidRPr="00ED19FB">
        <w:rPr>
          <w:color w:val="000000" w:themeColor="text1"/>
          <w:vertAlign w:val="superscript"/>
        </w:rPr>
        <w:instrText xml:space="preserve"> REF _Ref100013222 \r  \* MERGEFORMAT </w:instrText>
      </w:r>
      <w:r w:rsidR="00CB3E6C" w:rsidRPr="00ED19FB">
        <w:rPr>
          <w:color w:val="000000" w:themeColor="text1"/>
          <w:vertAlign w:val="superscript"/>
        </w:rPr>
        <w:fldChar w:fldCharType="separate"/>
      </w:r>
      <w:r w:rsidR="00D0495C">
        <w:rPr>
          <w:color w:val="000000" w:themeColor="text1"/>
          <w:vertAlign w:val="superscript"/>
        </w:rPr>
        <w:t>42]</w:t>
      </w:r>
      <w:r w:rsidR="00CB3E6C" w:rsidRPr="00ED19FB">
        <w:rPr>
          <w:color w:val="000000" w:themeColor="text1"/>
          <w:vertAlign w:val="superscript"/>
        </w:rPr>
        <w:fldChar w:fldCharType="end"/>
      </w:r>
      <w:r w:rsidR="00CB3E6C" w:rsidRPr="00ED19FB">
        <w:rPr>
          <w:rFonts w:hint="eastAsia"/>
          <w:color w:val="000000" w:themeColor="text1"/>
        </w:rPr>
        <w:t>。</w:t>
      </w:r>
      <w:r w:rsidR="00CB3E6C" w:rsidRPr="00ED19FB">
        <w:rPr>
          <w:rFonts w:hint="eastAsia"/>
          <w:color w:val="000000" w:themeColor="text1"/>
        </w:rPr>
        <w:t>N</w:t>
      </w:r>
      <w:r w:rsidR="00CB3E6C" w:rsidRPr="00ED19FB">
        <w:rPr>
          <w:color w:val="000000" w:themeColor="text1"/>
        </w:rPr>
        <w:t>DH</w:t>
      </w:r>
      <w:r w:rsidR="00CB3E6C" w:rsidRPr="00ED19FB">
        <w:rPr>
          <w:rFonts w:hint="eastAsia"/>
          <w:color w:val="000000" w:themeColor="text1"/>
        </w:rPr>
        <w:t>项主要与</w:t>
      </w:r>
      <w:r w:rsidR="00CB3E6C" w:rsidRPr="00ED19FB">
        <w:rPr>
          <w:rFonts w:hint="eastAsia"/>
          <w:color w:val="000000" w:themeColor="text1"/>
        </w:rPr>
        <w:t>El</w:t>
      </w:r>
      <w:r w:rsidR="00CB3E6C" w:rsidRPr="00ED19FB">
        <w:rPr>
          <w:color w:val="000000" w:themeColor="text1"/>
        </w:rPr>
        <w:t xml:space="preserve"> Niño</w:t>
      </w:r>
      <w:r w:rsidR="00CB3E6C" w:rsidRPr="00ED19FB">
        <w:rPr>
          <w:rFonts w:hint="eastAsia"/>
          <w:color w:val="000000" w:themeColor="text1"/>
        </w:rPr>
        <w:t>和</w:t>
      </w:r>
      <w:r w:rsidR="00CB3E6C" w:rsidRPr="00ED19FB">
        <w:rPr>
          <w:rFonts w:hint="eastAsia"/>
          <w:color w:val="000000" w:themeColor="text1"/>
        </w:rPr>
        <w:t>L</w:t>
      </w:r>
      <w:r w:rsidR="00CB3E6C" w:rsidRPr="00ED19FB">
        <w:rPr>
          <w:color w:val="000000" w:themeColor="text1"/>
        </w:rPr>
        <w:t>a Niña</w:t>
      </w:r>
      <w:r w:rsidR="00CB3E6C" w:rsidRPr="00ED19FB">
        <w:rPr>
          <w:rFonts w:hint="eastAsia"/>
          <w:color w:val="000000" w:themeColor="text1"/>
        </w:rPr>
        <w:t>之间振幅的非对称性有关</w:t>
      </w:r>
      <w:r w:rsidR="00CB3E6C" w:rsidRPr="00ED19FB">
        <w:rPr>
          <w:color w:val="000000" w:themeColor="text1"/>
          <w:vertAlign w:val="superscript"/>
        </w:rPr>
        <w:fldChar w:fldCharType="begin"/>
      </w:r>
      <w:r w:rsidR="00CB3E6C" w:rsidRPr="00ED19FB">
        <w:rPr>
          <w:color w:val="000000" w:themeColor="text1"/>
          <w:vertAlign w:val="superscript"/>
        </w:rPr>
        <w:instrText xml:space="preserve"> </w:instrText>
      </w:r>
      <w:r w:rsidR="00CB3E6C" w:rsidRPr="00ED19FB">
        <w:rPr>
          <w:rFonts w:hint="eastAsia"/>
          <w:color w:val="000000" w:themeColor="text1"/>
          <w:vertAlign w:val="superscript"/>
        </w:rPr>
        <w:instrText>REF _Ref100012435 \r</w:instrText>
      </w:r>
      <w:r w:rsidR="00CB3E6C" w:rsidRPr="00ED19FB">
        <w:rPr>
          <w:color w:val="000000" w:themeColor="text1"/>
          <w:vertAlign w:val="superscript"/>
        </w:rPr>
        <w:instrText xml:space="preserve">  \* MERGEFORMAT </w:instrText>
      </w:r>
      <w:r w:rsidR="00CB3E6C" w:rsidRPr="00ED19FB">
        <w:rPr>
          <w:color w:val="000000" w:themeColor="text1"/>
          <w:vertAlign w:val="superscript"/>
        </w:rPr>
        <w:fldChar w:fldCharType="separate"/>
      </w:r>
      <w:r w:rsidR="00D0495C">
        <w:rPr>
          <w:color w:val="000000" w:themeColor="text1"/>
          <w:vertAlign w:val="superscript"/>
        </w:rPr>
        <w:t>[26</w:t>
      </w:r>
      <w:r w:rsidR="00CB3E6C" w:rsidRPr="00ED19FB">
        <w:rPr>
          <w:color w:val="000000" w:themeColor="text1"/>
          <w:vertAlign w:val="superscript"/>
        </w:rPr>
        <w:fldChar w:fldCharType="end"/>
      </w:r>
      <w:r w:rsidR="0005350C" w:rsidRPr="00ED19FB">
        <w:rPr>
          <w:rFonts w:hint="eastAsia"/>
          <w:color w:val="000000" w:themeColor="text1"/>
          <w:vertAlign w:val="superscript"/>
        </w:rPr>
        <w:t>,</w:t>
      </w:r>
      <w:r w:rsidR="00CB3E6C" w:rsidRPr="00ED19FB">
        <w:rPr>
          <w:color w:val="000000" w:themeColor="text1"/>
          <w:vertAlign w:val="superscript"/>
        </w:rPr>
        <w:fldChar w:fldCharType="begin"/>
      </w:r>
      <w:r w:rsidR="00CB3E6C" w:rsidRPr="00ED19FB">
        <w:rPr>
          <w:color w:val="000000" w:themeColor="text1"/>
          <w:vertAlign w:val="superscript"/>
        </w:rPr>
        <w:instrText xml:space="preserve"> REF _Ref100012438 \r  \* MERGEFORMAT </w:instrText>
      </w:r>
      <w:r w:rsidR="00CB3E6C" w:rsidRPr="00ED19FB">
        <w:rPr>
          <w:color w:val="000000" w:themeColor="text1"/>
          <w:vertAlign w:val="superscript"/>
        </w:rPr>
        <w:fldChar w:fldCharType="separate"/>
      </w:r>
      <w:r w:rsidR="00D0495C">
        <w:rPr>
          <w:color w:val="000000" w:themeColor="text1"/>
          <w:vertAlign w:val="superscript"/>
        </w:rPr>
        <w:t>28]</w:t>
      </w:r>
      <w:r w:rsidR="00CB3E6C" w:rsidRPr="00ED19FB">
        <w:rPr>
          <w:color w:val="000000" w:themeColor="text1"/>
          <w:vertAlign w:val="superscript"/>
        </w:rPr>
        <w:fldChar w:fldCharType="end"/>
      </w:r>
      <w:r w:rsidR="00CB3E6C" w:rsidRPr="00ED19FB">
        <w:rPr>
          <w:rFonts w:hint="eastAsia"/>
          <w:color w:val="000000" w:themeColor="text1"/>
        </w:rPr>
        <w:t>。本文主要分析</w:t>
      </w:r>
      <w:r w:rsidR="00CB3E6C" w:rsidRPr="00ED19FB">
        <w:rPr>
          <w:rFonts w:hint="eastAsia"/>
          <w:color w:val="000000" w:themeColor="text1"/>
        </w:rPr>
        <w:t>MC</w:t>
      </w:r>
      <w:r w:rsidR="00CB3E6C" w:rsidRPr="00ED19FB">
        <w:rPr>
          <w:rFonts w:hint="eastAsia"/>
          <w:color w:val="000000" w:themeColor="text1"/>
        </w:rPr>
        <w:t>、</w:t>
      </w:r>
      <w:r w:rsidR="00CB3E6C" w:rsidRPr="00ED19FB">
        <w:rPr>
          <w:rFonts w:hint="eastAsia"/>
          <w:color w:val="000000" w:themeColor="text1"/>
        </w:rPr>
        <w:t>ZA</w:t>
      </w:r>
      <w:r w:rsidR="00CB3E6C" w:rsidRPr="00ED19FB">
        <w:rPr>
          <w:rFonts w:hint="eastAsia"/>
          <w:color w:val="000000" w:themeColor="text1"/>
        </w:rPr>
        <w:t>、</w:t>
      </w:r>
      <w:r w:rsidR="00CB3E6C" w:rsidRPr="00ED19FB">
        <w:rPr>
          <w:rFonts w:hint="eastAsia"/>
          <w:color w:val="000000" w:themeColor="text1"/>
        </w:rPr>
        <w:t>EK</w:t>
      </w:r>
      <w:r w:rsidR="00CB3E6C" w:rsidRPr="00ED19FB">
        <w:rPr>
          <w:rFonts w:hint="eastAsia"/>
          <w:color w:val="000000" w:themeColor="text1"/>
        </w:rPr>
        <w:t>、</w:t>
      </w:r>
      <w:r w:rsidR="00CB3E6C" w:rsidRPr="00ED19FB">
        <w:rPr>
          <w:rFonts w:hint="eastAsia"/>
          <w:color w:val="000000" w:themeColor="text1"/>
        </w:rPr>
        <w:t>TH</w:t>
      </w:r>
      <w:r w:rsidR="00CB3E6C" w:rsidRPr="00ED19FB">
        <w:rPr>
          <w:rFonts w:hint="eastAsia"/>
          <w:color w:val="000000" w:themeColor="text1"/>
        </w:rPr>
        <w:t>和</w:t>
      </w:r>
      <w:r w:rsidR="00CB3E6C" w:rsidRPr="00ED19FB">
        <w:rPr>
          <w:rFonts w:hint="eastAsia"/>
          <w:color w:val="000000" w:themeColor="text1"/>
        </w:rPr>
        <w:t>NDH</w:t>
      </w:r>
      <w:r w:rsidR="00CB3E6C" w:rsidRPr="00ED19FB">
        <w:rPr>
          <w:rFonts w:hint="eastAsia"/>
          <w:color w:val="000000" w:themeColor="text1"/>
        </w:rPr>
        <w:t>这</w:t>
      </w:r>
      <w:r w:rsidR="00E63AC8">
        <w:rPr>
          <w:rFonts w:hint="eastAsia"/>
          <w:color w:val="000000" w:themeColor="text1"/>
        </w:rPr>
        <w:t>5</w:t>
      </w:r>
      <w:r w:rsidR="00CB3E6C" w:rsidRPr="00ED19FB">
        <w:rPr>
          <w:rFonts w:hint="eastAsia"/>
          <w:color w:val="000000" w:themeColor="text1"/>
        </w:rPr>
        <w:t>项对赤道中东太平洋</w:t>
      </w:r>
      <w:r w:rsidR="00CB3E6C" w:rsidRPr="00ED19FB">
        <w:rPr>
          <w:rFonts w:hint="eastAsia"/>
          <w:color w:val="000000" w:themeColor="text1"/>
        </w:rPr>
        <w:t>SST</w:t>
      </w:r>
      <w:r w:rsidR="00CB3E6C" w:rsidRPr="00ED19FB">
        <w:rPr>
          <w:rFonts w:hint="eastAsia"/>
          <w:color w:val="000000" w:themeColor="text1"/>
        </w:rPr>
        <w:t>异常</w:t>
      </w:r>
      <w:proofErr w:type="gramStart"/>
      <w:r w:rsidR="00CB3E6C" w:rsidRPr="00ED19FB">
        <w:rPr>
          <w:rFonts w:hint="eastAsia"/>
          <w:color w:val="000000" w:themeColor="text1"/>
        </w:rPr>
        <w:t>场显著</w:t>
      </w:r>
      <w:proofErr w:type="gramEnd"/>
      <w:r w:rsidR="00CB3E6C" w:rsidRPr="00ED19FB">
        <w:rPr>
          <w:rFonts w:hint="eastAsia"/>
          <w:color w:val="000000" w:themeColor="text1"/>
        </w:rPr>
        <w:t>非对称性关键区的作用，揭示上述</w:t>
      </w:r>
      <w:r w:rsidR="00E63AC8">
        <w:rPr>
          <w:rFonts w:hint="eastAsia"/>
          <w:color w:val="000000" w:themeColor="text1"/>
        </w:rPr>
        <w:t>5</w:t>
      </w:r>
      <w:r w:rsidR="00CB3E6C" w:rsidRPr="00ED19FB">
        <w:rPr>
          <w:rFonts w:hint="eastAsia"/>
          <w:color w:val="000000" w:themeColor="text1"/>
        </w:rPr>
        <w:t>项对</w:t>
      </w:r>
      <w:r w:rsidR="00CB3E6C" w:rsidRPr="00ED19FB">
        <w:rPr>
          <w:rFonts w:hint="eastAsia"/>
          <w:color w:val="000000" w:themeColor="text1"/>
        </w:rPr>
        <w:t>SST</w:t>
      </w:r>
      <w:r w:rsidR="00CB3E6C" w:rsidRPr="00ED19FB">
        <w:rPr>
          <w:rFonts w:hint="eastAsia"/>
          <w:color w:val="000000" w:themeColor="text1"/>
        </w:rPr>
        <w:t>异常场非对称性分布的可能贡献。</w:t>
      </w:r>
    </w:p>
    <w:p w14:paraId="53125528" w14:textId="77777777" w:rsidR="005D3CE3" w:rsidRPr="00ED19FB" w:rsidRDefault="00CB3E6C">
      <w:pPr>
        <w:pStyle w:val="afe"/>
        <w:rPr>
          <w:color w:val="000000" w:themeColor="text1"/>
        </w:rPr>
      </w:pPr>
      <w:r w:rsidRPr="00ED19FB">
        <w:rPr>
          <w:rFonts w:hint="eastAsia"/>
          <w:color w:val="000000" w:themeColor="text1"/>
        </w:rPr>
        <w:t>1.2.</w:t>
      </w:r>
      <w:r w:rsidRPr="00ED19FB">
        <w:rPr>
          <w:color w:val="000000" w:themeColor="text1"/>
        </w:rPr>
        <w:t xml:space="preserve">4 </w:t>
      </w:r>
      <w:r w:rsidRPr="00ED19FB">
        <w:rPr>
          <w:rFonts w:hint="eastAsia"/>
          <w:color w:val="000000" w:themeColor="text1"/>
        </w:rPr>
        <w:t>统计学方法</w:t>
      </w:r>
    </w:p>
    <w:p w14:paraId="0159C2BE" w14:textId="6BA6F9B0" w:rsidR="005D3CE3" w:rsidRPr="00ED19FB" w:rsidRDefault="00B1030F">
      <w:pPr>
        <w:rPr>
          <w:color w:val="000000" w:themeColor="text1"/>
        </w:rPr>
      </w:pPr>
      <w:r>
        <w:rPr>
          <w:rFonts w:hint="eastAsia"/>
          <w:color w:val="000000" w:themeColor="text1"/>
        </w:rPr>
        <w:t>除以上方法外，</w:t>
      </w:r>
      <w:r w:rsidR="00CB3E6C" w:rsidRPr="00ED19FB">
        <w:rPr>
          <w:rFonts w:hint="eastAsia"/>
          <w:color w:val="000000" w:themeColor="text1"/>
        </w:rPr>
        <w:t>还用了合成分析、显著性</w:t>
      </w:r>
      <w:r w:rsidR="00CB3E6C" w:rsidRPr="00ED19FB">
        <w:rPr>
          <w:i/>
          <w:iCs/>
          <w:color w:val="000000" w:themeColor="text1"/>
        </w:rPr>
        <w:t>t</w:t>
      </w:r>
      <w:r w:rsidR="00CB3E6C" w:rsidRPr="00ED19FB">
        <w:rPr>
          <w:rFonts w:hint="eastAsia"/>
          <w:color w:val="000000" w:themeColor="text1"/>
        </w:rPr>
        <w:t>检验的统计学方法。通过合成分析能够得到不同事件下某气象变量的平均值，从而探究这种气象变量在某一事件下的总体特征。本文使用的非对称合成</w:t>
      </w:r>
      <w:proofErr w:type="gramStart"/>
      <w:r w:rsidR="00CB3E6C" w:rsidRPr="00ED19FB">
        <w:rPr>
          <w:rFonts w:hint="eastAsia"/>
          <w:color w:val="000000" w:themeColor="text1"/>
        </w:rPr>
        <w:t>差分析</w:t>
      </w:r>
      <w:proofErr w:type="gramEnd"/>
      <w:r w:rsidR="00CB3E6C" w:rsidRPr="00ED19FB">
        <w:rPr>
          <w:rFonts w:hint="eastAsia"/>
          <w:color w:val="000000" w:themeColor="text1"/>
        </w:rPr>
        <w:t>方法主要是将</w:t>
      </w:r>
      <w:r w:rsidR="00CB3E6C" w:rsidRPr="00ED19FB">
        <w:rPr>
          <w:rFonts w:hint="eastAsia"/>
          <w:color w:val="000000" w:themeColor="text1"/>
        </w:rPr>
        <w:t>E</w:t>
      </w:r>
      <w:r w:rsidR="00CB3E6C" w:rsidRPr="00ED19FB">
        <w:rPr>
          <w:color w:val="000000" w:themeColor="text1"/>
        </w:rPr>
        <w:t>l Niño</w:t>
      </w:r>
      <w:r w:rsidR="00CB3E6C" w:rsidRPr="00ED19FB">
        <w:rPr>
          <w:rFonts w:hint="eastAsia"/>
          <w:color w:val="000000" w:themeColor="text1"/>
        </w:rPr>
        <w:t>事件下某物理量的合成结果与负的</w:t>
      </w:r>
      <w:r w:rsidR="00CB3E6C" w:rsidRPr="00ED19FB">
        <w:rPr>
          <w:color w:val="000000" w:themeColor="text1"/>
        </w:rPr>
        <w:t>La Niñ</w:t>
      </w:r>
      <w:r w:rsidR="00CB3E6C" w:rsidRPr="00ED19FB">
        <w:rPr>
          <w:rFonts w:hint="eastAsia"/>
          <w:color w:val="000000" w:themeColor="text1"/>
        </w:rPr>
        <w:t>a</w:t>
      </w:r>
      <w:r w:rsidR="00CB3E6C" w:rsidRPr="00ED19FB">
        <w:rPr>
          <w:rFonts w:hint="eastAsia"/>
          <w:color w:val="000000" w:themeColor="text1"/>
        </w:rPr>
        <w:t>事件下某物理量的合成结果作差，得到该物理量的非对称空间分布。关于非对称合成</w:t>
      </w:r>
      <w:proofErr w:type="gramStart"/>
      <w:r w:rsidR="00CB3E6C" w:rsidRPr="00ED19FB">
        <w:rPr>
          <w:rFonts w:hint="eastAsia"/>
          <w:color w:val="000000" w:themeColor="text1"/>
        </w:rPr>
        <w:t>差分析</w:t>
      </w:r>
      <w:proofErr w:type="gramEnd"/>
      <w:r w:rsidR="00CB3E6C" w:rsidRPr="00ED19FB">
        <w:rPr>
          <w:rFonts w:hint="eastAsia"/>
          <w:color w:val="000000" w:themeColor="text1"/>
        </w:rPr>
        <w:t>方法的显著性检验，检验的样本是某物理量的</w:t>
      </w:r>
      <w:proofErr w:type="gramStart"/>
      <w:r w:rsidR="00CB3E6C" w:rsidRPr="00ED19FB">
        <w:rPr>
          <w:rFonts w:hint="eastAsia"/>
          <w:color w:val="000000" w:themeColor="text1"/>
        </w:rPr>
        <w:t>正事件</w:t>
      </w:r>
      <w:proofErr w:type="gramEnd"/>
      <w:r w:rsidR="00CB3E6C" w:rsidRPr="00ED19FB">
        <w:rPr>
          <w:rFonts w:hint="eastAsia"/>
          <w:color w:val="000000" w:themeColor="text1"/>
        </w:rPr>
        <w:t>和</w:t>
      </w:r>
      <w:r w:rsidR="00CB3E6C" w:rsidRPr="00ED19FB">
        <w:rPr>
          <w:rFonts w:hint="eastAsia"/>
          <w:color w:val="auto"/>
        </w:rPr>
        <w:t>负的负事件</w:t>
      </w:r>
      <w:r w:rsidR="00CB3E6C" w:rsidRPr="00ED19FB">
        <w:rPr>
          <w:rFonts w:hint="eastAsia"/>
          <w:color w:val="000000" w:themeColor="text1"/>
        </w:rPr>
        <w:t>，这与传统的正事件、</w:t>
      </w:r>
      <w:proofErr w:type="gramStart"/>
      <w:r w:rsidR="00CB3E6C" w:rsidRPr="00ED19FB">
        <w:rPr>
          <w:rFonts w:hint="eastAsia"/>
          <w:color w:val="000000" w:themeColor="text1"/>
        </w:rPr>
        <w:t>负事件</w:t>
      </w:r>
      <w:proofErr w:type="gramEnd"/>
      <w:r w:rsidR="00CB3E6C" w:rsidRPr="00ED19FB">
        <w:rPr>
          <w:rFonts w:hint="eastAsia"/>
          <w:color w:val="000000" w:themeColor="text1"/>
        </w:rPr>
        <w:t>的显著性检验相比，分母所对应的数值不变，分子对应的</w:t>
      </w:r>
      <w:proofErr w:type="gramStart"/>
      <w:r w:rsidR="00CB3E6C" w:rsidRPr="00ED19FB">
        <w:rPr>
          <w:rFonts w:hint="eastAsia"/>
          <w:color w:val="000000" w:themeColor="text1"/>
        </w:rPr>
        <w:t>正事件</w:t>
      </w:r>
      <w:proofErr w:type="gramEnd"/>
      <w:r w:rsidR="00CB3E6C" w:rsidRPr="00ED19FB">
        <w:rPr>
          <w:rFonts w:hint="eastAsia"/>
          <w:color w:val="000000" w:themeColor="text1"/>
        </w:rPr>
        <w:t>与负的负事件的差</w:t>
      </w:r>
      <w:proofErr w:type="gramStart"/>
      <w:r w:rsidR="00CB3E6C" w:rsidRPr="00ED19FB">
        <w:rPr>
          <w:rFonts w:hint="eastAsia"/>
          <w:color w:val="000000" w:themeColor="text1"/>
        </w:rPr>
        <w:t>值结果</w:t>
      </w:r>
      <w:proofErr w:type="gramEnd"/>
      <w:r w:rsidR="00CB3E6C" w:rsidRPr="00ED19FB">
        <w:rPr>
          <w:rFonts w:hint="eastAsia"/>
          <w:color w:val="000000" w:themeColor="text1"/>
        </w:rPr>
        <w:t>相比于</w:t>
      </w:r>
      <w:proofErr w:type="gramStart"/>
      <w:r w:rsidR="00CB3E6C" w:rsidRPr="00ED19FB">
        <w:rPr>
          <w:rFonts w:hint="eastAsia"/>
          <w:color w:val="000000" w:themeColor="text1"/>
        </w:rPr>
        <w:t>正事件</w:t>
      </w:r>
      <w:proofErr w:type="gramEnd"/>
      <w:r w:rsidR="00CB3E6C" w:rsidRPr="00ED19FB">
        <w:rPr>
          <w:rFonts w:hint="eastAsia"/>
          <w:color w:val="000000" w:themeColor="text1"/>
        </w:rPr>
        <w:t>与负事件的差</w:t>
      </w:r>
      <w:proofErr w:type="gramStart"/>
      <w:r w:rsidR="00CB3E6C" w:rsidRPr="00ED19FB">
        <w:rPr>
          <w:rFonts w:hint="eastAsia"/>
          <w:color w:val="000000" w:themeColor="text1"/>
        </w:rPr>
        <w:t>值结果</w:t>
      </w:r>
      <w:proofErr w:type="gramEnd"/>
      <w:r w:rsidR="00CB3E6C" w:rsidRPr="00ED19FB">
        <w:rPr>
          <w:rFonts w:hint="eastAsia"/>
          <w:color w:val="000000" w:themeColor="text1"/>
        </w:rPr>
        <w:t>明显减小，使得在进行非对称性分析时计算出的显著性检验数值相对较小，如果以置信水平为</w:t>
      </w:r>
      <w:r w:rsidR="00CB3E6C" w:rsidRPr="00ED19FB">
        <w:rPr>
          <w:rFonts w:hint="eastAsia"/>
          <w:color w:val="000000" w:themeColor="text1"/>
        </w:rPr>
        <w:t>9</w:t>
      </w:r>
      <w:r w:rsidR="00CB3E6C" w:rsidRPr="00ED19FB">
        <w:rPr>
          <w:color w:val="000000" w:themeColor="text1"/>
        </w:rPr>
        <w:t>5%</w:t>
      </w:r>
      <w:r w:rsidR="00CB3E6C" w:rsidRPr="00ED19FB">
        <w:rPr>
          <w:rFonts w:hint="eastAsia"/>
          <w:color w:val="000000" w:themeColor="text1"/>
        </w:rPr>
        <w:t>、</w:t>
      </w:r>
      <w:r w:rsidR="00CB3E6C" w:rsidRPr="00ED19FB">
        <w:rPr>
          <w:rFonts w:hint="eastAsia"/>
          <w:color w:val="000000" w:themeColor="text1"/>
        </w:rPr>
        <w:t>9</w:t>
      </w:r>
      <w:r w:rsidR="00CB3E6C" w:rsidRPr="00ED19FB">
        <w:rPr>
          <w:color w:val="000000" w:themeColor="text1"/>
        </w:rPr>
        <w:t>9%</w:t>
      </w:r>
      <w:r w:rsidR="00CB3E6C" w:rsidRPr="00ED19FB">
        <w:rPr>
          <w:rFonts w:hint="eastAsia"/>
          <w:color w:val="000000" w:themeColor="text1"/>
        </w:rPr>
        <w:t>等条件进行显著性检验是相对严格的。因此，在计算非对称性分析的显著性检验时，适当降低置信水平是必要的。</w:t>
      </w:r>
    </w:p>
    <w:p w14:paraId="6B909304" w14:textId="77777777" w:rsidR="005D3CE3" w:rsidRPr="00ED19FB" w:rsidRDefault="00CB3E6C">
      <w:pPr>
        <w:pStyle w:val="af9"/>
        <w:spacing w:before="312" w:after="156"/>
        <w:rPr>
          <w:color w:val="000000" w:themeColor="text1"/>
        </w:rPr>
      </w:pPr>
      <w:r w:rsidRPr="00ED19FB">
        <w:rPr>
          <w:color w:val="000000" w:themeColor="text1"/>
        </w:rPr>
        <w:t xml:space="preserve">2 </w:t>
      </w:r>
      <w:r w:rsidRPr="00ED19FB">
        <w:rPr>
          <w:rFonts w:hint="eastAsia"/>
          <w:color w:val="000000" w:themeColor="text1"/>
        </w:rPr>
        <w:t>SST</w:t>
      </w:r>
      <w:r w:rsidRPr="00ED19FB">
        <w:rPr>
          <w:color w:val="000000" w:themeColor="text1"/>
        </w:rPr>
        <w:t>异常</w:t>
      </w:r>
      <w:r w:rsidRPr="00ED19FB">
        <w:rPr>
          <w:rFonts w:hint="eastAsia"/>
          <w:color w:val="000000" w:themeColor="text1"/>
        </w:rPr>
        <w:t>场的空间分</w:t>
      </w:r>
      <w:r w:rsidRPr="00ED19FB">
        <w:rPr>
          <w:color w:val="000000" w:themeColor="text1"/>
        </w:rPr>
        <w:t>布及其非对称</w:t>
      </w:r>
      <w:r w:rsidRPr="00ED19FB">
        <w:rPr>
          <w:rFonts w:hint="eastAsia"/>
          <w:color w:val="000000" w:themeColor="text1"/>
        </w:rPr>
        <w:t>性特征</w:t>
      </w:r>
    </w:p>
    <w:p w14:paraId="2464EFCD" w14:textId="3BA3EC39" w:rsidR="005D3CE3" w:rsidRPr="00ED19FB" w:rsidRDefault="00CB3E6C">
      <w:pPr>
        <w:rPr>
          <w:color w:val="000000" w:themeColor="text1"/>
        </w:rPr>
      </w:pPr>
      <w:r w:rsidRPr="00ED19FB">
        <w:rPr>
          <w:rFonts w:hint="eastAsia"/>
          <w:color w:val="000000" w:themeColor="text1"/>
        </w:rPr>
        <w:t>图</w:t>
      </w:r>
      <w:r w:rsidRPr="00ED19FB">
        <w:rPr>
          <w:rFonts w:hint="eastAsia"/>
          <w:color w:val="000000" w:themeColor="text1"/>
        </w:rPr>
        <w:t>3a</w:t>
      </w:r>
      <w:r w:rsidRPr="00ED19FB">
        <w:rPr>
          <w:rFonts w:hint="eastAsia"/>
          <w:color w:val="000000" w:themeColor="text1"/>
        </w:rPr>
        <w:t>和图</w:t>
      </w:r>
      <w:r w:rsidRPr="00ED19FB">
        <w:rPr>
          <w:rFonts w:hint="eastAsia"/>
          <w:color w:val="000000" w:themeColor="text1"/>
        </w:rPr>
        <w:t>3b</w:t>
      </w:r>
      <w:r w:rsidRPr="00ED19FB">
        <w:rPr>
          <w:rFonts w:hint="eastAsia"/>
          <w:color w:val="000000" w:themeColor="text1"/>
        </w:rPr>
        <w:t>分别给出了</w:t>
      </w:r>
      <w:r w:rsidRPr="00ED19FB">
        <w:rPr>
          <w:rFonts w:hint="eastAsia"/>
          <w:color w:val="000000" w:themeColor="text1"/>
        </w:rPr>
        <w:t>1</w:t>
      </w:r>
      <w:r w:rsidRPr="00ED19FB">
        <w:rPr>
          <w:color w:val="000000" w:themeColor="text1"/>
        </w:rPr>
        <w:t>950</w:t>
      </w:r>
      <w:r w:rsidR="00823748" w:rsidRPr="00ED19FB">
        <w:rPr>
          <w:rFonts w:hint="eastAsia"/>
          <w:color w:val="000000" w:themeColor="text1"/>
        </w:rPr>
        <w:t>—</w:t>
      </w:r>
      <w:r w:rsidRPr="00ED19FB">
        <w:rPr>
          <w:color w:val="000000" w:themeColor="text1"/>
        </w:rPr>
        <w:t>2020</w:t>
      </w:r>
      <w:r w:rsidRPr="00ED19FB">
        <w:rPr>
          <w:rFonts w:hint="eastAsia"/>
          <w:color w:val="000000" w:themeColor="text1"/>
        </w:rPr>
        <w:t>年冬季</w:t>
      </w:r>
      <w:r w:rsidRPr="00ED19FB">
        <w:rPr>
          <w:rFonts w:hint="eastAsia"/>
          <w:color w:val="000000" w:themeColor="text1"/>
        </w:rPr>
        <w:t>ENSO</w:t>
      </w:r>
      <w:r w:rsidRPr="00ED19FB">
        <w:rPr>
          <w:rFonts w:hint="eastAsia"/>
          <w:color w:val="000000" w:themeColor="text1"/>
        </w:rPr>
        <w:t>事件冷、暖位相合成后</w:t>
      </w:r>
      <w:r w:rsidRPr="00ED19FB">
        <w:rPr>
          <w:rFonts w:hint="eastAsia"/>
          <w:color w:val="000000" w:themeColor="text1"/>
        </w:rPr>
        <w:t>SST</w:t>
      </w:r>
      <w:r w:rsidRPr="00ED19FB">
        <w:rPr>
          <w:rFonts w:hint="eastAsia"/>
          <w:color w:val="000000" w:themeColor="text1"/>
        </w:rPr>
        <w:t>异常的空间分布。当</w:t>
      </w:r>
      <w:r w:rsidRPr="00ED19FB">
        <w:rPr>
          <w:color w:val="000000" w:themeColor="text1"/>
        </w:rPr>
        <w:t>El Niño</w:t>
      </w:r>
      <w:r w:rsidRPr="00ED19FB">
        <w:rPr>
          <w:rFonts w:hint="eastAsia"/>
          <w:color w:val="000000" w:themeColor="text1"/>
        </w:rPr>
        <w:t>事件发生时（图</w:t>
      </w:r>
      <w:r w:rsidRPr="00ED19FB">
        <w:rPr>
          <w:rFonts w:hint="eastAsia"/>
          <w:color w:val="000000" w:themeColor="text1"/>
        </w:rPr>
        <w:t>3</w:t>
      </w:r>
      <w:r w:rsidRPr="00ED19FB">
        <w:rPr>
          <w:color w:val="000000" w:themeColor="text1"/>
        </w:rPr>
        <w:t>a</w:t>
      </w:r>
      <w:r w:rsidRPr="00ED19FB">
        <w:rPr>
          <w:rFonts w:hint="eastAsia"/>
          <w:color w:val="000000" w:themeColor="text1"/>
        </w:rPr>
        <w:t>），</w:t>
      </w:r>
      <w:r w:rsidRPr="00ED19FB">
        <w:rPr>
          <w:rFonts w:hint="eastAsia"/>
          <w:color w:val="000000" w:themeColor="text1"/>
        </w:rPr>
        <w:t>SST</w:t>
      </w:r>
      <w:r w:rsidRPr="00ED19FB">
        <w:rPr>
          <w:rFonts w:hint="eastAsia"/>
          <w:color w:val="000000" w:themeColor="text1"/>
        </w:rPr>
        <w:t>正异常范围集中在南北纬</w:t>
      </w:r>
      <w:r w:rsidRPr="00ED19FB">
        <w:rPr>
          <w:color w:val="000000" w:themeColor="text1"/>
        </w:rPr>
        <w:t>30</w:t>
      </w:r>
      <m:oMath>
        <m:r>
          <m:rPr>
            <m:sty m:val="p"/>
          </m:rPr>
          <w:rPr>
            <w:rFonts w:ascii="Cambria Math" w:hAnsi="Cambria Math"/>
            <w:color w:val="000000" w:themeColor="text1"/>
          </w:rPr>
          <m:t>°</m:t>
        </m:r>
      </m:oMath>
      <w:r w:rsidRPr="00ED19FB">
        <w:rPr>
          <w:rFonts w:hint="eastAsia"/>
          <w:color w:val="000000" w:themeColor="text1"/>
        </w:rPr>
        <w:t>左右，东西方向从</w:t>
      </w:r>
      <w:r w:rsidRPr="00ED19FB">
        <w:rPr>
          <w:rFonts w:hint="eastAsia"/>
          <w:color w:val="000000" w:themeColor="text1"/>
        </w:rPr>
        <w:t>8</w:t>
      </w:r>
      <w:r w:rsidRPr="00ED19FB">
        <w:rPr>
          <w:color w:val="000000" w:themeColor="text1"/>
        </w:rPr>
        <w:t>0</w:t>
      </w:r>
      <m:oMath>
        <m:r>
          <m:rPr>
            <m:sty m:val="p"/>
          </m:rPr>
          <w:rPr>
            <w:rFonts w:ascii="Cambria Math" w:hAnsi="Cambria Math"/>
            <w:color w:val="000000" w:themeColor="text1"/>
          </w:rPr>
          <m:t>°</m:t>
        </m:r>
      </m:oMath>
      <w:r w:rsidRPr="00ED19FB">
        <w:rPr>
          <w:color w:val="000000" w:themeColor="text1"/>
        </w:rPr>
        <w:t>W</w:t>
      </w:r>
      <w:r w:rsidRPr="00ED19FB">
        <w:rPr>
          <w:rFonts w:hint="eastAsia"/>
          <w:color w:val="000000" w:themeColor="text1"/>
        </w:rPr>
        <w:t>附近的南美洲沿岸，一直向西延伸到赤道中太平洋地区</w:t>
      </w:r>
      <w:r w:rsidRPr="00ED19FB">
        <w:rPr>
          <w:rFonts w:hint="eastAsia"/>
          <w:color w:val="000000" w:themeColor="text1"/>
        </w:rPr>
        <w:t>1</w:t>
      </w:r>
      <w:r w:rsidRPr="00ED19FB">
        <w:rPr>
          <w:color w:val="000000" w:themeColor="text1"/>
        </w:rPr>
        <w:t>65</w:t>
      </w:r>
      <m:oMath>
        <m:r>
          <m:rPr>
            <m:sty m:val="p"/>
          </m:rPr>
          <w:rPr>
            <w:rFonts w:ascii="Cambria Math" w:hAnsi="Cambria Math"/>
            <w:color w:val="000000" w:themeColor="text1"/>
          </w:rPr>
          <m:t>°</m:t>
        </m:r>
      </m:oMath>
      <w:r w:rsidRPr="00ED19FB">
        <w:rPr>
          <w:rFonts w:hint="eastAsia"/>
          <w:color w:val="000000" w:themeColor="text1"/>
        </w:rPr>
        <w:t>E</w:t>
      </w:r>
      <w:r w:rsidRPr="00ED19FB">
        <w:rPr>
          <w:rFonts w:hint="eastAsia"/>
          <w:color w:val="000000" w:themeColor="text1"/>
        </w:rPr>
        <w:t>附近，整体空间分布具有明显的“马蹄形”特征。</w:t>
      </w:r>
      <w:r w:rsidRPr="00ED19FB">
        <w:rPr>
          <w:rFonts w:hint="eastAsia"/>
          <w:color w:val="000000" w:themeColor="text1"/>
        </w:rPr>
        <w:t>SST</w:t>
      </w:r>
      <w:r w:rsidRPr="00ED19FB">
        <w:rPr>
          <w:rFonts w:hint="eastAsia"/>
          <w:color w:val="000000" w:themeColor="text1"/>
        </w:rPr>
        <w:t>正异常强度达到</w:t>
      </w:r>
      <w:r w:rsidRPr="00ED19FB">
        <w:rPr>
          <w:color w:val="000000" w:themeColor="text1"/>
        </w:rPr>
        <w:t xml:space="preserve">0.8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的海区范围集中在南北纬</w:t>
      </w:r>
      <w:r w:rsidRPr="00ED19FB">
        <w:rPr>
          <w:color w:val="000000" w:themeColor="text1"/>
        </w:rPr>
        <w:t>10</w:t>
      </w:r>
      <m:oMath>
        <m:r>
          <m:rPr>
            <m:sty m:val="p"/>
          </m:rPr>
          <w:rPr>
            <w:rFonts w:ascii="Cambria Math" w:hAnsi="Cambria Math"/>
            <w:color w:val="000000" w:themeColor="text1"/>
          </w:rPr>
          <m:t>°</m:t>
        </m:r>
        <m:r>
          <m:rPr>
            <m:sty m:val="p"/>
          </m:rPr>
          <w:rPr>
            <w:rFonts w:ascii="Cambria Math" w:hAnsi="Cambria Math" w:hint="eastAsia"/>
            <w:color w:val="000000" w:themeColor="text1"/>
          </w:rPr>
          <m:t>内</m:t>
        </m:r>
      </m:oMath>
      <w:r w:rsidRPr="00ED19FB">
        <w:rPr>
          <w:rFonts w:hint="eastAsia"/>
          <w:color w:val="000000" w:themeColor="text1"/>
        </w:rPr>
        <w:t>，而强度达到</w:t>
      </w:r>
      <w:r w:rsidRPr="00ED19FB">
        <w:rPr>
          <w:color w:val="000000" w:themeColor="text1"/>
        </w:rPr>
        <w:t xml:space="preserve">1.2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以上的范围在主要位于南北纬</w:t>
      </w:r>
      <w:r w:rsidRPr="00ED19FB">
        <w:rPr>
          <w:color w:val="000000" w:themeColor="text1"/>
        </w:rPr>
        <w:t>5</w:t>
      </w:r>
      <m:oMath>
        <m:r>
          <m:rPr>
            <m:sty m:val="p"/>
          </m:rPr>
          <w:rPr>
            <w:rFonts w:ascii="Cambria Math" w:hAnsi="Cambria Math"/>
            <w:color w:val="000000" w:themeColor="text1"/>
          </w:rPr>
          <m:t>°</m:t>
        </m:r>
        <m:r>
          <m:rPr>
            <m:sty m:val="p"/>
          </m:rPr>
          <w:rPr>
            <w:rFonts w:ascii="Cambria Math" w:hAnsi="Cambria Math" w:hint="eastAsia"/>
            <w:color w:val="000000" w:themeColor="text1"/>
          </w:rPr>
          <m:t>内</m:t>
        </m:r>
      </m:oMath>
      <w:r w:rsidRPr="00ED19FB">
        <w:rPr>
          <w:rFonts w:hint="eastAsia"/>
          <w:color w:val="000000" w:themeColor="text1"/>
        </w:rPr>
        <w:t>，呈窄长的</w:t>
      </w:r>
      <w:proofErr w:type="gramStart"/>
      <w:r w:rsidRPr="00ED19FB">
        <w:rPr>
          <w:rFonts w:hint="eastAsia"/>
          <w:color w:val="000000" w:themeColor="text1"/>
        </w:rPr>
        <w:t>细条状沿赤道</w:t>
      </w:r>
      <w:proofErr w:type="gramEnd"/>
      <w:r w:rsidRPr="00ED19FB">
        <w:rPr>
          <w:rFonts w:hint="eastAsia"/>
          <w:color w:val="000000" w:themeColor="text1"/>
        </w:rPr>
        <w:t>分布，</w:t>
      </w:r>
      <w:r w:rsidRPr="00ED19FB">
        <w:rPr>
          <w:rFonts w:hint="eastAsia"/>
          <w:color w:val="000000" w:themeColor="text1"/>
        </w:rPr>
        <w:lastRenderedPageBreak/>
        <w:t>该区域内</w:t>
      </w:r>
      <w:r w:rsidRPr="00ED19FB">
        <w:rPr>
          <w:rFonts w:hint="eastAsia"/>
          <w:color w:val="000000" w:themeColor="text1"/>
        </w:rPr>
        <w:t>SST</w:t>
      </w:r>
      <w:r w:rsidRPr="00ED19FB">
        <w:rPr>
          <w:rFonts w:hint="eastAsia"/>
          <w:color w:val="000000" w:themeColor="text1"/>
        </w:rPr>
        <w:t>正异常最大值为</w:t>
      </w:r>
      <w:r w:rsidRPr="00ED19FB">
        <w:rPr>
          <w:rFonts w:hint="eastAsia"/>
          <w:color w:val="000000" w:themeColor="text1"/>
        </w:rPr>
        <w:t>1</w:t>
      </w:r>
      <w:r w:rsidRPr="00ED19FB">
        <w:rPr>
          <w:color w:val="000000" w:themeColor="text1"/>
        </w:rPr>
        <w:t xml:space="preserve">.58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。当</w:t>
      </w:r>
      <w:r w:rsidRPr="00ED19FB">
        <w:rPr>
          <w:color w:val="000000" w:themeColor="text1"/>
        </w:rPr>
        <w:t>La Niñ</w:t>
      </w:r>
      <w:r w:rsidRPr="00ED19FB">
        <w:rPr>
          <w:rFonts w:hint="eastAsia"/>
          <w:color w:val="000000" w:themeColor="text1"/>
        </w:rPr>
        <w:t>a</w:t>
      </w:r>
      <w:r w:rsidRPr="00ED19FB">
        <w:rPr>
          <w:rFonts w:hint="eastAsia"/>
          <w:color w:val="000000" w:themeColor="text1"/>
        </w:rPr>
        <w:t>事件发生时（图</w:t>
      </w:r>
      <w:r w:rsidRPr="00ED19FB">
        <w:rPr>
          <w:rFonts w:hint="eastAsia"/>
          <w:color w:val="000000" w:themeColor="text1"/>
        </w:rPr>
        <w:t>3b</w:t>
      </w:r>
      <w:r w:rsidRPr="00ED19FB">
        <w:rPr>
          <w:rFonts w:hint="eastAsia"/>
          <w:color w:val="000000" w:themeColor="text1"/>
        </w:rPr>
        <w:t>），</w:t>
      </w:r>
      <w:r w:rsidRPr="00ED19FB">
        <w:rPr>
          <w:rFonts w:hint="eastAsia"/>
          <w:color w:val="000000" w:themeColor="text1"/>
        </w:rPr>
        <w:t>SST</w:t>
      </w:r>
      <w:r w:rsidRPr="00ED19FB">
        <w:rPr>
          <w:rFonts w:hint="eastAsia"/>
          <w:color w:val="000000" w:themeColor="text1"/>
        </w:rPr>
        <w:t>负异常范围在南北方向上能延伸到南北纬</w:t>
      </w:r>
      <w:r w:rsidRPr="00ED19FB">
        <w:rPr>
          <w:color w:val="000000" w:themeColor="text1"/>
        </w:rPr>
        <w:t>30</w:t>
      </w:r>
      <m:oMath>
        <m:r>
          <m:rPr>
            <m:sty m:val="p"/>
          </m:rPr>
          <w:rPr>
            <w:rFonts w:ascii="Cambria Math" w:hAnsi="Cambria Math"/>
            <w:color w:val="000000" w:themeColor="text1"/>
          </w:rPr>
          <m:t>°</m:t>
        </m:r>
      </m:oMath>
      <w:r w:rsidRPr="00ED19FB">
        <w:rPr>
          <w:rFonts w:hint="eastAsia"/>
          <w:color w:val="000000" w:themeColor="text1"/>
        </w:rPr>
        <w:t>以外，东西方向上能从</w:t>
      </w:r>
      <w:r w:rsidRPr="00ED19FB">
        <w:rPr>
          <w:rFonts w:hint="eastAsia"/>
          <w:color w:val="000000" w:themeColor="text1"/>
        </w:rPr>
        <w:t>7</w:t>
      </w:r>
      <w:r w:rsidRPr="00ED19FB">
        <w:rPr>
          <w:color w:val="000000" w:themeColor="text1"/>
        </w:rPr>
        <w:t>0</w:t>
      </w:r>
      <m:oMath>
        <m:r>
          <m:rPr>
            <m:sty m:val="p"/>
          </m:rPr>
          <w:rPr>
            <w:rFonts w:ascii="Cambria Math" w:hAnsi="Cambria Math"/>
            <w:color w:val="000000" w:themeColor="text1"/>
          </w:rPr>
          <m:t>°</m:t>
        </m:r>
      </m:oMath>
      <w:r w:rsidRPr="00ED19FB">
        <w:rPr>
          <w:color w:val="000000" w:themeColor="text1"/>
        </w:rPr>
        <w:t>W</w:t>
      </w:r>
      <w:r w:rsidRPr="00ED19FB">
        <w:rPr>
          <w:rFonts w:hint="eastAsia"/>
          <w:color w:val="000000" w:themeColor="text1"/>
        </w:rPr>
        <w:t>一直向西延伸到</w:t>
      </w:r>
      <w:r w:rsidRPr="00ED19FB">
        <w:rPr>
          <w:rFonts w:hint="eastAsia"/>
          <w:color w:val="000000" w:themeColor="text1"/>
        </w:rPr>
        <w:t>1</w:t>
      </w:r>
      <w:r w:rsidRPr="00ED19FB">
        <w:rPr>
          <w:color w:val="000000" w:themeColor="text1"/>
        </w:rPr>
        <w:t>55</w:t>
      </w:r>
      <m:oMath>
        <m:r>
          <m:rPr>
            <m:sty m:val="p"/>
          </m:rPr>
          <w:rPr>
            <w:rFonts w:ascii="Cambria Math" w:hAnsi="Cambria Math"/>
            <w:color w:val="000000" w:themeColor="text1"/>
          </w:rPr>
          <m:t>°</m:t>
        </m:r>
      </m:oMath>
      <w:r w:rsidRPr="00ED19FB">
        <w:rPr>
          <w:rFonts w:hint="eastAsia"/>
          <w:color w:val="000000" w:themeColor="text1"/>
        </w:rPr>
        <w:t>E</w:t>
      </w:r>
      <w:r w:rsidRPr="00ED19FB">
        <w:rPr>
          <w:rFonts w:hint="eastAsia"/>
          <w:color w:val="000000" w:themeColor="text1"/>
        </w:rPr>
        <w:t>左右，虽然</w:t>
      </w:r>
      <w:r w:rsidRPr="00ED19FB">
        <w:rPr>
          <w:color w:val="000000" w:themeColor="text1"/>
        </w:rPr>
        <w:t>La Niñ</w:t>
      </w:r>
      <w:r w:rsidRPr="00ED19FB">
        <w:rPr>
          <w:rFonts w:hint="eastAsia"/>
          <w:color w:val="000000" w:themeColor="text1"/>
        </w:rPr>
        <w:t>a</w:t>
      </w:r>
      <w:r w:rsidRPr="00ED19FB">
        <w:rPr>
          <w:rFonts w:hint="eastAsia"/>
          <w:color w:val="000000" w:themeColor="text1"/>
        </w:rPr>
        <w:t>事件在范围上相对</w:t>
      </w:r>
      <w:r w:rsidRPr="00ED19FB">
        <w:rPr>
          <w:color w:val="000000" w:themeColor="text1"/>
        </w:rPr>
        <w:t>El Niño</w:t>
      </w:r>
      <w:r w:rsidRPr="00ED19FB">
        <w:rPr>
          <w:rFonts w:hint="eastAsia"/>
          <w:color w:val="000000" w:themeColor="text1"/>
        </w:rPr>
        <w:t>事件有所扩张，但</w:t>
      </w:r>
      <w:r w:rsidRPr="00ED19FB">
        <w:rPr>
          <w:rFonts w:hint="eastAsia"/>
          <w:color w:val="000000" w:themeColor="text1"/>
        </w:rPr>
        <w:t>SST</w:t>
      </w:r>
      <w:r w:rsidRPr="00ED19FB">
        <w:rPr>
          <w:rFonts w:hint="eastAsia"/>
          <w:color w:val="000000" w:themeColor="text1"/>
        </w:rPr>
        <w:t>负异常较强的区域（强度小于</w:t>
      </w:r>
      <m:oMath>
        <m:r>
          <w:rPr>
            <w:rFonts w:ascii="Cambria Math" w:hAnsi="Cambria Math"/>
            <w:color w:val="000000" w:themeColor="text1"/>
          </w:rPr>
          <m:t>-</m:t>
        </m:r>
      </m:oMath>
      <w:r w:rsidRPr="00ED19FB">
        <w:rPr>
          <w:color w:val="000000" w:themeColor="text1"/>
        </w:rPr>
        <w:t xml:space="preserve">0.8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）却比</w:t>
      </w:r>
      <w:r w:rsidRPr="00ED19FB">
        <w:rPr>
          <w:color w:val="000000" w:themeColor="text1"/>
        </w:rPr>
        <w:t>El Niño</w:t>
      </w:r>
      <w:r w:rsidRPr="00ED19FB">
        <w:rPr>
          <w:rFonts w:hint="eastAsia"/>
          <w:color w:val="000000" w:themeColor="text1"/>
        </w:rPr>
        <w:t>事件发生时更小，主要集中在</w:t>
      </w:r>
      <w:r w:rsidRPr="00ED19FB">
        <w:rPr>
          <w:rFonts w:hint="eastAsia"/>
          <w:color w:val="000000" w:themeColor="text1"/>
        </w:rPr>
        <w:t>1</w:t>
      </w:r>
      <w:r w:rsidRPr="00ED19FB">
        <w:rPr>
          <w:color w:val="000000" w:themeColor="text1"/>
        </w:rPr>
        <w:t>00°</w:t>
      </w:r>
      <w:r w:rsidRPr="00ED19FB">
        <w:rPr>
          <w:rFonts w:hint="eastAsia"/>
          <w:color w:val="000000" w:themeColor="text1"/>
        </w:rPr>
        <w:t>W</w:t>
      </w:r>
      <w:r w:rsidR="00D03894" w:rsidRPr="00ED19FB">
        <w:rPr>
          <w:rFonts w:hint="eastAsia"/>
          <w:color w:val="000000" w:themeColor="text1"/>
        </w:rPr>
        <w:t>~</w:t>
      </w:r>
      <w:r w:rsidRPr="00ED19FB">
        <w:rPr>
          <w:color w:val="000000" w:themeColor="text1"/>
        </w:rPr>
        <w:t>165°E</w:t>
      </w:r>
      <w:r w:rsidRPr="00ED19FB">
        <w:rPr>
          <w:rFonts w:hint="eastAsia"/>
          <w:color w:val="000000" w:themeColor="text1"/>
        </w:rPr>
        <w:t>、</w:t>
      </w:r>
      <w:r w:rsidRPr="00ED19FB">
        <w:rPr>
          <w:color w:val="000000" w:themeColor="text1"/>
        </w:rPr>
        <w:t>10</w:t>
      </w:r>
      <m:oMath>
        <m:r>
          <m:rPr>
            <m:sty m:val="p"/>
          </m:rPr>
          <w:rPr>
            <w:rFonts w:ascii="Cambria Math" w:hAnsi="Cambria Math"/>
            <w:color w:val="000000" w:themeColor="text1"/>
          </w:rPr>
          <m:t>°</m:t>
        </m:r>
      </m:oMath>
      <w:r w:rsidRPr="00ED19FB">
        <w:rPr>
          <w:rFonts w:hint="eastAsia"/>
          <w:color w:val="000000" w:themeColor="text1"/>
        </w:rPr>
        <w:t>S</w:t>
      </w:r>
      <w:r w:rsidR="00D03894" w:rsidRPr="00ED19FB">
        <w:rPr>
          <w:rFonts w:cs="Cambria Math" w:hint="eastAsia"/>
          <w:color w:val="000000" w:themeColor="text1"/>
        </w:rPr>
        <w:t>~</w:t>
      </w:r>
      <w:r w:rsidRPr="00ED19FB">
        <w:rPr>
          <w:color w:val="000000" w:themeColor="text1"/>
        </w:rPr>
        <w:t>10</w:t>
      </w:r>
      <m:oMath>
        <m:r>
          <m:rPr>
            <m:sty m:val="p"/>
          </m:rPr>
          <w:rPr>
            <w:rFonts w:ascii="Cambria Math" w:hAnsi="Cambria Math"/>
            <w:color w:val="000000" w:themeColor="text1"/>
          </w:rPr>
          <m:t>°</m:t>
        </m:r>
      </m:oMath>
      <w:r w:rsidRPr="00ED19FB">
        <w:rPr>
          <w:color w:val="000000" w:themeColor="text1"/>
        </w:rPr>
        <w:t>N</w:t>
      </w:r>
      <w:r w:rsidRPr="00ED19FB">
        <w:rPr>
          <w:rFonts w:hint="eastAsia"/>
          <w:color w:val="000000" w:themeColor="text1"/>
        </w:rPr>
        <w:t>的区域内，</w:t>
      </w:r>
      <w:r w:rsidRPr="00ED19FB">
        <w:rPr>
          <w:rFonts w:hint="eastAsia"/>
          <w:color w:val="000000" w:themeColor="text1"/>
        </w:rPr>
        <w:t>SST</w:t>
      </w:r>
      <w:r w:rsidRPr="00ED19FB">
        <w:rPr>
          <w:rFonts w:hint="eastAsia"/>
          <w:color w:val="000000" w:themeColor="text1"/>
        </w:rPr>
        <w:t>负异常强度小于</w:t>
      </w:r>
      <m:oMath>
        <m:r>
          <w:rPr>
            <w:rFonts w:ascii="Cambria Math" w:hAnsi="Cambria Math"/>
            <w:color w:val="000000" w:themeColor="text1"/>
          </w:rPr>
          <m:t>-</m:t>
        </m:r>
      </m:oMath>
      <w:r w:rsidRPr="00ED19FB">
        <w:rPr>
          <w:color w:val="000000" w:themeColor="text1"/>
        </w:rPr>
        <w:t xml:space="preserve">1.0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的区域呈块状分布在赤道两侧，且在</w:t>
      </w:r>
      <w:r w:rsidRPr="00813FE7">
        <w:rPr>
          <w:rFonts w:hint="eastAsia"/>
          <w:color w:val="auto"/>
        </w:rPr>
        <w:t>1</w:t>
      </w:r>
      <w:r w:rsidRPr="00813FE7">
        <w:rPr>
          <w:color w:val="auto"/>
        </w:rPr>
        <w:t>50°</w:t>
      </w:r>
      <w:r w:rsidR="00D63045" w:rsidRPr="00813FE7">
        <w:rPr>
          <w:rFonts w:hint="eastAsia"/>
          <w:color w:val="auto"/>
        </w:rPr>
        <w:t>W</w:t>
      </w:r>
      <w:r w:rsidR="00D03894" w:rsidRPr="00ED19FB">
        <w:rPr>
          <w:rFonts w:cs="Cambria Math" w:hint="eastAsia"/>
          <w:color w:val="000000" w:themeColor="text1"/>
        </w:rPr>
        <w:t>~</w:t>
      </w:r>
      <w:r w:rsidRPr="00ED19FB">
        <w:rPr>
          <w:rFonts w:hint="eastAsia"/>
          <w:color w:val="000000" w:themeColor="text1"/>
        </w:rPr>
        <w:t>1</w:t>
      </w:r>
      <w:r w:rsidRPr="00ED19FB">
        <w:rPr>
          <w:color w:val="000000" w:themeColor="text1"/>
        </w:rPr>
        <w:t>80°</w:t>
      </w:r>
      <w:r w:rsidRPr="00ED19FB">
        <w:rPr>
          <w:rFonts w:hint="eastAsia"/>
          <w:color w:val="000000" w:themeColor="text1"/>
        </w:rPr>
        <w:t>W</w:t>
      </w:r>
      <w:r w:rsidRPr="00ED19FB">
        <w:rPr>
          <w:rFonts w:hint="eastAsia"/>
          <w:color w:val="000000" w:themeColor="text1"/>
        </w:rPr>
        <w:t>的范围内更为集中，</w:t>
      </w:r>
      <w:r w:rsidRPr="00ED19FB">
        <w:rPr>
          <w:rFonts w:hint="eastAsia"/>
          <w:color w:val="000000" w:themeColor="text1"/>
        </w:rPr>
        <w:t>SST</w:t>
      </w:r>
      <w:r w:rsidRPr="00ED19FB">
        <w:rPr>
          <w:rFonts w:hint="eastAsia"/>
          <w:color w:val="000000" w:themeColor="text1"/>
        </w:rPr>
        <w:t>负异常的最小值为</w:t>
      </w:r>
      <m:oMath>
        <m:r>
          <w:rPr>
            <w:rFonts w:ascii="Cambria Math" w:hAnsi="Cambria Math"/>
            <w:color w:val="000000" w:themeColor="text1"/>
          </w:rPr>
          <m:t>-</m:t>
        </m:r>
      </m:oMath>
      <w:r w:rsidRPr="00ED19FB">
        <w:rPr>
          <w:rFonts w:hint="eastAsia"/>
          <w:color w:val="000000" w:themeColor="text1"/>
        </w:rPr>
        <w:t>1</w:t>
      </w:r>
      <w:r w:rsidRPr="00ED19FB">
        <w:rPr>
          <w:color w:val="000000" w:themeColor="text1"/>
        </w:rPr>
        <w:t xml:space="preserve">.43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，这与</w:t>
      </w:r>
      <w:r w:rsidRPr="00ED19FB">
        <w:rPr>
          <w:color w:val="000000" w:themeColor="text1"/>
        </w:rPr>
        <w:t>El Niño</w:t>
      </w:r>
      <w:r w:rsidRPr="00ED19FB">
        <w:rPr>
          <w:rFonts w:hint="eastAsia"/>
          <w:color w:val="000000" w:themeColor="text1"/>
        </w:rPr>
        <w:t>事件</w:t>
      </w:r>
      <w:r w:rsidRPr="00ED19FB">
        <w:rPr>
          <w:rFonts w:hint="eastAsia"/>
          <w:color w:val="000000" w:themeColor="text1"/>
        </w:rPr>
        <w:t>SST</w:t>
      </w:r>
      <w:r w:rsidRPr="00ED19FB">
        <w:rPr>
          <w:rFonts w:hint="eastAsia"/>
          <w:color w:val="000000" w:themeColor="text1"/>
        </w:rPr>
        <w:t>正异常最大值相比也较小。</w:t>
      </w:r>
    </w:p>
    <w:p w14:paraId="4F504757" w14:textId="253BACAE" w:rsidR="005D3CE3" w:rsidRDefault="00CB3E6C">
      <w:pPr>
        <w:rPr>
          <w:color w:val="000000" w:themeColor="text1"/>
        </w:rPr>
      </w:pPr>
      <w:r w:rsidRPr="00ED19FB">
        <w:rPr>
          <w:rFonts w:hint="eastAsia"/>
          <w:color w:val="000000" w:themeColor="text1"/>
        </w:rPr>
        <w:t>通过对比</w:t>
      </w:r>
      <w:r w:rsidRPr="00ED19FB">
        <w:rPr>
          <w:color w:val="000000" w:themeColor="text1"/>
        </w:rPr>
        <w:t>El Niño</w:t>
      </w:r>
      <w:r w:rsidRPr="00ED19FB">
        <w:rPr>
          <w:rFonts w:hint="eastAsia"/>
          <w:color w:val="000000" w:themeColor="text1"/>
        </w:rPr>
        <w:t>事件与</w:t>
      </w:r>
      <w:r w:rsidRPr="00ED19FB">
        <w:rPr>
          <w:color w:val="000000" w:themeColor="text1"/>
        </w:rPr>
        <w:t>La Niñ</w:t>
      </w:r>
      <w:r w:rsidRPr="00ED19FB">
        <w:rPr>
          <w:rFonts w:hint="eastAsia"/>
          <w:color w:val="000000" w:themeColor="text1"/>
        </w:rPr>
        <w:t>a</w:t>
      </w:r>
      <w:r w:rsidRPr="00ED19FB">
        <w:rPr>
          <w:rFonts w:hint="eastAsia"/>
          <w:color w:val="000000" w:themeColor="text1"/>
        </w:rPr>
        <w:t>事件</w:t>
      </w:r>
      <w:r w:rsidRPr="00ED19FB">
        <w:rPr>
          <w:rFonts w:hint="eastAsia"/>
          <w:color w:val="000000" w:themeColor="text1"/>
        </w:rPr>
        <w:t>SST</w:t>
      </w:r>
      <w:r w:rsidRPr="00ED19FB">
        <w:rPr>
          <w:rFonts w:hint="eastAsia"/>
          <w:color w:val="000000" w:themeColor="text1"/>
        </w:rPr>
        <w:t>异常空间分布（图</w:t>
      </w:r>
      <w:r w:rsidRPr="00ED19FB">
        <w:rPr>
          <w:rFonts w:hint="eastAsia"/>
          <w:color w:val="000000" w:themeColor="text1"/>
        </w:rPr>
        <w:t>3a</w:t>
      </w:r>
      <w:r w:rsidR="00823748" w:rsidRPr="00ED19FB">
        <w:rPr>
          <w:rFonts w:hint="eastAsia"/>
          <w:color w:val="000000" w:themeColor="text1"/>
        </w:rPr>
        <w:t>、</w:t>
      </w:r>
      <w:r w:rsidRPr="00ED19FB">
        <w:rPr>
          <w:rFonts w:hint="eastAsia"/>
          <w:color w:val="000000" w:themeColor="text1"/>
        </w:rPr>
        <w:t>b</w:t>
      </w:r>
      <w:r w:rsidRPr="00ED19FB">
        <w:rPr>
          <w:rFonts w:hint="eastAsia"/>
          <w:color w:val="000000" w:themeColor="text1"/>
        </w:rPr>
        <w:t>）</w:t>
      </w:r>
      <w:r w:rsidR="00D03894" w:rsidRPr="00ED19FB">
        <w:rPr>
          <w:rFonts w:hint="eastAsia"/>
          <w:color w:val="000000" w:themeColor="text1"/>
        </w:rPr>
        <w:t>可以发现</w:t>
      </w:r>
      <w:r w:rsidRPr="00ED19FB">
        <w:rPr>
          <w:rFonts w:hint="eastAsia"/>
          <w:color w:val="000000" w:themeColor="text1"/>
        </w:rPr>
        <w:t>，</w:t>
      </w:r>
      <w:r w:rsidRPr="00ED19FB">
        <w:rPr>
          <w:color w:val="000000" w:themeColor="text1"/>
        </w:rPr>
        <w:t>El Niño</w:t>
      </w:r>
      <w:r w:rsidRPr="00ED19FB">
        <w:rPr>
          <w:rFonts w:hint="eastAsia"/>
          <w:color w:val="000000" w:themeColor="text1"/>
        </w:rPr>
        <w:t>事件发生时（图</w:t>
      </w:r>
      <w:r w:rsidRPr="00ED19FB">
        <w:rPr>
          <w:rFonts w:hint="eastAsia"/>
          <w:color w:val="000000" w:themeColor="text1"/>
        </w:rPr>
        <w:t>3a</w:t>
      </w:r>
      <w:r w:rsidRPr="00ED19FB">
        <w:rPr>
          <w:rFonts w:hint="eastAsia"/>
          <w:color w:val="000000" w:themeColor="text1"/>
        </w:rPr>
        <w:t>），</w:t>
      </w:r>
      <w:r w:rsidRPr="00ED19FB">
        <w:rPr>
          <w:rFonts w:hint="eastAsia"/>
          <w:color w:val="000000" w:themeColor="text1"/>
        </w:rPr>
        <w:t>SST</w:t>
      </w:r>
      <w:r w:rsidRPr="00ED19FB">
        <w:rPr>
          <w:rFonts w:hint="eastAsia"/>
          <w:color w:val="000000" w:themeColor="text1"/>
        </w:rPr>
        <w:t>正异常超过</w:t>
      </w:r>
      <w:r w:rsidRPr="00ED19FB">
        <w:rPr>
          <w:rFonts w:hint="eastAsia"/>
          <w:color w:val="000000" w:themeColor="text1"/>
        </w:rPr>
        <w:t>1</w:t>
      </w:r>
      <w:r w:rsidRPr="00ED19FB">
        <w:rPr>
          <w:color w:val="000000" w:themeColor="text1"/>
        </w:rPr>
        <w:t xml:space="preserve">.2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以上的</w:t>
      </w:r>
      <w:r w:rsidR="00D03894" w:rsidRPr="00ED19FB">
        <w:rPr>
          <w:rFonts w:hint="eastAsia"/>
          <w:color w:val="000000" w:themeColor="text1"/>
        </w:rPr>
        <w:t>海面温度</w:t>
      </w:r>
      <w:r w:rsidRPr="00ED19FB">
        <w:rPr>
          <w:rFonts w:hint="eastAsia"/>
          <w:color w:val="000000" w:themeColor="text1"/>
        </w:rPr>
        <w:t>范围从南美洲秘鲁沿岸一直沿着赤道向西延伸到</w:t>
      </w:r>
      <w:r w:rsidRPr="00ED19FB">
        <w:rPr>
          <w:color w:val="000000" w:themeColor="text1"/>
        </w:rPr>
        <w:t>170</w:t>
      </w:r>
      <m:oMath>
        <m:r>
          <m:rPr>
            <m:sty m:val="p"/>
          </m:rPr>
          <w:rPr>
            <w:rFonts w:ascii="Cambria Math" w:hAnsi="Cambria Math"/>
            <w:color w:val="000000" w:themeColor="text1"/>
          </w:rPr>
          <m:t>°</m:t>
        </m:r>
      </m:oMath>
      <w:r w:rsidRPr="00ED19FB">
        <w:rPr>
          <w:color w:val="000000" w:themeColor="text1"/>
        </w:rPr>
        <w:t>W</w:t>
      </w:r>
      <w:r w:rsidRPr="00ED19FB">
        <w:rPr>
          <w:rFonts w:hint="eastAsia"/>
          <w:color w:val="000000" w:themeColor="text1"/>
        </w:rPr>
        <w:t>，</w:t>
      </w:r>
      <w:r w:rsidRPr="00ED19FB">
        <w:rPr>
          <w:rFonts w:hint="eastAsia"/>
          <w:color w:val="000000" w:themeColor="text1"/>
        </w:rPr>
        <w:t>SST</w:t>
      </w:r>
      <w:r w:rsidRPr="00ED19FB">
        <w:rPr>
          <w:rFonts w:hint="eastAsia"/>
          <w:color w:val="000000" w:themeColor="text1"/>
        </w:rPr>
        <w:t>正异常呈现连续的带状分布，中间没有断裂。但在</w:t>
      </w:r>
      <w:r w:rsidRPr="00ED19FB">
        <w:rPr>
          <w:color w:val="000000" w:themeColor="text1"/>
        </w:rPr>
        <w:t>La Niñ</w:t>
      </w:r>
      <w:r w:rsidRPr="00ED19FB">
        <w:rPr>
          <w:rFonts w:hint="eastAsia"/>
          <w:color w:val="000000" w:themeColor="text1"/>
        </w:rPr>
        <w:t>a</w:t>
      </w:r>
      <w:r w:rsidRPr="00ED19FB">
        <w:rPr>
          <w:rFonts w:hint="eastAsia"/>
          <w:color w:val="000000" w:themeColor="text1"/>
        </w:rPr>
        <w:t>事件发生时（图</w:t>
      </w:r>
      <w:r w:rsidRPr="00ED19FB">
        <w:rPr>
          <w:rFonts w:hint="eastAsia"/>
          <w:color w:val="000000" w:themeColor="text1"/>
        </w:rPr>
        <w:t>3b</w:t>
      </w:r>
      <w:r w:rsidRPr="00ED19FB">
        <w:rPr>
          <w:rFonts w:hint="eastAsia"/>
          <w:color w:val="000000" w:themeColor="text1"/>
        </w:rPr>
        <w:t>）</w:t>
      </w:r>
      <w:r w:rsidRPr="00813FE7">
        <w:rPr>
          <w:rFonts w:hint="eastAsia"/>
          <w:color w:val="auto"/>
        </w:rPr>
        <w:t>，</w:t>
      </w:r>
      <w:r w:rsidRPr="00813FE7">
        <w:rPr>
          <w:rFonts w:hint="eastAsia"/>
          <w:color w:val="auto"/>
        </w:rPr>
        <w:t>80</w:t>
      </w:r>
      <m:oMath>
        <m:r>
          <m:rPr>
            <m:sty m:val="p"/>
          </m:rPr>
          <w:rPr>
            <w:rFonts w:ascii="Cambria Math" w:hAnsi="Cambria Math"/>
            <w:color w:val="auto"/>
          </w:rPr>
          <m:t>°</m:t>
        </m:r>
      </m:oMath>
      <w:r w:rsidR="00D37B17" w:rsidRPr="00813FE7">
        <w:rPr>
          <w:rFonts w:hint="eastAsia"/>
          <w:color w:val="auto"/>
        </w:rPr>
        <w:t>W</w:t>
      </w:r>
      <w:r w:rsidR="00D03894" w:rsidRPr="00813FE7">
        <w:rPr>
          <w:rFonts w:cs="Cambria Math" w:hint="eastAsia"/>
          <w:color w:val="auto"/>
        </w:rPr>
        <w:t>~</w:t>
      </w:r>
      <w:r w:rsidRPr="00813FE7">
        <w:rPr>
          <w:rFonts w:hint="eastAsia"/>
          <w:color w:val="auto"/>
        </w:rPr>
        <w:t>110</w:t>
      </w:r>
      <m:oMath>
        <m:r>
          <m:rPr>
            <m:sty m:val="p"/>
          </m:rPr>
          <w:rPr>
            <w:rFonts w:ascii="Cambria Math" w:hAnsi="Cambria Math"/>
            <w:color w:val="auto"/>
          </w:rPr>
          <m:t>°</m:t>
        </m:r>
      </m:oMath>
      <w:r w:rsidRPr="00813FE7">
        <w:rPr>
          <w:rFonts w:hint="eastAsia"/>
          <w:color w:val="auto"/>
        </w:rPr>
        <w:t>W</w:t>
      </w:r>
      <w:r w:rsidRPr="00813FE7">
        <w:rPr>
          <w:rFonts w:hint="eastAsia"/>
          <w:color w:val="auto"/>
        </w:rPr>
        <w:t>、</w:t>
      </w:r>
      <w:r w:rsidRPr="00ED19FB">
        <w:rPr>
          <w:color w:val="000000" w:themeColor="text1"/>
        </w:rPr>
        <w:t>10</w:t>
      </w:r>
      <m:oMath>
        <m:r>
          <m:rPr>
            <m:sty m:val="p"/>
          </m:rPr>
          <w:rPr>
            <w:rFonts w:ascii="Cambria Math" w:hAnsi="Cambria Math"/>
            <w:color w:val="000000" w:themeColor="text1"/>
          </w:rPr>
          <m:t>°</m:t>
        </m:r>
      </m:oMath>
      <w:r w:rsidRPr="00ED19FB">
        <w:rPr>
          <w:rFonts w:hint="eastAsia"/>
          <w:color w:val="000000" w:themeColor="text1"/>
        </w:rPr>
        <w:t>S</w:t>
      </w:r>
      <w:r w:rsidR="00D03894" w:rsidRPr="00ED19FB">
        <w:rPr>
          <w:rFonts w:cs="Cambria Math" w:hint="eastAsia"/>
          <w:color w:val="000000" w:themeColor="text1"/>
        </w:rPr>
        <w:t>~</w:t>
      </w:r>
      <w:r w:rsidRPr="00ED19FB">
        <w:rPr>
          <w:color w:val="000000" w:themeColor="text1"/>
        </w:rPr>
        <w:t>10</w:t>
      </w:r>
      <m:oMath>
        <m:r>
          <m:rPr>
            <m:sty m:val="p"/>
          </m:rPr>
          <w:rPr>
            <w:rFonts w:ascii="Cambria Math" w:hAnsi="Cambria Math"/>
            <w:color w:val="000000" w:themeColor="text1"/>
          </w:rPr>
          <m:t>°</m:t>
        </m:r>
      </m:oMath>
      <w:r w:rsidRPr="00ED19FB">
        <w:rPr>
          <w:color w:val="000000" w:themeColor="text1"/>
        </w:rPr>
        <w:t>N</w:t>
      </w:r>
      <w:r w:rsidRPr="00ED19FB">
        <w:rPr>
          <w:rFonts w:hint="eastAsia"/>
          <w:color w:val="000000" w:themeColor="text1"/>
        </w:rPr>
        <w:t>范围内，</w:t>
      </w:r>
      <w:r w:rsidRPr="00ED19FB">
        <w:rPr>
          <w:rFonts w:hint="eastAsia"/>
          <w:color w:val="000000" w:themeColor="text1"/>
        </w:rPr>
        <w:t>SST</w:t>
      </w:r>
      <w:r w:rsidRPr="00ED19FB">
        <w:rPr>
          <w:rFonts w:hint="eastAsia"/>
          <w:color w:val="000000" w:themeColor="text1"/>
        </w:rPr>
        <w:t>负异常的大值有很明显的空缺，并且负异常大值区域在沿着赤道延伸时呈现块状分布，表现的并不是很连续，这似乎说明在该经纬度范围内，</w:t>
      </w:r>
      <w:r w:rsidRPr="00ED19FB">
        <w:rPr>
          <w:color w:val="000000" w:themeColor="text1"/>
        </w:rPr>
        <w:t>El Niño</w:t>
      </w:r>
      <w:r w:rsidRPr="00ED19FB">
        <w:rPr>
          <w:rFonts w:hint="eastAsia"/>
          <w:color w:val="000000" w:themeColor="text1"/>
        </w:rPr>
        <w:t>事件与</w:t>
      </w:r>
      <w:r w:rsidRPr="00ED19FB">
        <w:rPr>
          <w:color w:val="000000" w:themeColor="text1"/>
        </w:rPr>
        <w:t>La Niñ</w:t>
      </w:r>
      <w:r w:rsidRPr="00ED19FB">
        <w:rPr>
          <w:rFonts w:hint="eastAsia"/>
          <w:color w:val="000000" w:themeColor="text1"/>
        </w:rPr>
        <w:t>a</w:t>
      </w:r>
      <w:r w:rsidRPr="00ED19FB">
        <w:rPr>
          <w:rFonts w:hint="eastAsia"/>
          <w:color w:val="000000" w:themeColor="text1"/>
        </w:rPr>
        <w:t>事件的强度大小和影响范围并不一致，很可能会造成赤道东太平洋东部地区</w:t>
      </w:r>
      <w:r w:rsidRPr="00ED19FB">
        <w:rPr>
          <w:rFonts w:hint="eastAsia"/>
          <w:color w:val="000000" w:themeColor="text1"/>
        </w:rPr>
        <w:t>SST</w:t>
      </w:r>
      <w:r w:rsidRPr="00ED19FB">
        <w:rPr>
          <w:rFonts w:hint="eastAsia"/>
          <w:color w:val="000000" w:themeColor="text1"/>
        </w:rPr>
        <w:t>异常的非对称性。此外，</w:t>
      </w:r>
      <w:r w:rsidRPr="00ED19FB">
        <w:rPr>
          <w:color w:val="000000" w:themeColor="text1"/>
        </w:rPr>
        <w:t>El Niño</w:t>
      </w:r>
      <w:r w:rsidRPr="00ED19FB">
        <w:rPr>
          <w:rFonts w:hint="eastAsia"/>
          <w:color w:val="000000" w:themeColor="text1"/>
        </w:rPr>
        <w:t>事件发生时（图</w:t>
      </w:r>
      <w:r w:rsidRPr="00ED19FB">
        <w:rPr>
          <w:rFonts w:hint="eastAsia"/>
          <w:color w:val="000000" w:themeColor="text1"/>
        </w:rPr>
        <w:t>3a</w:t>
      </w:r>
      <w:r w:rsidRPr="00ED19FB">
        <w:rPr>
          <w:rFonts w:hint="eastAsia"/>
          <w:color w:val="000000" w:themeColor="text1"/>
        </w:rPr>
        <w:t>），</w:t>
      </w:r>
      <w:r w:rsidRPr="00ED19FB">
        <w:rPr>
          <w:rFonts w:hint="eastAsia"/>
          <w:color w:val="000000" w:themeColor="text1"/>
        </w:rPr>
        <w:t>SST</w:t>
      </w:r>
      <w:r w:rsidRPr="00ED19FB">
        <w:rPr>
          <w:rFonts w:hint="eastAsia"/>
          <w:color w:val="000000" w:themeColor="text1"/>
        </w:rPr>
        <w:t>正异常大于</w:t>
      </w:r>
      <w:r w:rsidRPr="00ED19FB">
        <w:rPr>
          <w:color w:val="000000" w:themeColor="text1"/>
        </w:rPr>
        <w:t xml:space="preserve">1.0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的范围比</w:t>
      </w:r>
      <w:r w:rsidRPr="00ED19FB">
        <w:rPr>
          <w:color w:val="000000" w:themeColor="text1"/>
        </w:rPr>
        <w:t>La Niñ</w:t>
      </w:r>
      <w:r w:rsidRPr="00ED19FB">
        <w:rPr>
          <w:rFonts w:hint="eastAsia"/>
          <w:color w:val="000000" w:themeColor="text1"/>
        </w:rPr>
        <w:t>a</w:t>
      </w:r>
      <w:r w:rsidRPr="00ED19FB">
        <w:rPr>
          <w:rFonts w:hint="eastAsia"/>
          <w:color w:val="000000" w:themeColor="text1"/>
        </w:rPr>
        <w:t>事件发生时（图</w:t>
      </w:r>
      <w:r w:rsidRPr="00ED19FB">
        <w:rPr>
          <w:rFonts w:hint="eastAsia"/>
          <w:color w:val="000000" w:themeColor="text1"/>
        </w:rPr>
        <w:t>3b</w:t>
      </w:r>
      <w:r w:rsidRPr="00ED19FB">
        <w:rPr>
          <w:rFonts w:hint="eastAsia"/>
          <w:color w:val="000000" w:themeColor="text1"/>
        </w:rPr>
        <w:t>）</w:t>
      </w:r>
      <w:r w:rsidRPr="00ED19FB">
        <w:rPr>
          <w:rFonts w:hint="eastAsia"/>
          <w:color w:val="000000" w:themeColor="text1"/>
        </w:rPr>
        <w:t>SST</w:t>
      </w:r>
      <w:r w:rsidRPr="00ED19FB">
        <w:rPr>
          <w:rFonts w:hint="eastAsia"/>
          <w:color w:val="000000" w:themeColor="text1"/>
        </w:rPr>
        <w:t>负异常小于</w:t>
      </w:r>
      <m:oMath>
        <m:r>
          <w:rPr>
            <w:rFonts w:ascii="Cambria Math" w:hAnsi="Cambria Math"/>
            <w:color w:val="000000" w:themeColor="text1"/>
          </w:rPr>
          <m:t>-</m:t>
        </m:r>
      </m:oMath>
      <w:r w:rsidRPr="00ED19FB">
        <w:rPr>
          <w:color w:val="000000" w:themeColor="text1"/>
        </w:rPr>
        <w:t xml:space="preserve">1.0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的范围要大很多，并且</w:t>
      </w:r>
      <w:r w:rsidRPr="00ED19FB">
        <w:rPr>
          <w:color w:val="000000" w:themeColor="text1"/>
        </w:rPr>
        <w:t>El Niño</w:t>
      </w:r>
      <w:r w:rsidRPr="00ED19FB">
        <w:rPr>
          <w:rFonts w:hint="eastAsia"/>
          <w:color w:val="000000" w:themeColor="text1"/>
        </w:rPr>
        <w:t>事件下的</w:t>
      </w:r>
      <w:r w:rsidRPr="00ED19FB">
        <w:rPr>
          <w:rFonts w:hint="eastAsia"/>
          <w:color w:val="000000" w:themeColor="text1"/>
        </w:rPr>
        <w:t>SST</w:t>
      </w:r>
      <w:r w:rsidRPr="00ED19FB">
        <w:rPr>
          <w:rFonts w:hint="eastAsia"/>
          <w:color w:val="000000" w:themeColor="text1"/>
        </w:rPr>
        <w:t>正异常的中心位置更偏东，而</w:t>
      </w:r>
      <w:r w:rsidRPr="00ED19FB">
        <w:rPr>
          <w:color w:val="000000" w:themeColor="text1"/>
        </w:rPr>
        <w:t>La Niñ</w:t>
      </w:r>
      <w:r w:rsidRPr="00ED19FB">
        <w:rPr>
          <w:rFonts w:hint="eastAsia"/>
          <w:color w:val="000000" w:themeColor="text1"/>
        </w:rPr>
        <w:t>a</w:t>
      </w:r>
      <w:r w:rsidRPr="00ED19FB">
        <w:rPr>
          <w:rFonts w:hint="eastAsia"/>
          <w:color w:val="000000" w:themeColor="text1"/>
        </w:rPr>
        <w:t>事件下</w:t>
      </w:r>
      <w:r w:rsidRPr="00ED19FB">
        <w:rPr>
          <w:rFonts w:hint="eastAsia"/>
          <w:color w:val="000000" w:themeColor="text1"/>
        </w:rPr>
        <w:t>SST</w:t>
      </w:r>
      <w:r w:rsidRPr="00ED19FB">
        <w:rPr>
          <w:rFonts w:hint="eastAsia"/>
          <w:color w:val="000000" w:themeColor="text1"/>
        </w:rPr>
        <w:t>负异常的中心位置更偏西。对比冷暖事件下</w:t>
      </w:r>
      <w:r w:rsidRPr="00ED19FB">
        <w:rPr>
          <w:rFonts w:hint="eastAsia"/>
          <w:color w:val="000000" w:themeColor="text1"/>
        </w:rPr>
        <w:t>SST</w:t>
      </w:r>
      <w:r w:rsidRPr="00ED19FB">
        <w:rPr>
          <w:rFonts w:hint="eastAsia"/>
          <w:color w:val="000000" w:themeColor="text1"/>
        </w:rPr>
        <w:t>异常值的西边界零线范围（图</w:t>
      </w:r>
      <w:r w:rsidRPr="00ED19FB">
        <w:rPr>
          <w:rFonts w:hint="eastAsia"/>
          <w:color w:val="000000" w:themeColor="text1"/>
        </w:rPr>
        <w:t>3a</w:t>
      </w:r>
      <w:r w:rsidR="00F504B3" w:rsidRPr="00ED19FB">
        <w:rPr>
          <w:rFonts w:hint="eastAsia"/>
          <w:color w:val="000000" w:themeColor="text1"/>
        </w:rPr>
        <w:t>、</w:t>
      </w:r>
      <w:r w:rsidRPr="00ED19FB">
        <w:rPr>
          <w:rFonts w:hint="eastAsia"/>
          <w:color w:val="000000" w:themeColor="text1"/>
        </w:rPr>
        <w:t>b</w:t>
      </w:r>
      <w:r w:rsidRPr="00ED19FB">
        <w:rPr>
          <w:rFonts w:hint="eastAsia"/>
          <w:color w:val="000000" w:themeColor="text1"/>
        </w:rPr>
        <w:t>）</w:t>
      </w:r>
      <w:r w:rsidR="00D03894" w:rsidRPr="00ED19FB">
        <w:rPr>
          <w:rFonts w:hint="eastAsia"/>
          <w:color w:val="000000" w:themeColor="text1"/>
        </w:rPr>
        <w:t>可以发现</w:t>
      </w:r>
      <w:r w:rsidRPr="00ED19FB">
        <w:rPr>
          <w:rFonts w:hint="eastAsia"/>
          <w:color w:val="000000" w:themeColor="text1"/>
        </w:rPr>
        <w:t>，</w:t>
      </w:r>
      <w:r w:rsidRPr="00ED19FB">
        <w:rPr>
          <w:color w:val="000000" w:themeColor="text1"/>
        </w:rPr>
        <w:t>La Niñ</w:t>
      </w:r>
      <w:r w:rsidRPr="00ED19FB">
        <w:rPr>
          <w:rFonts w:hint="eastAsia"/>
          <w:color w:val="000000" w:themeColor="text1"/>
        </w:rPr>
        <w:t>a</w:t>
      </w:r>
      <w:r w:rsidRPr="00ED19FB">
        <w:rPr>
          <w:rFonts w:hint="eastAsia"/>
          <w:color w:val="000000" w:themeColor="text1"/>
        </w:rPr>
        <w:t>事件向西延伸的程度相比于</w:t>
      </w:r>
      <w:r w:rsidRPr="00ED19FB">
        <w:rPr>
          <w:color w:val="000000" w:themeColor="text1"/>
        </w:rPr>
        <w:t>El Niño</w:t>
      </w:r>
      <w:r w:rsidRPr="00ED19FB">
        <w:rPr>
          <w:rFonts w:hint="eastAsia"/>
          <w:color w:val="000000" w:themeColor="text1"/>
        </w:rPr>
        <w:t>事件更加偏西，使得其</w:t>
      </w:r>
      <w:r w:rsidRPr="00ED19FB">
        <w:rPr>
          <w:rFonts w:hint="eastAsia"/>
          <w:color w:val="000000" w:themeColor="text1"/>
        </w:rPr>
        <w:t>SST</w:t>
      </w:r>
      <w:r w:rsidRPr="00ED19FB">
        <w:rPr>
          <w:rFonts w:hint="eastAsia"/>
          <w:color w:val="000000" w:themeColor="text1"/>
        </w:rPr>
        <w:t>负异常中心也更加偏西，这很可能会导致赤道中太平洋</w:t>
      </w:r>
      <w:r w:rsidRPr="00ED19FB">
        <w:rPr>
          <w:rFonts w:hint="eastAsia"/>
          <w:color w:val="000000" w:themeColor="text1"/>
        </w:rPr>
        <w:t>SST</w:t>
      </w:r>
      <w:r w:rsidRPr="00ED19FB">
        <w:rPr>
          <w:rFonts w:hint="eastAsia"/>
          <w:color w:val="000000" w:themeColor="text1"/>
        </w:rPr>
        <w:t>异常场的非对称性。</w:t>
      </w:r>
    </w:p>
    <w:p w14:paraId="7D5C6573" w14:textId="277BB0C2" w:rsidR="00A02399" w:rsidRDefault="00A02399" w:rsidP="00A02399">
      <w:pPr>
        <w:jc w:val="center"/>
        <w:rPr>
          <w:color w:val="000000" w:themeColor="text1"/>
        </w:rPr>
      </w:pPr>
      <w:r>
        <w:rPr>
          <w:rFonts w:hint="eastAsia"/>
          <w:noProof/>
          <w:color w:val="000000" w:themeColor="text1"/>
        </w:rPr>
        <w:drawing>
          <wp:inline distT="0" distB="0" distL="0" distR="0" wp14:anchorId="6DCABA4F" wp14:editId="1203A8DB">
            <wp:extent cx="4267200" cy="1813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张文图3a.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267200" cy="1813560"/>
                    </a:xfrm>
                    <a:prstGeom prst="rect">
                      <a:avLst/>
                    </a:prstGeom>
                  </pic:spPr>
                </pic:pic>
              </a:graphicData>
            </a:graphic>
          </wp:inline>
        </w:drawing>
      </w:r>
    </w:p>
    <w:p w14:paraId="4F38D293" w14:textId="42F01EC9" w:rsidR="00A02399" w:rsidRDefault="00A02399" w:rsidP="00A02399">
      <w:pPr>
        <w:jc w:val="center"/>
        <w:rPr>
          <w:color w:val="000000" w:themeColor="text1"/>
        </w:rPr>
      </w:pPr>
      <w:r>
        <w:rPr>
          <w:rFonts w:hint="eastAsia"/>
          <w:noProof/>
          <w:color w:val="000000" w:themeColor="text1"/>
        </w:rPr>
        <w:lastRenderedPageBreak/>
        <w:drawing>
          <wp:inline distT="0" distB="0" distL="0" distR="0" wp14:anchorId="70213B0C" wp14:editId="633B56A5">
            <wp:extent cx="4267200" cy="182575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张文图3b.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267200" cy="1825752"/>
                    </a:xfrm>
                    <a:prstGeom prst="rect">
                      <a:avLst/>
                    </a:prstGeom>
                  </pic:spPr>
                </pic:pic>
              </a:graphicData>
            </a:graphic>
          </wp:inline>
        </w:drawing>
      </w:r>
    </w:p>
    <w:p w14:paraId="10D9DE7D" w14:textId="73CC32AE" w:rsidR="00A02399" w:rsidRPr="00ED19FB" w:rsidRDefault="00A02399" w:rsidP="00A02399">
      <w:pPr>
        <w:jc w:val="center"/>
        <w:rPr>
          <w:color w:val="000000" w:themeColor="text1"/>
        </w:rPr>
      </w:pPr>
      <w:r>
        <w:rPr>
          <w:rFonts w:hint="eastAsia"/>
          <w:noProof/>
          <w:color w:val="000000" w:themeColor="text1"/>
        </w:rPr>
        <w:drawing>
          <wp:inline distT="0" distB="0" distL="0" distR="0" wp14:anchorId="7BC1455A" wp14:editId="6948D265">
            <wp:extent cx="4267200" cy="262737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张文图3c.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267200" cy="2627376"/>
                    </a:xfrm>
                    <a:prstGeom prst="rect">
                      <a:avLst/>
                    </a:prstGeom>
                  </pic:spPr>
                </pic:pic>
              </a:graphicData>
            </a:graphic>
          </wp:inline>
        </w:drawing>
      </w:r>
      <w:r w:rsidR="00517BA3">
        <w:rPr>
          <w:rStyle w:val="af6"/>
        </w:rPr>
        <w:commentReference w:id="36"/>
      </w:r>
    </w:p>
    <w:p w14:paraId="290BC1BD" w14:textId="3F829A05" w:rsidR="00C876D9" w:rsidRPr="00EC2C87" w:rsidRDefault="00C876D9" w:rsidP="00D47B68">
      <w:pPr>
        <w:pStyle w:val="aff"/>
        <w:spacing w:line="240" w:lineRule="auto"/>
        <w:rPr>
          <w:rFonts w:ascii="Times New Roman" w:hAnsi="Times New Roman"/>
          <w:b w:val="0"/>
          <w:color w:val="auto"/>
        </w:rPr>
      </w:pPr>
      <w:r w:rsidRPr="00CB65BA">
        <w:rPr>
          <w:rFonts w:ascii="Times New Roman" w:hAnsi="Times New Roman" w:hint="eastAsia"/>
          <w:b w:val="0"/>
          <w:color w:val="auto"/>
        </w:rPr>
        <w:t>图</w:t>
      </w:r>
      <w:r w:rsidRPr="00CB65BA">
        <w:rPr>
          <w:rFonts w:ascii="Times New Roman" w:hAnsi="Times New Roman"/>
          <w:b w:val="0"/>
          <w:color w:val="auto"/>
        </w:rPr>
        <w:t xml:space="preserve">3 </w:t>
      </w:r>
      <w:r w:rsidR="00837BCF">
        <w:rPr>
          <w:rFonts w:ascii="Times New Roman" w:hAnsi="Times New Roman"/>
          <w:b w:val="0"/>
          <w:color w:val="auto"/>
        </w:rPr>
        <w:t xml:space="preserve"> </w:t>
      </w:r>
      <w:r w:rsidRPr="00CB65BA">
        <w:rPr>
          <w:rFonts w:ascii="Times New Roman" w:hAnsi="Times New Roman"/>
          <w:b w:val="0"/>
          <w:color w:val="auto"/>
        </w:rPr>
        <w:t>1950</w:t>
      </w:r>
      <w:r w:rsidR="00226653">
        <w:rPr>
          <w:rFonts w:ascii="Times New Roman" w:hAnsi="Times New Roman" w:hint="eastAsia"/>
          <w:b w:val="0"/>
          <w:color w:val="auto"/>
        </w:rPr>
        <w:t>—</w:t>
      </w:r>
      <w:r w:rsidRPr="00CB65BA">
        <w:rPr>
          <w:rFonts w:ascii="Times New Roman" w:hAnsi="Times New Roman"/>
          <w:b w:val="0"/>
          <w:color w:val="auto"/>
          <w:lang w:val="zh-CN"/>
        </w:rPr>
        <w:t>2020</w:t>
      </w:r>
      <w:r w:rsidRPr="00CB65BA">
        <w:rPr>
          <w:rFonts w:ascii="Times New Roman" w:hAnsi="Times New Roman"/>
          <w:b w:val="0"/>
          <w:color w:val="auto"/>
          <w:lang w:val="zh-CN"/>
        </w:rPr>
        <w:t>年</w:t>
      </w:r>
      <w:r w:rsidR="00056F97" w:rsidRPr="00CB65BA">
        <w:rPr>
          <w:rFonts w:ascii="Times New Roman" w:hAnsi="Times New Roman" w:hint="eastAsia"/>
          <w:b w:val="0"/>
          <w:color w:val="auto"/>
        </w:rPr>
        <w:t>异常</w:t>
      </w:r>
      <w:r w:rsidR="00056F97" w:rsidRPr="00CB65BA">
        <w:rPr>
          <w:rFonts w:ascii="Times New Roman" w:hAnsi="Times New Roman" w:hint="eastAsia"/>
          <w:b w:val="0"/>
          <w:color w:val="auto"/>
        </w:rPr>
        <w:t>SST</w:t>
      </w:r>
      <w:r w:rsidR="00517BA3">
        <w:rPr>
          <w:rFonts w:ascii="Times New Roman" w:hAnsi="Times New Roman" w:hint="eastAsia"/>
          <w:b w:val="0"/>
          <w:color w:val="auto"/>
        </w:rPr>
        <w:t>合成</w:t>
      </w:r>
      <w:commentRangeStart w:id="37"/>
      <w:r w:rsidR="00517BA3">
        <w:rPr>
          <w:rFonts w:ascii="Times New Roman" w:hAnsi="Times New Roman" w:hint="eastAsia"/>
          <w:b w:val="0"/>
          <w:color w:val="auto"/>
        </w:rPr>
        <w:t>场</w:t>
      </w:r>
      <w:commentRangeEnd w:id="37"/>
      <w:r w:rsidR="00517BA3">
        <w:rPr>
          <w:rStyle w:val="af6"/>
          <w:rFonts w:ascii="Times New Roman" w:hAnsi="Times New Roman" w:cs="Times New Roman"/>
          <w:b w:val="0"/>
          <w:bCs w:val="0"/>
        </w:rPr>
        <w:commentReference w:id="37"/>
      </w:r>
    </w:p>
    <w:p w14:paraId="5A4DFBBA" w14:textId="23DF62C0" w:rsidR="005D3CE3" w:rsidRPr="00D47B68" w:rsidRDefault="00CB3E6C" w:rsidP="00D47B68">
      <w:pPr>
        <w:pStyle w:val="aff"/>
        <w:spacing w:line="240" w:lineRule="auto"/>
        <w:rPr>
          <w:rFonts w:ascii="Times New Roman" w:hAnsi="Times New Roman"/>
          <w:b w:val="0"/>
          <w:color w:val="auto"/>
        </w:rPr>
      </w:pPr>
      <w:proofErr w:type="gramStart"/>
      <w:r w:rsidRPr="00EC2C87">
        <w:rPr>
          <w:rFonts w:ascii="Times New Roman" w:hAnsi="Times New Roman"/>
          <w:b w:val="0"/>
          <w:color w:val="auto"/>
        </w:rPr>
        <w:t>F</w:t>
      </w:r>
      <w:r w:rsidRPr="00EC2C87">
        <w:rPr>
          <w:rFonts w:ascii="Times New Roman" w:hAnsi="Times New Roman" w:hint="eastAsia"/>
          <w:b w:val="0"/>
          <w:color w:val="auto"/>
        </w:rPr>
        <w:t>ig</w:t>
      </w:r>
      <w:r w:rsidRPr="00EC2C87">
        <w:rPr>
          <w:rFonts w:ascii="Times New Roman" w:hAnsi="Times New Roman"/>
          <w:b w:val="0"/>
          <w:color w:val="auto"/>
        </w:rPr>
        <w:t xml:space="preserve">.3 </w:t>
      </w:r>
      <w:r w:rsidR="00837BCF" w:rsidRPr="00EC2C87">
        <w:rPr>
          <w:rFonts w:ascii="Times New Roman" w:hAnsi="Times New Roman"/>
          <w:b w:val="0"/>
          <w:color w:val="auto"/>
        </w:rPr>
        <w:t xml:space="preserve"> </w:t>
      </w:r>
      <w:r w:rsidRPr="00EC2C87">
        <w:rPr>
          <w:rFonts w:ascii="Times New Roman" w:hAnsi="Times New Roman" w:hint="eastAsia"/>
          <w:b w:val="0"/>
          <w:color w:val="auto"/>
        </w:rPr>
        <w:t>Spatial</w:t>
      </w:r>
      <w:proofErr w:type="gramEnd"/>
      <w:r w:rsidRPr="00EC2C87">
        <w:rPr>
          <w:rFonts w:ascii="Times New Roman" w:hAnsi="Times New Roman"/>
          <w:b w:val="0"/>
          <w:color w:val="auto"/>
        </w:rPr>
        <w:t xml:space="preserve"> distribution </w:t>
      </w:r>
      <w:r w:rsidRPr="00EC2C87">
        <w:rPr>
          <w:rFonts w:ascii="Times New Roman" w:hAnsi="Times New Roman" w:hint="eastAsia"/>
          <w:b w:val="0"/>
          <w:color w:val="auto"/>
        </w:rPr>
        <w:t>of</w:t>
      </w:r>
      <w:r w:rsidRPr="00EC2C87">
        <w:rPr>
          <w:rFonts w:ascii="Times New Roman" w:hAnsi="Times New Roman"/>
          <w:b w:val="0"/>
          <w:color w:val="auto"/>
        </w:rPr>
        <w:t xml:space="preserve"> </w:t>
      </w:r>
      <w:r w:rsidRPr="00EC2C87">
        <w:rPr>
          <w:rFonts w:ascii="Times New Roman" w:hAnsi="Times New Roman" w:hint="eastAsia"/>
          <w:b w:val="0"/>
          <w:color w:val="auto"/>
        </w:rPr>
        <w:t>SST</w:t>
      </w:r>
      <w:r w:rsidRPr="00EC2C87">
        <w:rPr>
          <w:rFonts w:ascii="Times New Roman" w:hAnsi="Times New Roman"/>
          <w:b w:val="0"/>
          <w:color w:val="auto"/>
        </w:rPr>
        <w:t xml:space="preserve"> anomaly during 1950−</w:t>
      </w:r>
      <w:r w:rsidRPr="00EC2C87">
        <w:rPr>
          <w:rFonts w:ascii="Times New Roman" w:hAnsi="Times New Roman" w:hint="eastAsia"/>
          <w:b w:val="0"/>
          <w:color w:val="auto"/>
        </w:rPr>
        <w:t>2020</w:t>
      </w:r>
    </w:p>
    <w:p w14:paraId="4387CE93" w14:textId="0B51103C" w:rsidR="005D3CE3" w:rsidRPr="00ED19FB" w:rsidRDefault="00CB3E6C">
      <w:pPr>
        <w:rPr>
          <w:color w:val="000000" w:themeColor="text1"/>
        </w:rPr>
      </w:pPr>
      <w:r w:rsidRPr="00ED19FB">
        <w:rPr>
          <w:rFonts w:hint="eastAsia"/>
          <w:color w:val="000000" w:themeColor="text1"/>
        </w:rPr>
        <w:t>为了更好地衡量</w:t>
      </w:r>
      <w:r w:rsidRPr="00ED19FB">
        <w:rPr>
          <w:rFonts w:hint="eastAsia"/>
          <w:color w:val="000000" w:themeColor="text1"/>
          <w:lang w:val="zh-CN"/>
        </w:rPr>
        <w:t>ENSO</w:t>
      </w:r>
      <w:r w:rsidR="00C876D9" w:rsidRPr="00ED19FB">
        <w:rPr>
          <w:rFonts w:hint="eastAsia"/>
          <w:color w:val="000000" w:themeColor="text1"/>
          <w:lang w:val="zh-CN"/>
        </w:rPr>
        <w:t>事件冷暖位相的非对称性，</w:t>
      </w:r>
      <w:r w:rsidRPr="00ED19FB">
        <w:rPr>
          <w:rFonts w:hint="eastAsia"/>
          <w:color w:val="000000" w:themeColor="text1"/>
          <w:lang w:val="zh-CN"/>
        </w:rPr>
        <w:t>利用非对称合成</w:t>
      </w:r>
      <w:proofErr w:type="gramStart"/>
      <w:r w:rsidRPr="00ED19FB">
        <w:rPr>
          <w:rFonts w:hint="eastAsia"/>
          <w:color w:val="000000" w:themeColor="text1"/>
          <w:lang w:val="zh-CN"/>
        </w:rPr>
        <w:t>差分析</w:t>
      </w:r>
      <w:proofErr w:type="gramEnd"/>
      <w:r w:rsidRPr="00ED19FB">
        <w:rPr>
          <w:rFonts w:hint="eastAsia"/>
          <w:color w:val="000000" w:themeColor="text1"/>
          <w:lang w:val="zh-CN"/>
        </w:rPr>
        <w:t>方法（</w:t>
      </w:r>
      <w:r w:rsidRPr="00ED19FB">
        <w:rPr>
          <w:color w:val="000000" w:themeColor="text1"/>
        </w:rPr>
        <w:t>El Niño</w:t>
      </w:r>
      <w:r w:rsidRPr="00ED19FB">
        <w:rPr>
          <w:rFonts w:hint="eastAsia"/>
          <w:color w:val="000000" w:themeColor="text1"/>
        </w:rPr>
        <w:t>事件的合成结果与负的</w:t>
      </w:r>
      <w:r w:rsidRPr="00ED19FB">
        <w:rPr>
          <w:color w:val="000000" w:themeColor="text1"/>
        </w:rPr>
        <w:t>La Niñ</w:t>
      </w:r>
      <w:r w:rsidRPr="00ED19FB">
        <w:rPr>
          <w:rFonts w:hint="eastAsia"/>
          <w:color w:val="000000" w:themeColor="text1"/>
        </w:rPr>
        <w:t>a</w:t>
      </w:r>
      <w:r w:rsidRPr="00ED19FB">
        <w:rPr>
          <w:rFonts w:hint="eastAsia"/>
          <w:color w:val="000000" w:themeColor="text1"/>
        </w:rPr>
        <w:t>事件的合成结果作差</w:t>
      </w:r>
      <w:r w:rsidRPr="00ED19FB">
        <w:rPr>
          <w:rFonts w:hint="eastAsia"/>
          <w:color w:val="000000" w:themeColor="text1"/>
          <w:lang w:val="zh-CN"/>
        </w:rPr>
        <w:t>）进一步对</w:t>
      </w:r>
      <w:r w:rsidRPr="00ED19FB">
        <w:rPr>
          <w:rFonts w:hint="eastAsia"/>
          <w:color w:val="000000" w:themeColor="text1"/>
          <w:lang w:val="zh-CN"/>
        </w:rPr>
        <w:t>ENSO</w:t>
      </w:r>
      <w:r w:rsidRPr="00ED19FB">
        <w:rPr>
          <w:rFonts w:hint="eastAsia"/>
          <w:color w:val="000000" w:themeColor="text1"/>
          <w:lang w:val="zh-CN"/>
        </w:rPr>
        <w:t>事件的非</w:t>
      </w:r>
      <w:r w:rsidR="00D03894" w:rsidRPr="00ED19FB">
        <w:rPr>
          <w:rFonts w:hint="eastAsia"/>
          <w:color w:val="000000" w:themeColor="text1"/>
          <w:lang w:val="zh-CN"/>
        </w:rPr>
        <w:t>对称性进行</w:t>
      </w:r>
      <w:r w:rsidRPr="00ED19FB">
        <w:rPr>
          <w:rFonts w:hint="eastAsia"/>
          <w:color w:val="000000" w:themeColor="text1"/>
          <w:lang w:val="zh-CN"/>
        </w:rPr>
        <w:t>分析。图</w:t>
      </w:r>
      <w:r w:rsidRPr="00ED19FB">
        <w:rPr>
          <w:rFonts w:hint="eastAsia"/>
          <w:color w:val="000000" w:themeColor="text1"/>
          <w:lang w:val="zh-CN"/>
        </w:rPr>
        <w:t>3c</w:t>
      </w:r>
      <w:r w:rsidRPr="00ED19FB">
        <w:rPr>
          <w:rFonts w:hint="eastAsia"/>
          <w:color w:val="000000" w:themeColor="text1"/>
          <w:lang w:val="zh-CN"/>
        </w:rPr>
        <w:t>表示的是</w:t>
      </w:r>
      <w:r w:rsidRPr="00ED19FB">
        <w:rPr>
          <w:color w:val="000000" w:themeColor="text1"/>
        </w:rPr>
        <w:t>El Niño</w:t>
      </w:r>
      <w:r w:rsidRPr="00ED19FB">
        <w:rPr>
          <w:rFonts w:hint="eastAsia"/>
          <w:color w:val="000000" w:themeColor="text1"/>
        </w:rPr>
        <w:t>事件与</w:t>
      </w:r>
      <w:r w:rsidRPr="00ED19FB">
        <w:rPr>
          <w:color w:val="000000" w:themeColor="text1"/>
        </w:rPr>
        <w:t>La Niñ</w:t>
      </w:r>
      <w:r w:rsidRPr="00ED19FB">
        <w:rPr>
          <w:rFonts w:hint="eastAsia"/>
          <w:color w:val="000000" w:themeColor="text1"/>
        </w:rPr>
        <w:t>a</w:t>
      </w:r>
      <w:r w:rsidRPr="00ED19FB">
        <w:rPr>
          <w:rFonts w:hint="eastAsia"/>
          <w:color w:val="000000" w:themeColor="text1"/>
        </w:rPr>
        <w:t>事件</w:t>
      </w:r>
      <w:r w:rsidRPr="00ED19FB">
        <w:rPr>
          <w:rFonts w:hint="eastAsia"/>
          <w:color w:val="000000" w:themeColor="text1"/>
        </w:rPr>
        <w:t>SST</w:t>
      </w:r>
      <w:r w:rsidRPr="00ED19FB">
        <w:rPr>
          <w:rFonts w:hint="eastAsia"/>
          <w:color w:val="000000" w:themeColor="text1"/>
        </w:rPr>
        <w:t>异常场的非对称空间分布</w:t>
      </w:r>
      <w:r w:rsidRPr="00ED19FB">
        <w:rPr>
          <w:rFonts w:hint="eastAsia"/>
          <w:color w:val="000000" w:themeColor="text1"/>
          <w:lang w:val="zh-CN"/>
        </w:rPr>
        <w:t>。正如前文所分析，在赤道东太平洋存在一个</w:t>
      </w:r>
      <w:r w:rsidRPr="00ED19FB">
        <w:rPr>
          <w:rFonts w:hint="eastAsia"/>
          <w:color w:val="000000" w:themeColor="text1"/>
          <w:lang w:val="zh-CN"/>
        </w:rPr>
        <w:t>SST</w:t>
      </w:r>
      <w:r w:rsidRPr="00ED19FB">
        <w:rPr>
          <w:rFonts w:hint="eastAsia"/>
          <w:color w:val="000000" w:themeColor="text1"/>
          <w:lang w:val="zh-CN"/>
        </w:rPr>
        <w:t>异常的正非对称分量中心，其东西范围从</w:t>
      </w:r>
      <w:r w:rsidRPr="00ED19FB">
        <w:rPr>
          <w:color w:val="000000" w:themeColor="text1"/>
        </w:rPr>
        <w:t>80°W</w:t>
      </w:r>
      <w:r w:rsidRPr="00ED19FB">
        <w:rPr>
          <w:rFonts w:hint="eastAsia"/>
          <w:color w:val="000000" w:themeColor="text1"/>
        </w:rPr>
        <w:t>一直向西延伸到</w:t>
      </w:r>
      <w:r w:rsidRPr="00ED19FB">
        <w:rPr>
          <w:color w:val="000000" w:themeColor="text1"/>
        </w:rPr>
        <w:t>110°W</w:t>
      </w:r>
      <w:r w:rsidRPr="00ED19FB">
        <w:rPr>
          <w:rFonts w:hint="eastAsia"/>
          <w:color w:val="000000" w:themeColor="text1"/>
        </w:rPr>
        <w:t>附近，并且该非对称分量的结果非常显著，通过了置信水平为</w:t>
      </w:r>
      <w:r w:rsidRPr="00ED19FB">
        <w:rPr>
          <w:rFonts w:hint="eastAsia"/>
          <w:color w:val="000000" w:themeColor="text1"/>
        </w:rPr>
        <w:t>8</w:t>
      </w:r>
      <w:r w:rsidRPr="00ED19FB">
        <w:rPr>
          <w:color w:val="000000" w:themeColor="text1"/>
        </w:rPr>
        <w:t>5%</w:t>
      </w:r>
      <w:r w:rsidRPr="00ED19FB">
        <w:rPr>
          <w:rFonts w:hint="eastAsia"/>
          <w:color w:val="000000" w:themeColor="text1"/>
        </w:rPr>
        <w:t>的显著性</w:t>
      </w:r>
      <w:r w:rsidRPr="00ED19FB">
        <w:rPr>
          <w:i/>
          <w:iCs/>
          <w:color w:val="000000" w:themeColor="text1"/>
        </w:rPr>
        <w:t>t</w:t>
      </w:r>
      <w:r w:rsidRPr="00ED19FB">
        <w:rPr>
          <w:i/>
          <w:iCs/>
          <w:color w:val="000000" w:themeColor="text1"/>
        </w:rPr>
        <w:sym w:font="Symbol" w:char="F02D"/>
      </w:r>
      <w:r w:rsidRPr="00ED19FB">
        <w:rPr>
          <w:rFonts w:hint="eastAsia"/>
          <w:color w:val="000000" w:themeColor="text1"/>
        </w:rPr>
        <w:t>检验。该范围</w:t>
      </w:r>
      <w:r w:rsidRPr="00ED19FB">
        <w:rPr>
          <w:rFonts w:hint="eastAsia"/>
          <w:color w:val="000000" w:themeColor="text1"/>
          <w:lang w:val="zh-CN"/>
        </w:rPr>
        <w:t>SST</w:t>
      </w:r>
      <w:r w:rsidRPr="00ED19FB">
        <w:rPr>
          <w:rFonts w:hint="eastAsia"/>
          <w:color w:val="000000" w:themeColor="text1"/>
          <w:lang w:val="zh-CN"/>
        </w:rPr>
        <w:t>异常的正非对称分量基本都能达到</w:t>
      </w:r>
      <w:r w:rsidRPr="00ED19FB">
        <w:rPr>
          <w:rFonts w:hint="eastAsia"/>
          <w:color w:val="000000" w:themeColor="text1"/>
          <w:lang w:val="zh-CN"/>
        </w:rPr>
        <w:t>0</w:t>
      </w:r>
      <w:r w:rsidRPr="00ED19FB">
        <w:rPr>
          <w:color w:val="000000" w:themeColor="text1"/>
          <w:lang w:val="zh-CN"/>
        </w:rPr>
        <w:t>.8</w:t>
      </w:r>
      <w:r w:rsidRPr="00ED19FB">
        <w:rPr>
          <w:color w:val="000000" w:themeColor="text1"/>
        </w:rPr>
        <w:t xml:space="preserve">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以上，其最大值为</w:t>
      </w:r>
      <w:r w:rsidRPr="00ED19FB">
        <w:rPr>
          <w:rFonts w:hint="eastAsia"/>
          <w:color w:val="000000" w:themeColor="text1"/>
        </w:rPr>
        <w:t>0</w:t>
      </w:r>
      <w:r w:rsidRPr="00ED19FB">
        <w:rPr>
          <w:color w:val="000000" w:themeColor="text1"/>
        </w:rPr>
        <w:t>.96</w:t>
      </w:r>
      <w:r w:rsidRPr="00ED19FB">
        <w:rPr>
          <w:rFonts w:hint="eastAsia"/>
          <w:color w:val="000000" w:themeColor="text1"/>
        </w:rPr>
        <w:t xml:space="preserve">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，由此可见在该区域，</w:t>
      </w:r>
      <w:r w:rsidRPr="00ED19FB">
        <w:rPr>
          <w:color w:val="000000" w:themeColor="text1"/>
        </w:rPr>
        <w:t>El Niño</w:t>
      </w:r>
      <w:r w:rsidRPr="00ED19FB">
        <w:rPr>
          <w:rFonts w:hint="eastAsia"/>
          <w:color w:val="000000" w:themeColor="text1"/>
        </w:rPr>
        <w:t>事件时</w:t>
      </w:r>
      <w:r w:rsidRPr="00ED19FB">
        <w:rPr>
          <w:rFonts w:hint="eastAsia"/>
          <w:color w:val="000000" w:themeColor="text1"/>
          <w:lang w:val="zh-CN"/>
        </w:rPr>
        <w:t>SST</w:t>
      </w:r>
      <w:r w:rsidRPr="00ED19FB">
        <w:rPr>
          <w:rFonts w:hint="eastAsia"/>
          <w:color w:val="000000" w:themeColor="text1"/>
          <w:lang w:val="zh-CN"/>
        </w:rPr>
        <w:t>正异常</w:t>
      </w:r>
      <w:r w:rsidRPr="00ED19FB">
        <w:rPr>
          <w:rFonts w:hint="eastAsia"/>
          <w:color w:val="000000" w:themeColor="text1"/>
        </w:rPr>
        <w:t>与</w:t>
      </w:r>
      <w:r w:rsidRPr="00ED19FB">
        <w:rPr>
          <w:color w:val="000000" w:themeColor="text1"/>
        </w:rPr>
        <w:t>La Niñ</w:t>
      </w:r>
      <w:r w:rsidRPr="00ED19FB">
        <w:rPr>
          <w:rFonts w:hint="eastAsia"/>
          <w:color w:val="000000" w:themeColor="text1"/>
        </w:rPr>
        <w:t>a</w:t>
      </w:r>
      <w:r w:rsidRPr="00ED19FB">
        <w:rPr>
          <w:rFonts w:hint="eastAsia"/>
          <w:color w:val="000000" w:themeColor="text1"/>
        </w:rPr>
        <w:t>事件时</w:t>
      </w:r>
      <w:r w:rsidRPr="00ED19FB">
        <w:rPr>
          <w:rFonts w:hint="eastAsia"/>
          <w:color w:val="000000" w:themeColor="text1"/>
          <w:lang w:val="zh-CN"/>
        </w:rPr>
        <w:t>SST</w:t>
      </w:r>
      <w:r w:rsidRPr="00ED19FB">
        <w:rPr>
          <w:rFonts w:hint="eastAsia"/>
          <w:color w:val="000000" w:themeColor="text1"/>
          <w:lang w:val="zh-CN"/>
        </w:rPr>
        <w:t>负异常</w:t>
      </w:r>
      <w:r w:rsidRPr="00ED19FB">
        <w:rPr>
          <w:rFonts w:hint="eastAsia"/>
          <w:color w:val="000000" w:themeColor="text1"/>
        </w:rPr>
        <w:t>的</w:t>
      </w:r>
      <w:r w:rsidRPr="00E45AA4">
        <w:rPr>
          <w:rFonts w:hint="eastAsia"/>
          <w:color w:val="auto"/>
        </w:rPr>
        <w:t>强度之差最大接近</w:t>
      </w:r>
      <w:r w:rsidRPr="00E45AA4">
        <w:rPr>
          <w:color w:val="auto"/>
        </w:rPr>
        <w:t xml:space="preserve">1.0 </w:t>
      </w:r>
      <m:oMath>
        <m:r>
          <m:rPr>
            <m:sty m:val="p"/>
          </m:rPr>
          <w:rPr>
            <w:rFonts w:ascii="Cambria Math" w:hAnsi="Cambria Math"/>
            <w:color w:val="auto"/>
          </w:rPr>
          <m:t>°</m:t>
        </m:r>
      </m:oMath>
      <w:r w:rsidRPr="00E45AA4">
        <w:rPr>
          <w:rFonts w:hint="eastAsia"/>
          <w:color w:val="auto"/>
        </w:rPr>
        <w:t>C</w:t>
      </w:r>
      <w:r w:rsidRPr="00E45AA4">
        <w:rPr>
          <w:rFonts w:hint="eastAsia"/>
          <w:color w:val="auto"/>
        </w:rPr>
        <w:t>，表现出强烈的正非对称性特征，这与前文分析的</w:t>
      </w:r>
      <w:r w:rsidRPr="00E45AA4">
        <w:rPr>
          <w:rFonts w:hint="eastAsia"/>
          <w:color w:val="auto"/>
        </w:rPr>
        <w:t>80</w:t>
      </w:r>
      <m:oMath>
        <m:r>
          <m:rPr>
            <m:sty m:val="p"/>
          </m:rPr>
          <w:rPr>
            <w:rFonts w:ascii="Cambria Math" w:hAnsi="Cambria Math"/>
            <w:color w:val="auto"/>
          </w:rPr>
          <m:t>°</m:t>
        </m:r>
      </m:oMath>
      <w:r w:rsidR="00A63CF7" w:rsidRPr="00E45AA4">
        <w:rPr>
          <w:rFonts w:hint="eastAsia"/>
          <w:color w:val="auto"/>
        </w:rPr>
        <w:t>W</w:t>
      </w:r>
      <w:r w:rsidR="00D03894" w:rsidRPr="00E45AA4">
        <w:rPr>
          <w:rFonts w:cs="Cambria Math" w:hint="eastAsia"/>
          <w:color w:val="auto"/>
        </w:rPr>
        <w:t>~</w:t>
      </w:r>
      <w:r w:rsidRPr="00E45AA4">
        <w:rPr>
          <w:rFonts w:hint="eastAsia"/>
          <w:color w:val="auto"/>
        </w:rPr>
        <w:t>110</w:t>
      </w:r>
      <m:oMath>
        <m:r>
          <m:rPr>
            <m:sty m:val="p"/>
          </m:rPr>
          <w:rPr>
            <w:rFonts w:ascii="Cambria Math" w:hAnsi="Cambria Math"/>
            <w:color w:val="auto"/>
          </w:rPr>
          <m:t>°</m:t>
        </m:r>
      </m:oMath>
      <w:r w:rsidRPr="00E45AA4">
        <w:rPr>
          <w:rFonts w:hint="eastAsia"/>
          <w:color w:val="auto"/>
        </w:rPr>
        <w:t>W</w:t>
      </w:r>
      <w:r w:rsidRPr="00ED19FB">
        <w:rPr>
          <w:rFonts w:hint="eastAsia"/>
          <w:color w:val="000000" w:themeColor="text1"/>
        </w:rPr>
        <w:t>、</w:t>
      </w:r>
      <w:r w:rsidRPr="00ED19FB">
        <w:rPr>
          <w:color w:val="000000" w:themeColor="text1"/>
        </w:rPr>
        <w:t>10</w:t>
      </w:r>
      <m:oMath>
        <m:r>
          <m:rPr>
            <m:sty m:val="p"/>
          </m:rPr>
          <w:rPr>
            <w:rFonts w:ascii="Cambria Math" w:hAnsi="Cambria Math"/>
            <w:color w:val="000000" w:themeColor="text1"/>
          </w:rPr>
          <m:t>°</m:t>
        </m:r>
      </m:oMath>
      <w:r w:rsidRPr="00ED19FB">
        <w:rPr>
          <w:rFonts w:hint="eastAsia"/>
          <w:color w:val="000000" w:themeColor="text1"/>
        </w:rPr>
        <w:t>S</w:t>
      </w:r>
      <w:r w:rsidR="00D03894" w:rsidRPr="00ED19FB">
        <w:rPr>
          <w:rFonts w:hint="eastAsia"/>
          <w:color w:val="000000" w:themeColor="text1"/>
        </w:rPr>
        <w:t>~</w:t>
      </w:r>
      <w:r w:rsidRPr="00ED19FB">
        <w:rPr>
          <w:color w:val="000000" w:themeColor="text1"/>
        </w:rPr>
        <w:t>10</w:t>
      </w:r>
      <m:oMath>
        <m:r>
          <m:rPr>
            <m:sty m:val="p"/>
          </m:rPr>
          <w:rPr>
            <w:rFonts w:ascii="Cambria Math" w:hAnsi="Cambria Math"/>
            <w:color w:val="000000" w:themeColor="text1"/>
          </w:rPr>
          <m:t>°</m:t>
        </m:r>
      </m:oMath>
      <w:r w:rsidRPr="00ED19FB">
        <w:rPr>
          <w:color w:val="000000" w:themeColor="text1"/>
        </w:rPr>
        <w:t>N</w:t>
      </w:r>
      <w:r w:rsidRPr="00ED19FB">
        <w:rPr>
          <w:rFonts w:hint="eastAsia"/>
          <w:color w:val="000000" w:themeColor="text1"/>
        </w:rPr>
        <w:t>范围内（图</w:t>
      </w:r>
      <w:r w:rsidRPr="00ED19FB">
        <w:rPr>
          <w:rFonts w:hint="eastAsia"/>
          <w:color w:val="000000" w:themeColor="text1"/>
        </w:rPr>
        <w:t>3b</w:t>
      </w:r>
      <w:r w:rsidRPr="00ED19FB">
        <w:rPr>
          <w:rFonts w:hint="eastAsia"/>
          <w:color w:val="000000" w:themeColor="text1"/>
        </w:rPr>
        <w:t>），</w:t>
      </w:r>
      <w:r w:rsidRPr="00ED19FB">
        <w:rPr>
          <w:rFonts w:hint="eastAsia"/>
          <w:color w:val="000000" w:themeColor="text1"/>
        </w:rPr>
        <w:t>SST</w:t>
      </w:r>
      <w:r w:rsidRPr="00ED19FB">
        <w:rPr>
          <w:rFonts w:hint="eastAsia"/>
          <w:color w:val="000000" w:themeColor="text1"/>
        </w:rPr>
        <w:t>较强负异常范围空缺的结果一致，说明在该区域范围内</w:t>
      </w:r>
      <w:r w:rsidRPr="00ED19FB">
        <w:rPr>
          <w:color w:val="000000" w:themeColor="text1"/>
        </w:rPr>
        <w:t>El Niño</w:t>
      </w:r>
      <w:r w:rsidRPr="00ED19FB">
        <w:rPr>
          <w:rFonts w:hint="eastAsia"/>
          <w:color w:val="000000" w:themeColor="text1"/>
        </w:rPr>
        <w:t>事件</w:t>
      </w:r>
      <w:r w:rsidRPr="00ED19FB">
        <w:rPr>
          <w:rFonts w:hint="eastAsia"/>
          <w:color w:val="000000" w:themeColor="text1"/>
        </w:rPr>
        <w:t>SST</w:t>
      </w:r>
      <w:r w:rsidRPr="00ED19FB">
        <w:rPr>
          <w:rFonts w:hint="eastAsia"/>
          <w:color w:val="000000" w:themeColor="text1"/>
        </w:rPr>
        <w:t>正异常的强度显著强于</w:t>
      </w:r>
      <w:r w:rsidRPr="00ED19FB">
        <w:rPr>
          <w:color w:val="000000" w:themeColor="text1"/>
        </w:rPr>
        <w:t>La Niñ</w:t>
      </w:r>
      <w:r w:rsidRPr="00ED19FB">
        <w:rPr>
          <w:rFonts w:hint="eastAsia"/>
          <w:color w:val="000000" w:themeColor="text1"/>
        </w:rPr>
        <w:t>a</w:t>
      </w:r>
      <w:r w:rsidRPr="00ED19FB">
        <w:rPr>
          <w:rFonts w:hint="eastAsia"/>
          <w:color w:val="000000" w:themeColor="text1"/>
        </w:rPr>
        <w:t>事件负异常的强度。</w:t>
      </w:r>
    </w:p>
    <w:p w14:paraId="4C0CB658" w14:textId="0B238400" w:rsidR="005D3CE3" w:rsidRPr="00ED19FB" w:rsidRDefault="00CB3E6C">
      <w:pPr>
        <w:rPr>
          <w:color w:val="000000" w:themeColor="text1"/>
        </w:rPr>
      </w:pPr>
      <w:r w:rsidRPr="00ED19FB">
        <w:rPr>
          <w:rFonts w:hint="eastAsia"/>
          <w:color w:val="000000" w:themeColor="text1"/>
        </w:rPr>
        <w:t>同样，在赤道中太平洋地区也存在一个</w:t>
      </w:r>
      <w:r w:rsidRPr="00ED19FB">
        <w:rPr>
          <w:rFonts w:hint="eastAsia"/>
          <w:color w:val="000000" w:themeColor="text1"/>
          <w:lang w:val="zh-CN"/>
        </w:rPr>
        <w:t>SST</w:t>
      </w:r>
      <w:r w:rsidRPr="00ED19FB">
        <w:rPr>
          <w:rFonts w:hint="eastAsia"/>
          <w:color w:val="000000" w:themeColor="text1"/>
          <w:lang w:val="zh-CN"/>
        </w:rPr>
        <w:t>异常场表现为负非对称性特征的显著区域（图</w:t>
      </w:r>
      <w:r w:rsidRPr="00ED19FB">
        <w:rPr>
          <w:rFonts w:hint="eastAsia"/>
          <w:color w:val="000000" w:themeColor="text1"/>
          <w:lang w:val="zh-CN"/>
        </w:rPr>
        <w:t>3c</w:t>
      </w:r>
      <w:r w:rsidRPr="00ED19FB">
        <w:rPr>
          <w:rFonts w:hint="eastAsia"/>
          <w:color w:val="000000" w:themeColor="text1"/>
          <w:lang w:val="zh-CN"/>
        </w:rPr>
        <w:t>），该负非对称性特征区域的范围主要集中在</w:t>
      </w:r>
      <w:r w:rsidRPr="00ED19FB">
        <w:rPr>
          <w:color w:val="000000" w:themeColor="text1"/>
        </w:rPr>
        <w:t>160</w:t>
      </w:r>
      <m:oMath>
        <m:r>
          <m:rPr>
            <m:sty m:val="p"/>
          </m:rPr>
          <w:rPr>
            <w:rFonts w:ascii="Cambria Math" w:hAnsi="Cambria Math"/>
            <w:color w:val="000000" w:themeColor="text1"/>
          </w:rPr>
          <m:t>°</m:t>
        </m:r>
      </m:oMath>
      <w:r w:rsidRPr="00ED19FB">
        <w:rPr>
          <w:rFonts w:hint="eastAsia"/>
          <w:color w:val="000000" w:themeColor="text1"/>
        </w:rPr>
        <w:t>E</w:t>
      </w:r>
      <w:r w:rsidR="00D03894" w:rsidRPr="00ED19FB">
        <w:rPr>
          <w:rFonts w:hint="eastAsia"/>
          <w:color w:val="000000" w:themeColor="text1"/>
        </w:rPr>
        <w:t>~</w:t>
      </w:r>
      <w:r w:rsidRPr="00ED19FB">
        <w:rPr>
          <w:color w:val="000000" w:themeColor="text1"/>
        </w:rPr>
        <w:t>170</w:t>
      </w:r>
      <m:oMath>
        <m:r>
          <m:rPr>
            <m:sty m:val="p"/>
          </m:rPr>
          <w:rPr>
            <w:rFonts w:ascii="Cambria Math" w:hAnsi="Cambria Math"/>
            <w:color w:val="000000" w:themeColor="text1"/>
          </w:rPr>
          <m:t>°</m:t>
        </m:r>
      </m:oMath>
      <w:r w:rsidRPr="00ED19FB">
        <w:rPr>
          <w:color w:val="000000" w:themeColor="text1"/>
        </w:rPr>
        <w:t>W</w:t>
      </w:r>
      <w:r w:rsidRPr="00ED19FB">
        <w:rPr>
          <w:rFonts w:hint="eastAsia"/>
          <w:color w:val="000000" w:themeColor="text1"/>
        </w:rPr>
        <w:t>、</w:t>
      </w:r>
      <w:r w:rsidRPr="00ED19FB">
        <w:rPr>
          <w:color w:val="000000" w:themeColor="text1"/>
        </w:rPr>
        <w:t>10</w:t>
      </w:r>
      <m:oMath>
        <m:r>
          <m:rPr>
            <m:sty m:val="p"/>
          </m:rPr>
          <w:rPr>
            <w:rFonts w:ascii="Cambria Math" w:hAnsi="Cambria Math"/>
            <w:color w:val="000000" w:themeColor="text1"/>
          </w:rPr>
          <m:t>°</m:t>
        </m:r>
      </m:oMath>
      <w:r w:rsidRPr="00ED19FB">
        <w:rPr>
          <w:rFonts w:hint="eastAsia"/>
          <w:color w:val="000000" w:themeColor="text1"/>
        </w:rPr>
        <w:t>S</w:t>
      </w:r>
      <w:r w:rsidR="00D03894" w:rsidRPr="00ED19FB">
        <w:rPr>
          <w:rFonts w:hint="eastAsia"/>
          <w:color w:val="000000" w:themeColor="text1"/>
        </w:rPr>
        <w:t>~</w:t>
      </w:r>
      <w:r w:rsidRPr="00ED19FB">
        <w:rPr>
          <w:color w:val="000000" w:themeColor="text1"/>
        </w:rPr>
        <w:t>10</w:t>
      </w:r>
      <m:oMath>
        <m:r>
          <m:rPr>
            <m:sty m:val="p"/>
          </m:rPr>
          <w:rPr>
            <w:rFonts w:ascii="Cambria Math" w:hAnsi="Cambria Math"/>
            <w:color w:val="000000" w:themeColor="text1"/>
          </w:rPr>
          <m:t>°</m:t>
        </m:r>
      </m:oMath>
      <w:r w:rsidRPr="00ED19FB">
        <w:rPr>
          <w:color w:val="000000" w:themeColor="text1"/>
        </w:rPr>
        <w:t>N</w:t>
      </w:r>
      <w:r w:rsidRPr="00ED19FB">
        <w:rPr>
          <w:rFonts w:hint="eastAsia"/>
          <w:color w:val="000000" w:themeColor="text1"/>
        </w:rPr>
        <w:t>的范围内，</w:t>
      </w:r>
      <w:r w:rsidRPr="00ED19FB">
        <w:rPr>
          <w:rFonts w:hint="eastAsia"/>
          <w:color w:val="000000" w:themeColor="text1"/>
        </w:rPr>
        <w:lastRenderedPageBreak/>
        <w:t>其结果也非常显著，通过了置信水平为</w:t>
      </w:r>
      <w:r w:rsidRPr="00ED19FB">
        <w:rPr>
          <w:rFonts w:hint="eastAsia"/>
          <w:color w:val="000000" w:themeColor="text1"/>
        </w:rPr>
        <w:t>8</w:t>
      </w:r>
      <w:r w:rsidRPr="00ED19FB">
        <w:rPr>
          <w:color w:val="000000" w:themeColor="text1"/>
        </w:rPr>
        <w:t>5%</w:t>
      </w:r>
      <w:r w:rsidRPr="00ED19FB">
        <w:rPr>
          <w:rFonts w:hint="eastAsia"/>
          <w:color w:val="000000" w:themeColor="text1"/>
        </w:rPr>
        <w:t>的显著性</w:t>
      </w:r>
      <w:r w:rsidRPr="00ED19FB">
        <w:rPr>
          <w:i/>
          <w:iCs/>
          <w:color w:val="000000" w:themeColor="text1"/>
        </w:rPr>
        <w:t>t</w:t>
      </w:r>
      <w:r w:rsidRPr="00ED19FB">
        <w:rPr>
          <w:rFonts w:hint="eastAsia"/>
          <w:color w:val="000000" w:themeColor="text1"/>
        </w:rPr>
        <w:t>检验。该区域</w:t>
      </w:r>
      <w:r w:rsidRPr="00ED19FB">
        <w:rPr>
          <w:rFonts w:hint="eastAsia"/>
          <w:color w:val="000000" w:themeColor="text1"/>
          <w:lang w:val="zh-CN"/>
        </w:rPr>
        <w:t>SST</w:t>
      </w:r>
      <w:r w:rsidRPr="00ED19FB">
        <w:rPr>
          <w:rFonts w:hint="eastAsia"/>
          <w:color w:val="000000" w:themeColor="text1"/>
          <w:lang w:val="zh-CN"/>
        </w:rPr>
        <w:t>异常的负非对称分量基本都在</w:t>
      </w:r>
      <m:oMath>
        <m:r>
          <w:rPr>
            <w:rFonts w:ascii="Cambria Math" w:hAnsi="Cambria Math"/>
            <w:color w:val="000000" w:themeColor="text1"/>
          </w:rPr>
          <m:t>-</m:t>
        </m:r>
      </m:oMath>
      <w:r w:rsidRPr="00ED19FB">
        <w:rPr>
          <w:rFonts w:hint="eastAsia"/>
          <w:color w:val="000000" w:themeColor="text1"/>
          <w:lang w:val="zh-CN"/>
        </w:rPr>
        <w:t>0</w:t>
      </w:r>
      <w:r w:rsidRPr="00ED19FB">
        <w:rPr>
          <w:color w:val="000000" w:themeColor="text1"/>
          <w:lang w:val="zh-CN"/>
        </w:rPr>
        <w:t>.8</w:t>
      </w:r>
      <w:r w:rsidRPr="00ED19FB">
        <w:rPr>
          <w:color w:val="000000" w:themeColor="text1"/>
        </w:rPr>
        <w:t xml:space="preserve">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以下，最小值达到</w:t>
      </w:r>
      <m:oMath>
        <m:r>
          <w:rPr>
            <w:rFonts w:ascii="Cambria Math" w:hAnsi="Cambria Math"/>
            <w:color w:val="000000" w:themeColor="text1"/>
          </w:rPr>
          <m:t>-</m:t>
        </m:r>
      </m:oMath>
      <w:r w:rsidRPr="00ED19FB">
        <w:rPr>
          <w:rFonts w:hint="eastAsia"/>
          <w:color w:val="000000" w:themeColor="text1"/>
          <w:lang w:val="zh-CN"/>
        </w:rPr>
        <w:t>0</w:t>
      </w:r>
      <w:r w:rsidRPr="00ED19FB">
        <w:rPr>
          <w:color w:val="000000" w:themeColor="text1"/>
          <w:lang w:val="zh-CN"/>
        </w:rPr>
        <w:t>.83</w:t>
      </w:r>
      <w:r w:rsidRPr="00ED19FB">
        <w:rPr>
          <w:color w:val="000000" w:themeColor="text1"/>
        </w:rPr>
        <w:t xml:space="preserve"> </w:t>
      </w:r>
      <m:oMath>
        <m:r>
          <m:rPr>
            <m:sty m:val="p"/>
          </m:rPr>
          <w:rPr>
            <w:rFonts w:ascii="Cambria Math" w:hAnsi="Cambria Math"/>
            <w:color w:val="000000" w:themeColor="text1"/>
          </w:rPr>
          <m:t>°</m:t>
        </m:r>
      </m:oMath>
      <w:r w:rsidRPr="00ED19FB">
        <w:rPr>
          <w:rFonts w:hint="eastAsia"/>
          <w:color w:val="000000" w:themeColor="text1"/>
        </w:rPr>
        <w:t>C</w:t>
      </w:r>
      <w:r w:rsidRPr="00ED19FB">
        <w:rPr>
          <w:rFonts w:hint="eastAsia"/>
          <w:color w:val="000000" w:themeColor="text1"/>
        </w:rPr>
        <w:t>，表现出强烈的负非对称性特征，这对应于图</w:t>
      </w:r>
      <w:r w:rsidRPr="00ED19FB">
        <w:rPr>
          <w:rFonts w:hint="eastAsia"/>
          <w:color w:val="000000" w:themeColor="text1"/>
        </w:rPr>
        <w:t>3b</w:t>
      </w:r>
      <w:r w:rsidRPr="00ED19FB">
        <w:rPr>
          <w:rFonts w:hint="eastAsia"/>
          <w:color w:val="000000" w:themeColor="text1"/>
        </w:rPr>
        <w:t>中，</w:t>
      </w:r>
      <w:r w:rsidRPr="00ED19FB">
        <w:rPr>
          <w:color w:val="000000" w:themeColor="text1"/>
        </w:rPr>
        <w:t>La Niñ</w:t>
      </w:r>
      <w:r w:rsidRPr="00ED19FB">
        <w:rPr>
          <w:rFonts w:hint="eastAsia"/>
          <w:color w:val="000000" w:themeColor="text1"/>
        </w:rPr>
        <w:t>a</w:t>
      </w:r>
      <w:r w:rsidRPr="00ED19FB">
        <w:rPr>
          <w:rFonts w:hint="eastAsia"/>
          <w:color w:val="000000" w:themeColor="text1"/>
        </w:rPr>
        <w:t>事件</w:t>
      </w:r>
      <w:r w:rsidRPr="00ED19FB">
        <w:rPr>
          <w:rFonts w:hint="eastAsia"/>
          <w:color w:val="000000" w:themeColor="text1"/>
          <w:lang w:val="zh-CN"/>
        </w:rPr>
        <w:t>SST</w:t>
      </w:r>
      <w:r w:rsidRPr="00ED19FB">
        <w:rPr>
          <w:rFonts w:hint="eastAsia"/>
          <w:color w:val="000000" w:themeColor="text1"/>
          <w:lang w:val="zh-CN"/>
        </w:rPr>
        <w:t>负异常中心</w:t>
      </w:r>
      <w:r w:rsidRPr="00ED19FB">
        <w:rPr>
          <w:rFonts w:hint="eastAsia"/>
          <w:color w:val="000000" w:themeColor="text1"/>
        </w:rPr>
        <w:t>更偏西，导致负非对称分量也集中于赤道中太平洋地区。同时，该区域</w:t>
      </w:r>
      <w:r w:rsidRPr="00ED19FB">
        <w:rPr>
          <w:rFonts w:hint="eastAsia"/>
          <w:color w:val="000000" w:themeColor="text1"/>
          <w:lang w:val="zh-CN"/>
        </w:rPr>
        <w:t>SST</w:t>
      </w:r>
      <w:r w:rsidRPr="00ED19FB">
        <w:rPr>
          <w:rFonts w:hint="eastAsia"/>
          <w:color w:val="000000" w:themeColor="text1"/>
          <w:lang w:val="zh-CN"/>
        </w:rPr>
        <w:t>异常的负非对称分量也说明，在该范围内</w:t>
      </w:r>
      <w:r w:rsidRPr="00ED19FB">
        <w:rPr>
          <w:color w:val="000000" w:themeColor="text1"/>
        </w:rPr>
        <w:t>La Niñ</w:t>
      </w:r>
      <w:r w:rsidRPr="00ED19FB">
        <w:rPr>
          <w:rFonts w:hint="eastAsia"/>
          <w:color w:val="000000" w:themeColor="text1"/>
        </w:rPr>
        <w:t>a</w:t>
      </w:r>
      <w:r w:rsidRPr="00ED19FB">
        <w:rPr>
          <w:rFonts w:hint="eastAsia"/>
          <w:color w:val="000000" w:themeColor="text1"/>
        </w:rPr>
        <w:t>事件</w:t>
      </w:r>
      <w:r w:rsidRPr="00ED19FB">
        <w:rPr>
          <w:rFonts w:hint="eastAsia"/>
          <w:color w:val="000000" w:themeColor="text1"/>
        </w:rPr>
        <w:t>SST</w:t>
      </w:r>
      <w:r w:rsidRPr="00ED19FB">
        <w:rPr>
          <w:rFonts w:hint="eastAsia"/>
          <w:color w:val="000000" w:themeColor="text1"/>
        </w:rPr>
        <w:t>负异常的强度显著强于</w:t>
      </w:r>
      <w:r w:rsidRPr="00ED19FB">
        <w:rPr>
          <w:color w:val="000000" w:themeColor="text1"/>
        </w:rPr>
        <w:t>El Niño</w:t>
      </w:r>
      <w:r w:rsidRPr="00ED19FB">
        <w:rPr>
          <w:rFonts w:hint="eastAsia"/>
          <w:color w:val="000000" w:themeColor="text1"/>
        </w:rPr>
        <w:t>事件</w:t>
      </w:r>
      <w:r w:rsidRPr="00ED19FB">
        <w:rPr>
          <w:rFonts w:hint="eastAsia"/>
          <w:color w:val="000000" w:themeColor="text1"/>
        </w:rPr>
        <w:t>SST</w:t>
      </w:r>
      <w:r w:rsidRPr="00ED19FB">
        <w:rPr>
          <w:rFonts w:hint="eastAsia"/>
          <w:color w:val="000000" w:themeColor="text1"/>
        </w:rPr>
        <w:t>正异常的强度。</w:t>
      </w:r>
    </w:p>
    <w:p w14:paraId="1EBC18C0" w14:textId="408A2D2B" w:rsidR="005D3CE3" w:rsidRPr="00ED19FB" w:rsidRDefault="00CB3E6C">
      <w:pPr>
        <w:rPr>
          <w:color w:val="000000" w:themeColor="text1"/>
        </w:rPr>
      </w:pPr>
      <w:r w:rsidRPr="00ED19FB">
        <w:rPr>
          <w:rFonts w:hint="eastAsia"/>
          <w:color w:val="000000" w:themeColor="text1"/>
          <w:lang w:val="zh-CN"/>
        </w:rPr>
        <w:t>由以上分析可知</w:t>
      </w:r>
      <w:r w:rsidRPr="00ED19FB">
        <w:rPr>
          <w:rFonts w:hint="eastAsia"/>
          <w:color w:val="000000" w:themeColor="text1"/>
        </w:rPr>
        <w:t>，</w:t>
      </w:r>
      <w:r w:rsidRPr="00ED19FB">
        <w:rPr>
          <w:color w:val="000000" w:themeColor="text1"/>
        </w:rPr>
        <w:t>El Niño</w:t>
      </w:r>
      <w:r w:rsidRPr="00ED19FB">
        <w:rPr>
          <w:rFonts w:hint="eastAsia"/>
          <w:color w:val="000000" w:themeColor="text1"/>
        </w:rPr>
        <w:t>事件与</w:t>
      </w:r>
      <w:r w:rsidRPr="00ED19FB">
        <w:rPr>
          <w:color w:val="000000" w:themeColor="text1"/>
        </w:rPr>
        <w:t>La Niñ</w:t>
      </w:r>
      <w:r w:rsidRPr="00ED19FB">
        <w:rPr>
          <w:rFonts w:hint="eastAsia"/>
          <w:color w:val="000000" w:themeColor="text1"/>
        </w:rPr>
        <w:t>a</w:t>
      </w:r>
      <w:r w:rsidRPr="00ED19FB">
        <w:rPr>
          <w:rFonts w:hint="eastAsia"/>
          <w:color w:val="000000" w:themeColor="text1"/>
        </w:rPr>
        <w:t>事件的</w:t>
      </w:r>
      <w:r w:rsidRPr="00ED19FB">
        <w:rPr>
          <w:rFonts w:hint="eastAsia"/>
          <w:color w:val="000000" w:themeColor="text1"/>
        </w:rPr>
        <w:t>SST</w:t>
      </w:r>
      <w:r w:rsidRPr="00ED19FB">
        <w:rPr>
          <w:rFonts w:hint="eastAsia"/>
          <w:color w:val="000000" w:themeColor="text1"/>
        </w:rPr>
        <w:t>异常场在赤道东太平洋东区和赤道中太平洋存在显著的非对称性特征，而这两个区域的非对称特征明显不同，赤道东太平洋东区</w:t>
      </w:r>
      <w:r w:rsidRPr="00ED19FB">
        <w:rPr>
          <w:rFonts w:hint="eastAsia"/>
          <w:color w:val="000000" w:themeColor="text1"/>
          <w:lang w:val="zh-CN"/>
        </w:rPr>
        <w:t>SST</w:t>
      </w:r>
      <w:r w:rsidRPr="00ED19FB">
        <w:rPr>
          <w:rFonts w:hint="eastAsia"/>
          <w:color w:val="000000" w:themeColor="text1"/>
          <w:lang w:val="zh-CN"/>
        </w:rPr>
        <w:t>异常场表现为正非对称性，</w:t>
      </w:r>
      <w:r w:rsidRPr="00ED19FB">
        <w:rPr>
          <w:rFonts w:hint="eastAsia"/>
          <w:color w:val="000000" w:themeColor="text1"/>
        </w:rPr>
        <w:t>赤道中太平洋</w:t>
      </w:r>
      <w:r w:rsidRPr="00ED19FB">
        <w:rPr>
          <w:rFonts w:hint="eastAsia"/>
          <w:color w:val="000000" w:themeColor="text1"/>
          <w:lang w:val="zh-CN"/>
        </w:rPr>
        <w:t>SST</w:t>
      </w:r>
      <w:r w:rsidRPr="00ED19FB">
        <w:rPr>
          <w:rFonts w:hint="eastAsia"/>
          <w:color w:val="000000" w:themeColor="text1"/>
          <w:lang w:val="zh-CN"/>
        </w:rPr>
        <w:t>异常场</w:t>
      </w:r>
      <w:r w:rsidRPr="00ED19FB">
        <w:rPr>
          <w:rFonts w:hint="eastAsia"/>
          <w:color w:val="000000" w:themeColor="text1"/>
        </w:rPr>
        <w:t>则表现为负</w:t>
      </w:r>
      <w:r w:rsidRPr="00ED19FB">
        <w:rPr>
          <w:rFonts w:hint="eastAsia"/>
          <w:color w:val="000000" w:themeColor="text1"/>
          <w:lang w:val="zh-CN"/>
        </w:rPr>
        <w:t>非对称性。以往的研究中，并没有对这两个不同非对称性特征区域的形成原因展开研究，那么赤道中东太平洋这两个显著的非对称性特征区域究竟是如何形成？又与怎样的海</w:t>
      </w:r>
      <w:r w:rsidR="00C876D9" w:rsidRPr="00ED19FB">
        <w:rPr>
          <w:rFonts w:hint="eastAsia"/>
          <w:color w:val="000000" w:themeColor="text1"/>
          <w:lang w:val="zh-CN"/>
        </w:rPr>
        <w:t>洋内部动力过程相关？这是本文需要探讨的科学问题。因此，</w:t>
      </w:r>
      <w:r w:rsidR="00D03894" w:rsidRPr="00ED19FB">
        <w:rPr>
          <w:rFonts w:hint="eastAsia"/>
          <w:color w:val="000000" w:themeColor="text1"/>
          <w:lang w:val="zh-CN"/>
        </w:rPr>
        <w:t>选取</w:t>
      </w:r>
      <w:r w:rsidRPr="00ED19FB">
        <w:rPr>
          <w:rFonts w:hint="eastAsia"/>
          <w:color w:val="000000" w:themeColor="text1"/>
          <w:lang w:val="zh-CN"/>
        </w:rPr>
        <w:t>上述赤道东太平洋</w:t>
      </w:r>
      <w:r w:rsidRPr="00ED19FB">
        <w:rPr>
          <w:rFonts w:hint="eastAsia"/>
          <w:color w:val="000000" w:themeColor="text1"/>
        </w:rPr>
        <w:t>SST</w:t>
      </w:r>
      <w:r w:rsidRPr="00ED19FB">
        <w:rPr>
          <w:rFonts w:hint="eastAsia"/>
          <w:color w:val="000000" w:themeColor="text1"/>
        </w:rPr>
        <w:t>异常场表现为</w:t>
      </w:r>
      <w:r w:rsidRPr="00ED19FB">
        <w:rPr>
          <w:rFonts w:hint="eastAsia"/>
          <w:color w:val="000000" w:themeColor="text1"/>
          <w:lang w:val="zh-CN"/>
        </w:rPr>
        <w:t>正非对称性的区域</w:t>
      </w:r>
      <w:r w:rsidRPr="00ED19FB">
        <w:rPr>
          <w:rFonts w:hint="eastAsia"/>
          <w:color w:val="000000" w:themeColor="text1"/>
        </w:rPr>
        <w:t>（</w:t>
      </w:r>
      <w:r w:rsidRPr="00ED19FB">
        <w:rPr>
          <w:rFonts w:hint="eastAsia"/>
          <w:color w:val="000000" w:themeColor="text1"/>
        </w:rPr>
        <w:t>E</w:t>
      </w:r>
      <w:r w:rsidRPr="00ED19FB">
        <w:rPr>
          <w:rFonts w:hint="eastAsia"/>
          <w:color w:val="000000" w:themeColor="text1"/>
        </w:rPr>
        <w:t>区</w:t>
      </w:r>
      <w:r w:rsidRPr="00E45AA4">
        <w:rPr>
          <w:rFonts w:hint="eastAsia"/>
          <w:color w:val="auto"/>
        </w:rPr>
        <w:t>：</w:t>
      </w:r>
      <w:r w:rsidRPr="00E45AA4">
        <w:rPr>
          <w:rFonts w:hint="eastAsia"/>
          <w:color w:val="auto"/>
        </w:rPr>
        <w:t>8</w:t>
      </w:r>
      <w:r w:rsidR="00D03894" w:rsidRPr="00E45AA4">
        <w:rPr>
          <w:color w:val="auto"/>
        </w:rPr>
        <w:t>0°</w:t>
      </w:r>
      <w:r w:rsidR="00E22450" w:rsidRPr="00E45AA4">
        <w:rPr>
          <w:rFonts w:hint="eastAsia"/>
          <w:color w:val="auto"/>
        </w:rPr>
        <w:t>W</w:t>
      </w:r>
      <w:r w:rsidR="00D03894" w:rsidRPr="00E45AA4">
        <w:rPr>
          <w:rFonts w:hint="eastAsia"/>
          <w:color w:val="auto"/>
        </w:rPr>
        <w:t>~</w:t>
      </w:r>
      <w:r w:rsidRPr="00E45AA4">
        <w:rPr>
          <w:color w:val="auto"/>
        </w:rPr>
        <w:t>110°W</w:t>
      </w:r>
      <w:r w:rsidR="00226653">
        <w:rPr>
          <w:rFonts w:hint="eastAsia"/>
          <w:color w:val="auto"/>
        </w:rPr>
        <w:t>，</w:t>
      </w:r>
      <w:r w:rsidRPr="00ED19FB">
        <w:rPr>
          <w:color w:val="000000" w:themeColor="text1"/>
        </w:rPr>
        <w:t>10</w:t>
      </w:r>
      <m:oMath>
        <m:r>
          <m:rPr>
            <m:sty m:val="p"/>
          </m:rPr>
          <w:rPr>
            <w:rFonts w:ascii="Cambria Math" w:hAnsi="Cambria Math"/>
            <w:color w:val="000000" w:themeColor="text1"/>
          </w:rPr>
          <m:t>°</m:t>
        </m:r>
      </m:oMath>
      <w:r w:rsidRPr="00ED19FB">
        <w:rPr>
          <w:rFonts w:hint="eastAsia"/>
          <w:color w:val="000000" w:themeColor="text1"/>
        </w:rPr>
        <w:t>S</w:t>
      </w:r>
      <w:r w:rsidR="00D03894" w:rsidRPr="00ED19FB">
        <w:rPr>
          <w:rFonts w:cs="Cambria Math" w:hint="eastAsia"/>
          <w:color w:val="000000" w:themeColor="text1"/>
        </w:rPr>
        <w:t>~</w:t>
      </w:r>
      <w:r w:rsidRPr="00ED19FB">
        <w:rPr>
          <w:color w:val="000000" w:themeColor="text1"/>
        </w:rPr>
        <w:t>10</w:t>
      </w:r>
      <m:oMath>
        <m:r>
          <m:rPr>
            <m:sty m:val="p"/>
          </m:rPr>
          <w:rPr>
            <w:rFonts w:ascii="Cambria Math" w:hAnsi="Cambria Math"/>
            <w:color w:val="000000" w:themeColor="text1"/>
          </w:rPr>
          <m:t>°</m:t>
        </m:r>
      </m:oMath>
      <w:r w:rsidRPr="00ED19FB">
        <w:rPr>
          <w:color w:val="000000" w:themeColor="text1"/>
        </w:rPr>
        <w:t>N</w:t>
      </w:r>
      <w:r w:rsidRPr="00ED19FB">
        <w:rPr>
          <w:rFonts w:hint="eastAsia"/>
          <w:color w:val="000000" w:themeColor="text1"/>
        </w:rPr>
        <w:t>）和赤道中太平洋</w:t>
      </w:r>
      <w:r w:rsidRPr="00ED19FB">
        <w:rPr>
          <w:rFonts w:hint="eastAsia"/>
          <w:color w:val="000000" w:themeColor="text1"/>
        </w:rPr>
        <w:t>SST</w:t>
      </w:r>
      <w:r w:rsidRPr="00ED19FB">
        <w:rPr>
          <w:rFonts w:hint="eastAsia"/>
          <w:color w:val="000000" w:themeColor="text1"/>
        </w:rPr>
        <w:t>异常场表现为负</w:t>
      </w:r>
      <w:r w:rsidRPr="00ED19FB">
        <w:rPr>
          <w:rFonts w:hint="eastAsia"/>
          <w:color w:val="000000" w:themeColor="text1"/>
          <w:lang w:val="zh-CN"/>
        </w:rPr>
        <w:t>非对称性的区域</w:t>
      </w:r>
      <w:r w:rsidRPr="00ED19FB">
        <w:rPr>
          <w:rFonts w:hint="eastAsia"/>
          <w:color w:val="000000" w:themeColor="text1"/>
        </w:rPr>
        <w:t>（</w:t>
      </w:r>
      <w:r w:rsidRPr="00ED19FB">
        <w:rPr>
          <w:rFonts w:hint="eastAsia"/>
          <w:color w:val="000000" w:themeColor="text1"/>
        </w:rPr>
        <w:t>C</w:t>
      </w:r>
      <w:r w:rsidRPr="00ED19FB">
        <w:rPr>
          <w:rFonts w:hint="eastAsia"/>
          <w:color w:val="000000" w:themeColor="text1"/>
        </w:rPr>
        <w:t>区：</w:t>
      </w:r>
      <w:r w:rsidRPr="00ED19FB">
        <w:rPr>
          <w:color w:val="000000" w:themeColor="text1"/>
        </w:rPr>
        <w:t>160</w:t>
      </w:r>
      <m:oMath>
        <m:r>
          <m:rPr>
            <m:sty m:val="p"/>
          </m:rPr>
          <w:rPr>
            <w:rFonts w:ascii="Cambria Math" w:hAnsi="Cambria Math"/>
            <w:color w:val="000000" w:themeColor="text1"/>
          </w:rPr>
          <m:t>°</m:t>
        </m:r>
      </m:oMath>
      <w:r w:rsidRPr="00ED19FB">
        <w:rPr>
          <w:rFonts w:hint="eastAsia"/>
          <w:color w:val="000000" w:themeColor="text1"/>
        </w:rPr>
        <w:t>E</w:t>
      </w:r>
      <w:r w:rsidR="00D03894" w:rsidRPr="00ED19FB">
        <w:rPr>
          <w:rFonts w:hint="eastAsia"/>
          <w:color w:val="000000" w:themeColor="text1"/>
        </w:rPr>
        <w:t>~</w:t>
      </w:r>
      <w:r w:rsidRPr="00ED19FB">
        <w:rPr>
          <w:color w:val="000000" w:themeColor="text1"/>
        </w:rPr>
        <w:t>170</w:t>
      </w:r>
      <m:oMath>
        <m:r>
          <m:rPr>
            <m:sty m:val="p"/>
          </m:rPr>
          <w:rPr>
            <w:rFonts w:ascii="Cambria Math" w:hAnsi="Cambria Math"/>
            <w:color w:val="000000" w:themeColor="text1"/>
          </w:rPr>
          <m:t>°</m:t>
        </m:r>
      </m:oMath>
      <w:r w:rsidRPr="00ED19FB">
        <w:rPr>
          <w:color w:val="000000" w:themeColor="text1"/>
        </w:rPr>
        <w:t>W</w:t>
      </w:r>
      <w:r w:rsidR="00226653">
        <w:rPr>
          <w:rFonts w:hint="eastAsia"/>
          <w:color w:val="000000" w:themeColor="text1"/>
        </w:rPr>
        <w:t>，</w:t>
      </w:r>
      <w:r w:rsidRPr="00ED19FB">
        <w:rPr>
          <w:color w:val="000000" w:themeColor="text1"/>
        </w:rPr>
        <w:t>10</w:t>
      </w:r>
      <m:oMath>
        <m:r>
          <m:rPr>
            <m:sty m:val="p"/>
          </m:rPr>
          <w:rPr>
            <w:rFonts w:ascii="Cambria Math" w:hAnsi="Cambria Math"/>
            <w:color w:val="000000" w:themeColor="text1"/>
          </w:rPr>
          <m:t>°</m:t>
        </m:r>
      </m:oMath>
      <w:r w:rsidRPr="00ED19FB">
        <w:rPr>
          <w:rFonts w:hint="eastAsia"/>
          <w:color w:val="000000" w:themeColor="text1"/>
        </w:rPr>
        <w:t>S</w:t>
      </w:r>
      <w:r w:rsidR="00D03894" w:rsidRPr="00ED19FB">
        <w:rPr>
          <w:rFonts w:hint="eastAsia"/>
          <w:color w:val="000000" w:themeColor="text1"/>
        </w:rPr>
        <w:t>~</w:t>
      </w:r>
      <w:r w:rsidRPr="00ED19FB">
        <w:rPr>
          <w:color w:val="000000" w:themeColor="text1"/>
        </w:rPr>
        <w:t>10</w:t>
      </w:r>
      <m:oMath>
        <m:r>
          <m:rPr>
            <m:sty m:val="p"/>
          </m:rPr>
          <w:rPr>
            <w:rFonts w:ascii="Cambria Math" w:hAnsi="Cambria Math"/>
            <w:color w:val="000000" w:themeColor="text1"/>
          </w:rPr>
          <m:t>°</m:t>
        </m:r>
      </m:oMath>
      <w:r w:rsidRPr="00ED19FB">
        <w:rPr>
          <w:color w:val="000000" w:themeColor="text1"/>
        </w:rPr>
        <w:t>N</w:t>
      </w:r>
      <w:r w:rsidRPr="00ED19FB">
        <w:rPr>
          <w:rFonts w:hint="eastAsia"/>
          <w:color w:val="000000" w:themeColor="text1"/>
        </w:rPr>
        <w:t>）作为两个</w:t>
      </w:r>
      <w:r w:rsidRPr="00ED19FB">
        <w:rPr>
          <w:rFonts w:hint="eastAsia"/>
          <w:color w:val="000000" w:themeColor="text1"/>
        </w:rPr>
        <w:t>SST</w:t>
      </w:r>
      <w:r w:rsidRPr="00ED19FB">
        <w:rPr>
          <w:rFonts w:hint="eastAsia"/>
          <w:color w:val="000000" w:themeColor="text1"/>
        </w:rPr>
        <w:t>异常场非对称性关键区，并以此为切入点，进一步探究造成上述</w:t>
      </w:r>
      <w:r w:rsidRPr="00ED19FB">
        <w:rPr>
          <w:rFonts w:hint="eastAsia"/>
          <w:color w:val="000000" w:themeColor="text1"/>
        </w:rPr>
        <w:t>E</w:t>
      </w:r>
      <w:r w:rsidRPr="00ED19FB">
        <w:rPr>
          <w:rFonts w:hint="eastAsia"/>
          <w:color w:val="000000" w:themeColor="text1"/>
        </w:rPr>
        <w:t>区和</w:t>
      </w:r>
      <w:r w:rsidRPr="00ED19FB">
        <w:rPr>
          <w:rFonts w:hint="eastAsia"/>
          <w:color w:val="000000" w:themeColor="text1"/>
        </w:rPr>
        <w:t>C</w:t>
      </w:r>
      <w:r w:rsidRPr="00ED19FB">
        <w:rPr>
          <w:rFonts w:hint="eastAsia"/>
          <w:color w:val="000000" w:themeColor="text1"/>
        </w:rPr>
        <w:t>区</w:t>
      </w:r>
      <w:r w:rsidRPr="00ED19FB">
        <w:rPr>
          <w:rFonts w:hint="eastAsia"/>
          <w:color w:val="000000" w:themeColor="text1"/>
        </w:rPr>
        <w:t>SST</w:t>
      </w:r>
      <w:r w:rsidRPr="00ED19FB">
        <w:rPr>
          <w:rFonts w:hint="eastAsia"/>
          <w:color w:val="000000" w:themeColor="text1"/>
        </w:rPr>
        <w:t>异常场出现不同非对称性特征的主导海洋动力过程。</w:t>
      </w:r>
    </w:p>
    <w:p w14:paraId="310E3BDE" w14:textId="0EA68720" w:rsidR="005D3CE3" w:rsidRPr="00ED19FB" w:rsidRDefault="00CB3E6C">
      <w:pPr>
        <w:pStyle w:val="af9"/>
        <w:spacing w:before="312" w:after="156"/>
        <w:rPr>
          <w:color w:val="000000" w:themeColor="text1"/>
        </w:rPr>
      </w:pPr>
      <w:r w:rsidRPr="00ED19FB">
        <w:rPr>
          <w:color w:val="000000" w:themeColor="text1"/>
        </w:rPr>
        <w:t>3</w:t>
      </w:r>
      <w:r w:rsidR="00837BCF">
        <w:rPr>
          <w:color w:val="000000" w:themeColor="text1"/>
        </w:rPr>
        <w:t xml:space="preserve"> </w:t>
      </w:r>
      <w:r w:rsidRPr="00ED19FB">
        <w:rPr>
          <w:rFonts w:hint="eastAsia"/>
          <w:color w:val="000000" w:themeColor="text1"/>
        </w:rPr>
        <w:t>海洋混合层异常热量收支的</w:t>
      </w:r>
      <w:r w:rsidRPr="00ED19FB">
        <w:rPr>
          <w:color w:val="000000" w:themeColor="text1"/>
        </w:rPr>
        <w:t>非对称</w:t>
      </w:r>
      <w:r w:rsidRPr="00ED19FB">
        <w:rPr>
          <w:rFonts w:hint="eastAsia"/>
          <w:color w:val="000000" w:themeColor="text1"/>
        </w:rPr>
        <w:t>性特征</w:t>
      </w:r>
    </w:p>
    <w:p w14:paraId="0A1B7D62" w14:textId="22E14891" w:rsidR="005D3CE3" w:rsidRPr="00ED19FB" w:rsidRDefault="00CB3E6C">
      <w:pPr>
        <w:pStyle w:val="afd"/>
        <w:rPr>
          <w:color w:val="000000" w:themeColor="text1"/>
        </w:rPr>
      </w:pPr>
      <w:r w:rsidRPr="00ED19FB">
        <w:rPr>
          <w:color w:val="000000" w:themeColor="text1"/>
        </w:rPr>
        <w:t>3</w:t>
      </w:r>
      <w:r w:rsidRPr="00ED19FB">
        <w:rPr>
          <w:rFonts w:hint="eastAsia"/>
          <w:color w:val="000000" w:themeColor="text1"/>
        </w:rPr>
        <w:t>.1</w:t>
      </w:r>
      <w:r w:rsidR="00837BCF">
        <w:rPr>
          <w:color w:val="000000" w:themeColor="text1"/>
        </w:rPr>
        <w:t xml:space="preserve"> </w:t>
      </w:r>
      <w:r w:rsidRPr="00ED19FB">
        <w:rPr>
          <w:rFonts w:hint="eastAsia"/>
          <w:color w:val="000000" w:themeColor="text1"/>
        </w:rPr>
        <w:t>赤道东太平洋</w:t>
      </w:r>
      <w:r w:rsidRPr="00ED19FB">
        <w:rPr>
          <w:rFonts w:hint="eastAsia"/>
          <w:color w:val="000000" w:themeColor="text1"/>
        </w:rPr>
        <w:t>E</w:t>
      </w:r>
      <w:r w:rsidRPr="00ED19FB">
        <w:rPr>
          <w:rFonts w:hint="eastAsia"/>
          <w:color w:val="000000" w:themeColor="text1"/>
        </w:rPr>
        <w:t>区</w:t>
      </w:r>
    </w:p>
    <w:p w14:paraId="5BA5C1E3" w14:textId="3A227B1D" w:rsidR="005D3CE3" w:rsidRPr="00ED19FB" w:rsidRDefault="00787081">
      <w:pPr>
        <w:rPr>
          <w:color w:val="000000" w:themeColor="text1"/>
        </w:rPr>
      </w:pPr>
      <w:r>
        <w:rPr>
          <w:rFonts w:hint="eastAsia"/>
          <w:color w:val="000000" w:themeColor="text1"/>
        </w:rPr>
        <w:t>对海洋混合层进行热量收支诊断分析有助于</w:t>
      </w:r>
      <w:r w:rsidR="006118A9" w:rsidRPr="00ED19FB">
        <w:rPr>
          <w:rFonts w:hint="eastAsia"/>
          <w:color w:val="000000" w:themeColor="text1"/>
        </w:rPr>
        <w:t>更好地</w:t>
      </w:r>
      <w:r w:rsidR="00CB3E6C" w:rsidRPr="00ED19FB">
        <w:rPr>
          <w:rFonts w:hint="eastAsia"/>
          <w:color w:val="000000" w:themeColor="text1"/>
        </w:rPr>
        <w:t>探究造成</w:t>
      </w:r>
      <w:r w:rsidR="00CB3E6C" w:rsidRPr="00ED19FB">
        <w:rPr>
          <w:rFonts w:hint="eastAsia"/>
          <w:color w:val="000000" w:themeColor="text1"/>
        </w:rPr>
        <w:t>E</w:t>
      </w:r>
      <w:r w:rsidR="00CB3E6C" w:rsidRPr="00ED19FB">
        <w:rPr>
          <w:rFonts w:hint="eastAsia"/>
          <w:color w:val="000000" w:themeColor="text1"/>
        </w:rPr>
        <w:t>区、</w:t>
      </w:r>
      <w:r w:rsidR="00CB3E6C" w:rsidRPr="00ED19FB">
        <w:rPr>
          <w:rFonts w:hint="eastAsia"/>
          <w:color w:val="000000" w:themeColor="text1"/>
        </w:rPr>
        <w:t>C</w:t>
      </w:r>
      <w:r w:rsidR="00CB3E6C" w:rsidRPr="00ED19FB">
        <w:rPr>
          <w:rFonts w:hint="eastAsia"/>
          <w:color w:val="000000" w:themeColor="text1"/>
        </w:rPr>
        <w:t>区</w:t>
      </w:r>
      <w:r w:rsidR="00CB3E6C" w:rsidRPr="00ED19FB">
        <w:rPr>
          <w:rFonts w:hint="eastAsia"/>
          <w:color w:val="000000" w:themeColor="text1"/>
        </w:rPr>
        <w:t>SST</w:t>
      </w:r>
      <w:r w:rsidR="00CB3E6C" w:rsidRPr="00ED19FB">
        <w:rPr>
          <w:rFonts w:hint="eastAsia"/>
          <w:color w:val="000000" w:themeColor="text1"/>
        </w:rPr>
        <w:t>非对称性特征的主要海洋内部动力因子。图</w:t>
      </w:r>
      <w:r w:rsidR="00CB3E6C" w:rsidRPr="00ED19FB">
        <w:rPr>
          <w:rFonts w:hint="eastAsia"/>
          <w:color w:val="000000" w:themeColor="text1"/>
        </w:rPr>
        <w:t>4a</w:t>
      </w:r>
      <w:r w:rsidR="00CB3E6C" w:rsidRPr="00ED19FB">
        <w:rPr>
          <w:rFonts w:hint="eastAsia"/>
          <w:color w:val="000000" w:themeColor="text1"/>
        </w:rPr>
        <w:t>和图</w:t>
      </w:r>
      <w:r w:rsidR="00CB3E6C" w:rsidRPr="00ED19FB">
        <w:rPr>
          <w:rFonts w:hint="eastAsia"/>
          <w:color w:val="000000" w:themeColor="text1"/>
        </w:rPr>
        <w:t>4b</w:t>
      </w:r>
      <w:r w:rsidR="00CB3E6C" w:rsidRPr="00ED19FB">
        <w:rPr>
          <w:rFonts w:hint="eastAsia"/>
          <w:color w:val="000000" w:themeColor="text1"/>
        </w:rPr>
        <w:t>分别表示</w:t>
      </w:r>
      <w:r w:rsidR="00CB3E6C" w:rsidRPr="00ED19FB">
        <w:rPr>
          <w:color w:val="000000" w:themeColor="text1"/>
        </w:rPr>
        <w:t>El Niño</w:t>
      </w:r>
      <w:r w:rsidR="00CB3E6C" w:rsidRPr="00ED19FB">
        <w:rPr>
          <w:rFonts w:hint="eastAsia"/>
          <w:color w:val="000000" w:themeColor="text1"/>
        </w:rPr>
        <w:t>年和</w:t>
      </w:r>
      <w:r w:rsidR="00CB3E6C" w:rsidRPr="00ED19FB">
        <w:rPr>
          <w:color w:val="000000" w:themeColor="text1"/>
        </w:rPr>
        <w:t>La Niñ</w:t>
      </w:r>
      <w:r w:rsidR="00CB3E6C" w:rsidRPr="00ED19FB">
        <w:rPr>
          <w:rFonts w:hint="eastAsia"/>
          <w:color w:val="000000" w:themeColor="text1"/>
        </w:rPr>
        <w:t>a</w:t>
      </w:r>
      <w:r w:rsidR="00CB3E6C" w:rsidRPr="00ED19FB">
        <w:rPr>
          <w:rFonts w:hint="eastAsia"/>
          <w:color w:val="000000" w:themeColor="text1"/>
        </w:rPr>
        <w:t>年赤道东太平洋</w:t>
      </w:r>
      <w:r w:rsidR="00CB3E6C" w:rsidRPr="00ED19FB">
        <w:rPr>
          <w:rFonts w:hint="eastAsia"/>
          <w:color w:val="000000" w:themeColor="text1"/>
        </w:rPr>
        <w:t>E</w:t>
      </w:r>
      <w:r w:rsidR="00CB3E6C" w:rsidRPr="00ED19FB">
        <w:rPr>
          <w:rFonts w:hint="eastAsia"/>
          <w:color w:val="000000" w:themeColor="text1"/>
        </w:rPr>
        <w:t>区海洋混合层的异常热量收支合成结果。在</w:t>
      </w:r>
      <w:r w:rsidR="00CB3E6C" w:rsidRPr="00ED19FB">
        <w:rPr>
          <w:color w:val="000000" w:themeColor="text1"/>
        </w:rPr>
        <w:t>El Niño</w:t>
      </w:r>
      <w:r w:rsidR="00CB3E6C" w:rsidRPr="00ED19FB">
        <w:rPr>
          <w:rFonts w:hint="eastAsia"/>
          <w:color w:val="000000" w:themeColor="text1"/>
        </w:rPr>
        <w:t>事件发生时（图</w:t>
      </w:r>
      <w:r w:rsidR="00CB3E6C" w:rsidRPr="00ED19FB">
        <w:rPr>
          <w:rFonts w:hint="eastAsia"/>
          <w:color w:val="000000" w:themeColor="text1"/>
        </w:rPr>
        <w:t>4a</w:t>
      </w:r>
      <w:r w:rsidR="00CB3E6C" w:rsidRPr="00ED19FB">
        <w:rPr>
          <w:rFonts w:hint="eastAsia"/>
          <w:color w:val="000000" w:themeColor="text1"/>
        </w:rPr>
        <w:t>），</w:t>
      </w:r>
      <w:r w:rsidR="00CB3E6C" w:rsidRPr="00ED19FB">
        <w:rPr>
          <w:rFonts w:hint="eastAsia"/>
          <w:color w:val="000000" w:themeColor="text1"/>
        </w:rPr>
        <w:t>E</w:t>
      </w:r>
      <w:r w:rsidR="00CB3E6C" w:rsidRPr="00ED19FB">
        <w:rPr>
          <w:rFonts w:hint="eastAsia"/>
          <w:color w:val="000000" w:themeColor="text1"/>
        </w:rPr>
        <w:t>区的</w:t>
      </w:r>
      <w:proofErr w:type="gramStart"/>
      <w:r w:rsidR="00CB3E6C" w:rsidRPr="00ED19FB">
        <w:rPr>
          <w:rFonts w:hint="eastAsia"/>
          <w:color w:val="000000" w:themeColor="text1"/>
        </w:rPr>
        <w:t>平均流作用项</w:t>
      </w:r>
      <w:proofErr w:type="gramEnd"/>
      <w:r w:rsidR="00CB3E6C" w:rsidRPr="00ED19FB">
        <w:rPr>
          <w:rFonts w:hint="eastAsia"/>
          <w:color w:val="000000" w:themeColor="text1"/>
        </w:rPr>
        <w:t>M</w:t>
      </w:r>
      <w:r w:rsidR="00CB3E6C" w:rsidRPr="00ED19FB">
        <w:rPr>
          <w:color w:val="000000" w:themeColor="text1"/>
        </w:rPr>
        <w:t>C</w:t>
      </w:r>
      <w:r w:rsidR="00CB3E6C" w:rsidRPr="00ED19FB">
        <w:rPr>
          <w:rFonts w:hint="eastAsia"/>
          <w:color w:val="000000" w:themeColor="text1"/>
        </w:rPr>
        <w:t>为负异常，温跃层反馈项</w:t>
      </w:r>
      <w:r w:rsidR="00CB3E6C" w:rsidRPr="00ED19FB">
        <w:rPr>
          <w:rFonts w:hint="eastAsia"/>
          <w:color w:val="000000" w:themeColor="text1"/>
        </w:rPr>
        <w:t>TH</w:t>
      </w:r>
      <w:r w:rsidR="00CB3E6C" w:rsidRPr="00ED19FB">
        <w:rPr>
          <w:rFonts w:hint="eastAsia"/>
          <w:color w:val="000000" w:themeColor="text1"/>
        </w:rPr>
        <w:t>也为负异常，</w:t>
      </w:r>
      <w:r w:rsidR="00CB3E6C" w:rsidRPr="00ED19FB">
        <w:rPr>
          <w:rFonts w:hint="eastAsia"/>
          <w:color w:val="000000" w:themeColor="text1"/>
        </w:rPr>
        <w:t>MC</w:t>
      </w:r>
      <w:r w:rsidR="00CB3E6C" w:rsidRPr="00ED19FB">
        <w:rPr>
          <w:rFonts w:hint="eastAsia"/>
          <w:color w:val="000000" w:themeColor="text1"/>
        </w:rPr>
        <w:t>项与</w:t>
      </w:r>
      <w:r w:rsidR="00CB3E6C" w:rsidRPr="00ED19FB">
        <w:rPr>
          <w:rFonts w:hint="eastAsia"/>
          <w:color w:val="000000" w:themeColor="text1"/>
        </w:rPr>
        <w:t>TH</w:t>
      </w:r>
      <w:r w:rsidR="00CB3E6C" w:rsidRPr="00ED19FB">
        <w:rPr>
          <w:rFonts w:hint="eastAsia"/>
          <w:color w:val="000000" w:themeColor="text1"/>
        </w:rPr>
        <w:t>项的数值相对较大，分别为</w:t>
      </w:r>
      <m:oMath>
        <m:r>
          <w:rPr>
            <w:rFonts w:ascii="Cambria Math" w:hAnsi="Cambria Math"/>
            <w:color w:val="000000" w:themeColor="text1"/>
          </w:rPr>
          <m:t>-</m:t>
        </m:r>
      </m:oMath>
      <w:r w:rsidR="00CB3E6C" w:rsidRPr="00ED19FB">
        <w:rPr>
          <w:rFonts w:hint="eastAsia"/>
          <w:color w:val="000000" w:themeColor="text1"/>
        </w:rPr>
        <w:t>0</w:t>
      </w:r>
      <w:r w:rsidR="00CB3E6C" w:rsidRPr="00ED19FB">
        <w:rPr>
          <w:color w:val="000000" w:themeColor="text1"/>
        </w:rPr>
        <w:t>.</w:t>
      </w:r>
      <w:r w:rsidR="00CB3E6C" w:rsidRPr="00ED19FB">
        <w:rPr>
          <w:rFonts w:hint="eastAsia"/>
          <w:color w:val="000000" w:themeColor="text1"/>
        </w:rPr>
        <w:t>2</w:t>
      </w:r>
      <w:r w:rsidR="00CB3E6C" w:rsidRPr="00ED19FB">
        <w:rPr>
          <w:color w:val="000000" w:themeColor="text1"/>
        </w:rPr>
        <w:t xml:space="preserve">8 </w:t>
      </w:r>
      <m:oMath>
        <m:r>
          <m:rPr>
            <m:sty m:val="b"/>
          </m:rPr>
          <w:rPr>
            <w:rFonts w:ascii="Cambria Math" w:hAnsi="Cambria Math"/>
            <w:color w:val="000000" w:themeColor="text1"/>
          </w:rPr>
          <m:t>°</m:t>
        </m:r>
      </m:oMath>
      <w:r w:rsidR="00CB3E6C" w:rsidRPr="00ED19FB">
        <w:rPr>
          <w:rFonts w:hint="eastAsia"/>
          <w:color w:val="000000" w:themeColor="text1"/>
        </w:rPr>
        <w:t>C</w:t>
      </w:r>
      <w:r w:rsidR="00CB3E6C" w:rsidRPr="00ED19FB">
        <w:rPr>
          <w:color w:val="000000" w:themeColor="text1"/>
        </w:rPr>
        <w:t>/</w:t>
      </w:r>
      <w:r w:rsidR="00CB3E6C" w:rsidRPr="00ED19FB">
        <w:rPr>
          <w:rFonts w:hint="eastAsia"/>
          <w:color w:val="000000" w:themeColor="text1"/>
        </w:rPr>
        <w:t>月和</w:t>
      </w:r>
      <m:oMath>
        <m:r>
          <w:rPr>
            <w:rFonts w:ascii="Cambria Math" w:hAnsi="Cambria Math"/>
            <w:color w:val="000000" w:themeColor="text1"/>
          </w:rPr>
          <m:t>-</m:t>
        </m:r>
      </m:oMath>
      <w:r w:rsidR="00CB3E6C" w:rsidRPr="00ED19FB">
        <w:rPr>
          <w:rFonts w:hint="eastAsia"/>
          <w:color w:val="000000" w:themeColor="text1"/>
        </w:rPr>
        <w:t>0</w:t>
      </w:r>
      <w:r w:rsidR="00CB3E6C" w:rsidRPr="00ED19FB">
        <w:rPr>
          <w:color w:val="000000" w:themeColor="text1"/>
        </w:rPr>
        <w:t>.</w:t>
      </w:r>
      <w:r w:rsidR="00CB3E6C" w:rsidRPr="00ED19FB">
        <w:rPr>
          <w:rFonts w:hint="eastAsia"/>
          <w:color w:val="000000" w:themeColor="text1"/>
        </w:rPr>
        <w:t>2</w:t>
      </w:r>
      <w:r w:rsidR="00CB3E6C" w:rsidRPr="00ED19FB">
        <w:rPr>
          <w:color w:val="000000" w:themeColor="text1"/>
        </w:rPr>
        <w:t xml:space="preserve">3 </w:t>
      </w:r>
      <m:oMath>
        <m:r>
          <m:rPr>
            <m:sty m:val="b"/>
          </m:rPr>
          <w:rPr>
            <w:rFonts w:ascii="Cambria Math" w:hAnsi="Cambria Math"/>
            <w:color w:val="000000" w:themeColor="text1"/>
          </w:rPr>
          <m:t>°</m:t>
        </m:r>
      </m:oMath>
      <w:r w:rsidR="00CB3E6C" w:rsidRPr="00ED19FB">
        <w:rPr>
          <w:rFonts w:hint="eastAsia"/>
          <w:color w:val="000000" w:themeColor="text1"/>
        </w:rPr>
        <w:t>C</w:t>
      </w:r>
      <w:r w:rsidR="00CB3E6C" w:rsidRPr="00ED19FB">
        <w:rPr>
          <w:color w:val="000000" w:themeColor="text1"/>
        </w:rPr>
        <w:t>/</w:t>
      </w:r>
      <w:r w:rsidR="00CB3E6C" w:rsidRPr="00ED19FB">
        <w:rPr>
          <w:rFonts w:hint="eastAsia"/>
          <w:color w:val="000000" w:themeColor="text1"/>
        </w:rPr>
        <w:t>月。而纬向平均流反馈作用</w:t>
      </w:r>
      <w:r w:rsidR="00CB3E6C" w:rsidRPr="00ED19FB">
        <w:rPr>
          <w:rFonts w:hint="eastAsia"/>
          <w:color w:val="000000" w:themeColor="text1"/>
        </w:rPr>
        <w:t>ZA</w:t>
      </w:r>
      <w:r w:rsidR="00CB3E6C" w:rsidRPr="00ED19FB">
        <w:rPr>
          <w:rFonts w:hint="eastAsia"/>
          <w:color w:val="000000" w:themeColor="text1"/>
        </w:rPr>
        <w:t>则表现为较弱的负异常，其数值只有</w:t>
      </w:r>
      <m:oMath>
        <m:r>
          <w:rPr>
            <w:rFonts w:ascii="Cambria Math" w:hAnsi="Cambria Math"/>
            <w:color w:val="000000" w:themeColor="text1"/>
          </w:rPr>
          <m:t>-</m:t>
        </m:r>
      </m:oMath>
      <w:r w:rsidR="00CB3E6C" w:rsidRPr="00ED19FB">
        <w:rPr>
          <w:color w:val="000000" w:themeColor="text1"/>
        </w:rPr>
        <w:t xml:space="preserve">0.02 </w:t>
      </w:r>
      <m:oMath>
        <m:r>
          <m:rPr>
            <m:sty m:val="b"/>
          </m:rPr>
          <w:rPr>
            <w:rFonts w:ascii="Cambria Math" w:hAnsi="Cambria Math"/>
            <w:color w:val="000000" w:themeColor="text1"/>
          </w:rPr>
          <m:t>°</m:t>
        </m:r>
      </m:oMath>
      <w:r w:rsidR="00CB3E6C" w:rsidRPr="00ED19FB">
        <w:rPr>
          <w:rFonts w:hint="eastAsia"/>
          <w:color w:val="000000" w:themeColor="text1"/>
        </w:rPr>
        <w:t>C</w:t>
      </w:r>
      <w:r w:rsidR="00CB3E6C" w:rsidRPr="00ED19FB">
        <w:rPr>
          <w:color w:val="000000" w:themeColor="text1"/>
        </w:rPr>
        <w:t>/</w:t>
      </w:r>
      <w:r w:rsidR="00CB3E6C" w:rsidRPr="00ED19FB">
        <w:rPr>
          <w:rFonts w:hint="eastAsia"/>
          <w:color w:val="000000" w:themeColor="text1"/>
        </w:rPr>
        <w:t>月。该区域异常热量收支表现为正异常的有</w:t>
      </w:r>
      <w:r w:rsidR="00CB3E6C" w:rsidRPr="00ED19FB">
        <w:rPr>
          <w:rFonts w:hint="eastAsia"/>
          <w:color w:val="000000" w:themeColor="text1"/>
        </w:rPr>
        <w:t>Ekman</w:t>
      </w:r>
      <w:r w:rsidR="00CB3E6C" w:rsidRPr="00ED19FB">
        <w:rPr>
          <w:rFonts w:hint="eastAsia"/>
          <w:color w:val="000000" w:themeColor="text1"/>
        </w:rPr>
        <w:t>输送作用</w:t>
      </w:r>
      <w:r w:rsidR="00CB3E6C" w:rsidRPr="00ED19FB">
        <w:rPr>
          <w:rFonts w:hint="eastAsia"/>
          <w:color w:val="000000" w:themeColor="text1"/>
        </w:rPr>
        <w:t>EK</w:t>
      </w:r>
      <w:r w:rsidR="00CB3E6C" w:rsidRPr="00ED19FB">
        <w:rPr>
          <w:rFonts w:hint="eastAsia"/>
          <w:color w:val="000000" w:themeColor="text1"/>
        </w:rPr>
        <w:t>项和非线性动力学加热作用</w:t>
      </w:r>
      <w:r w:rsidR="00CB3E6C" w:rsidRPr="00ED19FB">
        <w:rPr>
          <w:rFonts w:hint="eastAsia"/>
          <w:color w:val="000000" w:themeColor="text1"/>
        </w:rPr>
        <w:t>NDH</w:t>
      </w:r>
      <w:r w:rsidR="00CB3E6C" w:rsidRPr="00ED19FB">
        <w:rPr>
          <w:rFonts w:hint="eastAsia"/>
          <w:color w:val="000000" w:themeColor="text1"/>
        </w:rPr>
        <w:t>项这两项，其数值分别为</w:t>
      </w:r>
      <w:r w:rsidR="00CB3E6C" w:rsidRPr="00ED19FB">
        <w:rPr>
          <w:rFonts w:hint="eastAsia"/>
          <w:color w:val="000000" w:themeColor="text1"/>
        </w:rPr>
        <w:t>0</w:t>
      </w:r>
      <w:r w:rsidR="00CB3E6C" w:rsidRPr="00ED19FB">
        <w:rPr>
          <w:color w:val="000000" w:themeColor="text1"/>
        </w:rPr>
        <w:t xml:space="preserve">.12 </w:t>
      </w:r>
      <m:oMath>
        <m:r>
          <m:rPr>
            <m:sty m:val="b"/>
          </m:rPr>
          <w:rPr>
            <w:rFonts w:ascii="Cambria Math" w:hAnsi="Cambria Math"/>
            <w:color w:val="000000" w:themeColor="text1"/>
          </w:rPr>
          <m:t>°</m:t>
        </m:r>
      </m:oMath>
      <w:r w:rsidR="00CB3E6C" w:rsidRPr="00ED19FB">
        <w:rPr>
          <w:rFonts w:hint="eastAsia"/>
          <w:color w:val="000000" w:themeColor="text1"/>
        </w:rPr>
        <w:t>C</w:t>
      </w:r>
      <w:r w:rsidR="00CB3E6C" w:rsidRPr="00ED19FB">
        <w:rPr>
          <w:color w:val="000000" w:themeColor="text1"/>
        </w:rPr>
        <w:t>/</w:t>
      </w:r>
      <w:r w:rsidR="00CB3E6C" w:rsidRPr="00ED19FB">
        <w:rPr>
          <w:rFonts w:hint="eastAsia"/>
          <w:color w:val="000000" w:themeColor="text1"/>
        </w:rPr>
        <w:t>月和</w:t>
      </w:r>
      <w:r w:rsidR="00CB3E6C" w:rsidRPr="00ED19FB">
        <w:rPr>
          <w:rFonts w:hint="eastAsia"/>
          <w:color w:val="000000" w:themeColor="text1"/>
        </w:rPr>
        <w:t>0</w:t>
      </w:r>
      <w:r w:rsidR="00CB3E6C" w:rsidRPr="00ED19FB">
        <w:rPr>
          <w:color w:val="000000" w:themeColor="text1"/>
        </w:rPr>
        <w:t xml:space="preserve">.14 </w:t>
      </w:r>
      <m:oMath>
        <m:r>
          <m:rPr>
            <m:sty m:val="b"/>
          </m:rPr>
          <w:rPr>
            <w:rFonts w:ascii="Cambria Math" w:hAnsi="Cambria Math"/>
            <w:color w:val="000000" w:themeColor="text1"/>
          </w:rPr>
          <m:t>°</m:t>
        </m:r>
      </m:oMath>
      <w:r w:rsidR="00CB3E6C" w:rsidRPr="00ED19FB">
        <w:rPr>
          <w:rFonts w:hint="eastAsia"/>
          <w:color w:val="000000" w:themeColor="text1"/>
        </w:rPr>
        <w:t>C</w:t>
      </w:r>
      <w:r w:rsidR="00CB3E6C" w:rsidRPr="00ED19FB">
        <w:rPr>
          <w:color w:val="000000" w:themeColor="text1"/>
        </w:rPr>
        <w:t>/</w:t>
      </w:r>
      <w:r w:rsidR="00CB3E6C" w:rsidRPr="00ED19FB">
        <w:rPr>
          <w:rFonts w:hint="eastAsia"/>
          <w:color w:val="000000" w:themeColor="text1"/>
        </w:rPr>
        <w:t>月，二者的数值大小相当。</w:t>
      </w:r>
      <w:r w:rsidR="00226653">
        <w:rPr>
          <w:rFonts w:hint="eastAsia"/>
          <w:color w:val="000000" w:themeColor="text1"/>
        </w:rPr>
        <w:t>由</w:t>
      </w:r>
      <w:r w:rsidR="00CB3E6C" w:rsidRPr="00ED19FB">
        <w:rPr>
          <w:rFonts w:hint="eastAsia"/>
          <w:color w:val="000000" w:themeColor="text1"/>
        </w:rPr>
        <w:t>以上</w:t>
      </w:r>
      <w:r w:rsidR="00E63AC8">
        <w:rPr>
          <w:rFonts w:hint="eastAsia"/>
          <w:color w:val="000000" w:themeColor="text1"/>
        </w:rPr>
        <w:t>5</w:t>
      </w:r>
      <w:r w:rsidR="00CB3E6C" w:rsidRPr="00ED19FB">
        <w:rPr>
          <w:rFonts w:hint="eastAsia"/>
          <w:color w:val="000000" w:themeColor="text1"/>
        </w:rPr>
        <w:t>项的数值大小来说，</w:t>
      </w:r>
      <w:r w:rsidR="00CB3E6C" w:rsidRPr="00ED19FB">
        <w:rPr>
          <w:rFonts w:hint="eastAsia"/>
          <w:color w:val="000000" w:themeColor="text1"/>
        </w:rPr>
        <w:t>EK</w:t>
      </w:r>
      <w:r w:rsidR="00CB3E6C" w:rsidRPr="00ED19FB">
        <w:rPr>
          <w:rFonts w:hint="eastAsia"/>
          <w:color w:val="000000" w:themeColor="text1"/>
        </w:rPr>
        <w:t>项与</w:t>
      </w:r>
      <w:r w:rsidR="00CB3E6C" w:rsidRPr="00ED19FB">
        <w:rPr>
          <w:rFonts w:hint="eastAsia"/>
          <w:color w:val="000000" w:themeColor="text1"/>
        </w:rPr>
        <w:t>NDH</w:t>
      </w:r>
      <w:proofErr w:type="gramStart"/>
      <w:r w:rsidR="00CB3E6C" w:rsidRPr="00ED19FB">
        <w:rPr>
          <w:rFonts w:hint="eastAsia"/>
          <w:color w:val="000000" w:themeColor="text1"/>
        </w:rPr>
        <w:t>项造成</w:t>
      </w:r>
      <w:proofErr w:type="gramEnd"/>
      <w:r w:rsidR="00CB3E6C" w:rsidRPr="00ED19FB">
        <w:rPr>
          <w:rFonts w:hint="eastAsia"/>
          <w:color w:val="000000" w:themeColor="text1"/>
        </w:rPr>
        <w:t>的正反馈作用之和为</w:t>
      </w:r>
      <w:r w:rsidR="00CB3E6C" w:rsidRPr="00ED19FB">
        <w:rPr>
          <w:rFonts w:hint="eastAsia"/>
          <w:color w:val="000000" w:themeColor="text1"/>
        </w:rPr>
        <w:t>0</w:t>
      </w:r>
      <w:r w:rsidR="00CB3E6C" w:rsidRPr="00ED19FB">
        <w:rPr>
          <w:color w:val="000000" w:themeColor="text1"/>
        </w:rPr>
        <w:t xml:space="preserve">.26 </w:t>
      </w:r>
      <m:oMath>
        <m:r>
          <m:rPr>
            <m:sty m:val="b"/>
          </m:rPr>
          <w:rPr>
            <w:rFonts w:ascii="Cambria Math" w:hAnsi="Cambria Math"/>
            <w:color w:val="000000" w:themeColor="text1"/>
          </w:rPr>
          <m:t>°</m:t>
        </m:r>
      </m:oMath>
      <w:r w:rsidR="00CB3E6C" w:rsidRPr="00ED19FB">
        <w:rPr>
          <w:rFonts w:hint="eastAsia"/>
          <w:color w:val="000000" w:themeColor="text1"/>
        </w:rPr>
        <w:t>C</w:t>
      </w:r>
      <w:r w:rsidR="00CB3E6C" w:rsidRPr="00ED19FB">
        <w:rPr>
          <w:color w:val="000000" w:themeColor="text1"/>
        </w:rPr>
        <w:t>/</w:t>
      </w:r>
      <w:r w:rsidR="00CB3E6C" w:rsidRPr="00ED19FB">
        <w:rPr>
          <w:rFonts w:hint="eastAsia"/>
          <w:color w:val="000000" w:themeColor="text1"/>
        </w:rPr>
        <w:t>月，这与</w:t>
      </w:r>
      <w:r w:rsidR="00CB3E6C" w:rsidRPr="00ED19FB">
        <w:rPr>
          <w:rFonts w:hint="eastAsia"/>
          <w:color w:val="000000" w:themeColor="text1"/>
        </w:rPr>
        <w:t>MC</w:t>
      </w:r>
      <w:r w:rsidR="00CB3E6C" w:rsidRPr="00ED19FB">
        <w:rPr>
          <w:rFonts w:hint="eastAsia"/>
          <w:color w:val="000000" w:themeColor="text1"/>
        </w:rPr>
        <w:t>、</w:t>
      </w:r>
      <w:r w:rsidR="00CB3E6C" w:rsidRPr="00ED19FB">
        <w:rPr>
          <w:rFonts w:hint="eastAsia"/>
          <w:color w:val="000000" w:themeColor="text1"/>
        </w:rPr>
        <w:t>TH</w:t>
      </w:r>
      <w:r w:rsidR="00CB3E6C" w:rsidRPr="00ED19FB">
        <w:rPr>
          <w:rFonts w:hint="eastAsia"/>
          <w:color w:val="000000" w:themeColor="text1"/>
        </w:rPr>
        <w:t>和</w:t>
      </w:r>
      <w:r w:rsidR="00CB3E6C" w:rsidRPr="00ED19FB">
        <w:rPr>
          <w:rFonts w:hint="eastAsia"/>
          <w:color w:val="000000" w:themeColor="text1"/>
        </w:rPr>
        <w:t>ZA</w:t>
      </w:r>
      <w:r w:rsidR="00CB3E6C" w:rsidRPr="00ED19FB">
        <w:rPr>
          <w:rFonts w:hint="eastAsia"/>
          <w:color w:val="000000" w:themeColor="text1"/>
        </w:rPr>
        <w:t>这</w:t>
      </w:r>
      <w:r w:rsidR="00E63AC8">
        <w:rPr>
          <w:rFonts w:hint="eastAsia"/>
          <w:color w:val="000000" w:themeColor="text1"/>
        </w:rPr>
        <w:t>3</w:t>
      </w:r>
      <w:r w:rsidR="00CB3E6C" w:rsidRPr="00ED19FB">
        <w:rPr>
          <w:rFonts w:hint="eastAsia"/>
          <w:color w:val="000000" w:themeColor="text1"/>
        </w:rPr>
        <w:t>项共同造成的负反馈作用</w:t>
      </w:r>
      <m:oMath>
        <m:r>
          <w:rPr>
            <w:rFonts w:ascii="Cambria Math" w:hAnsi="Cambria Math"/>
            <w:color w:val="000000" w:themeColor="text1"/>
          </w:rPr>
          <m:t>-</m:t>
        </m:r>
      </m:oMath>
      <w:r w:rsidR="00CB3E6C" w:rsidRPr="00ED19FB">
        <w:rPr>
          <w:color w:val="000000" w:themeColor="text1"/>
        </w:rPr>
        <w:t xml:space="preserve">0.53 </w:t>
      </w:r>
      <m:oMath>
        <m:r>
          <m:rPr>
            <m:sty m:val="b"/>
          </m:rPr>
          <w:rPr>
            <w:rFonts w:ascii="Cambria Math" w:hAnsi="Cambria Math"/>
            <w:color w:val="000000" w:themeColor="text1"/>
          </w:rPr>
          <m:t>°</m:t>
        </m:r>
      </m:oMath>
      <w:r w:rsidR="00CB3E6C" w:rsidRPr="00ED19FB">
        <w:rPr>
          <w:rFonts w:hint="eastAsia"/>
          <w:color w:val="000000" w:themeColor="text1"/>
        </w:rPr>
        <w:t>C</w:t>
      </w:r>
      <w:r w:rsidR="00CB3E6C" w:rsidRPr="00ED19FB">
        <w:rPr>
          <w:color w:val="000000" w:themeColor="text1"/>
        </w:rPr>
        <w:t>/</w:t>
      </w:r>
      <w:r w:rsidR="006118A9" w:rsidRPr="00ED19FB">
        <w:rPr>
          <w:rFonts w:hint="eastAsia"/>
          <w:color w:val="000000" w:themeColor="text1"/>
        </w:rPr>
        <w:t>月的绝对值相比是较小的。而由</w:t>
      </w:r>
      <w:r w:rsidR="00CB3E6C" w:rsidRPr="00ED19FB">
        <w:rPr>
          <w:rFonts w:hint="eastAsia"/>
          <w:color w:val="000000" w:themeColor="text1"/>
        </w:rPr>
        <w:t>图</w:t>
      </w:r>
      <w:r w:rsidR="00CB3E6C" w:rsidRPr="00ED19FB">
        <w:rPr>
          <w:rFonts w:hint="eastAsia"/>
          <w:color w:val="000000" w:themeColor="text1"/>
        </w:rPr>
        <w:t>3a</w:t>
      </w:r>
      <w:r w:rsidR="00CB3E6C" w:rsidRPr="00ED19FB">
        <w:rPr>
          <w:rFonts w:hint="eastAsia"/>
          <w:color w:val="000000" w:themeColor="text1"/>
        </w:rPr>
        <w:t>的分析中可知，</w:t>
      </w:r>
      <w:r w:rsidR="00CB3E6C" w:rsidRPr="00ED19FB">
        <w:rPr>
          <w:color w:val="000000" w:themeColor="text1"/>
        </w:rPr>
        <w:t>El Niño</w:t>
      </w:r>
      <w:r w:rsidR="00CB3E6C" w:rsidRPr="00ED19FB">
        <w:rPr>
          <w:rFonts w:hint="eastAsia"/>
          <w:color w:val="000000" w:themeColor="text1"/>
        </w:rPr>
        <w:t>事件发生时</w:t>
      </w:r>
      <w:r w:rsidR="00CB3E6C" w:rsidRPr="00ED19FB">
        <w:rPr>
          <w:rFonts w:hint="eastAsia"/>
          <w:color w:val="000000" w:themeColor="text1"/>
        </w:rPr>
        <w:t>E</w:t>
      </w:r>
      <w:r w:rsidR="00CB3E6C" w:rsidRPr="00ED19FB">
        <w:rPr>
          <w:rFonts w:hint="eastAsia"/>
          <w:color w:val="000000" w:themeColor="text1"/>
        </w:rPr>
        <w:t>区</w:t>
      </w:r>
      <w:r w:rsidR="00CB3E6C" w:rsidRPr="00ED19FB">
        <w:rPr>
          <w:rFonts w:hint="eastAsia"/>
          <w:color w:val="000000" w:themeColor="text1"/>
        </w:rPr>
        <w:t>SST</w:t>
      </w:r>
      <w:r w:rsidR="00CB3E6C" w:rsidRPr="00ED19FB">
        <w:rPr>
          <w:rFonts w:hint="eastAsia"/>
          <w:color w:val="000000" w:themeColor="text1"/>
        </w:rPr>
        <w:t>为正异常，这说明除了</w:t>
      </w:r>
      <w:r w:rsidR="00CB3E6C" w:rsidRPr="00ED19FB">
        <w:rPr>
          <w:rFonts w:hint="eastAsia"/>
          <w:color w:val="000000" w:themeColor="text1"/>
        </w:rPr>
        <w:t>EK</w:t>
      </w:r>
      <w:r w:rsidR="00CB3E6C" w:rsidRPr="00ED19FB">
        <w:rPr>
          <w:rFonts w:hint="eastAsia"/>
          <w:color w:val="000000" w:themeColor="text1"/>
        </w:rPr>
        <w:t>项与</w:t>
      </w:r>
      <w:r w:rsidR="00CB3E6C" w:rsidRPr="00ED19FB">
        <w:rPr>
          <w:rFonts w:hint="eastAsia"/>
          <w:color w:val="000000" w:themeColor="text1"/>
        </w:rPr>
        <w:t>NDH</w:t>
      </w:r>
      <w:r w:rsidR="00CB3E6C" w:rsidRPr="00ED19FB">
        <w:rPr>
          <w:rFonts w:hint="eastAsia"/>
          <w:color w:val="000000" w:themeColor="text1"/>
        </w:rPr>
        <w:t>项的正反馈作用外，热收支方程中的其他项对</w:t>
      </w:r>
      <w:r w:rsidR="00CB3E6C" w:rsidRPr="00ED19FB">
        <w:rPr>
          <w:rFonts w:hint="eastAsia"/>
          <w:color w:val="000000" w:themeColor="text1"/>
        </w:rPr>
        <w:t>E</w:t>
      </w:r>
      <w:r w:rsidR="00CB3E6C" w:rsidRPr="00ED19FB">
        <w:rPr>
          <w:rFonts w:hint="eastAsia"/>
          <w:color w:val="000000" w:themeColor="text1"/>
        </w:rPr>
        <w:t>区海温正异常的形成可能也起到重要正反馈作用，因此造成该地区</w:t>
      </w:r>
      <w:r w:rsidR="00CB3E6C" w:rsidRPr="00ED19FB">
        <w:rPr>
          <w:rFonts w:hint="eastAsia"/>
          <w:color w:val="000000" w:themeColor="text1"/>
        </w:rPr>
        <w:t>SST</w:t>
      </w:r>
      <w:r w:rsidR="00CB3E6C" w:rsidRPr="00ED19FB">
        <w:rPr>
          <w:rFonts w:hint="eastAsia"/>
          <w:color w:val="000000" w:themeColor="text1"/>
        </w:rPr>
        <w:t>异常</w:t>
      </w:r>
      <w:proofErr w:type="gramStart"/>
      <w:r w:rsidR="00CB3E6C" w:rsidRPr="00ED19FB">
        <w:rPr>
          <w:rFonts w:hint="eastAsia"/>
          <w:color w:val="000000" w:themeColor="text1"/>
        </w:rPr>
        <w:t>场显著为</w:t>
      </w:r>
      <w:proofErr w:type="gramEnd"/>
      <w:r w:rsidR="00CB3E6C" w:rsidRPr="00ED19FB">
        <w:rPr>
          <w:rFonts w:hint="eastAsia"/>
          <w:color w:val="000000" w:themeColor="text1"/>
        </w:rPr>
        <w:t>正的结果。但</w:t>
      </w:r>
      <w:r w:rsidR="00CB3E6C" w:rsidRPr="00ED19FB">
        <w:rPr>
          <w:rFonts w:hint="eastAsia"/>
          <w:color w:val="000000" w:themeColor="text1"/>
        </w:rPr>
        <w:t>EK</w:t>
      </w:r>
      <w:r w:rsidR="00CB3E6C" w:rsidRPr="00ED19FB">
        <w:rPr>
          <w:rFonts w:hint="eastAsia"/>
          <w:color w:val="000000" w:themeColor="text1"/>
        </w:rPr>
        <w:t>项和</w:t>
      </w:r>
      <w:r w:rsidR="00CB3E6C" w:rsidRPr="00ED19FB">
        <w:rPr>
          <w:rFonts w:hint="eastAsia"/>
          <w:color w:val="000000" w:themeColor="text1"/>
        </w:rPr>
        <w:t>NDH</w:t>
      </w:r>
      <w:r w:rsidR="00CB3E6C" w:rsidRPr="00ED19FB">
        <w:rPr>
          <w:rFonts w:hint="eastAsia"/>
          <w:color w:val="000000" w:themeColor="text1"/>
        </w:rPr>
        <w:t>项是</w:t>
      </w:r>
      <w:r w:rsidR="00E63AC8">
        <w:rPr>
          <w:rFonts w:hint="eastAsia"/>
          <w:color w:val="000000" w:themeColor="text1"/>
        </w:rPr>
        <w:t>5</w:t>
      </w:r>
      <w:r w:rsidR="00CB3E6C" w:rsidRPr="00ED19FB">
        <w:rPr>
          <w:rFonts w:hint="eastAsia"/>
          <w:color w:val="000000" w:themeColor="text1"/>
        </w:rPr>
        <w:t>项之中</w:t>
      </w:r>
      <w:r w:rsidR="00CB3E6C" w:rsidRPr="00ED19FB">
        <w:rPr>
          <w:rFonts w:hint="eastAsia"/>
          <w:color w:val="000000" w:themeColor="text1"/>
        </w:rPr>
        <w:lastRenderedPageBreak/>
        <w:t>造成</w:t>
      </w:r>
      <w:r w:rsidR="00CB3E6C" w:rsidRPr="00ED19FB">
        <w:rPr>
          <w:rFonts w:hint="eastAsia"/>
          <w:color w:val="000000" w:themeColor="text1"/>
        </w:rPr>
        <w:t>E</w:t>
      </w:r>
      <w:r w:rsidR="00CB3E6C" w:rsidRPr="00ED19FB">
        <w:rPr>
          <w:rFonts w:hint="eastAsia"/>
          <w:color w:val="000000" w:themeColor="text1"/>
        </w:rPr>
        <w:t>区</w:t>
      </w:r>
      <w:r w:rsidR="00CB3E6C" w:rsidRPr="00ED19FB">
        <w:rPr>
          <w:rFonts w:hint="eastAsia"/>
          <w:color w:val="000000" w:themeColor="text1"/>
        </w:rPr>
        <w:t>SST</w:t>
      </w:r>
      <w:r w:rsidR="00CB3E6C" w:rsidRPr="00ED19FB">
        <w:rPr>
          <w:rFonts w:hint="eastAsia"/>
          <w:color w:val="000000" w:themeColor="text1"/>
        </w:rPr>
        <w:t>为正异常的主导</w:t>
      </w:r>
      <w:r w:rsidR="00226653">
        <w:rPr>
          <w:rFonts w:hint="eastAsia"/>
          <w:color w:val="000000" w:themeColor="text1"/>
        </w:rPr>
        <w:t>2</w:t>
      </w:r>
      <w:r w:rsidR="00CB3E6C" w:rsidRPr="00ED19FB">
        <w:rPr>
          <w:rFonts w:hint="eastAsia"/>
          <w:color w:val="000000" w:themeColor="text1"/>
        </w:rPr>
        <w:t>项。</w:t>
      </w:r>
    </w:p>
    <w:p w14:paraId="010BFE88" w14:textId="20EAC96C" w:rsidR="005D3CE3" w:rsidRPr="00ED19FB" w:rsidRDefault="00CB3E6C">
      <w:pPr>
        <w:rPr>
          <w:color w:val="000000" w:themeColor="text1"/>
        </w:rPr>
      </w:pPr>
      <w:r w:rsidRPr="00ED19FB">
        <w:rPr>
          <w:rFonts w:hint="eastAsia"/>
          <w:color w:val="000000" w:themeColor="text1"/>
        </w:rPr>
        <w:t>对比</w:t>
      </w:r>
      <w:r w:rsidRPr="00ED19FB">
        <w:rPr>
          <w:color w:val="000000" w:themeColor="text1"/>
        </w:rPr>
        <w:t>La Niñ</w:t>
      </w:r>
      <w:r w:rsidRPr="00ED19FB">
        <w:rPr>
          <w:rFonts w:hint="eastAsia"/>
          <w:color w:val="000000" w:themeColor="text1"/>
        </w:rPr>
        <w:t>a</w:t>
      </w:r>
      <w:r w:rsidRPr="00ED19FB">
        <w:rPr>
          <w:rFonts w:hint="eastAsia"/>
          <w:color w:val="000000" w:themeColor="text1"/>
        </w:rPr>
        <w:t>事件发生时赤道东太平洋</w:t>
      </w:r>
      <w:r w:rsidRPr="00ED19FB">
        <w:rPr>
          <w:rFonts w:hint="eastAsia"/>
          <w:color w:val="000000" w:themeColor="text1"/>
        </w:rPr>
        <w:t>E</w:t>
      </w:r>
      <w:r w:rsidRPr="00ED19FB">
        <w:rPr>
          <w:rFonts w:hint="eastAsia"/>
          <w:color w:val="000000" w:themeColor="text1"/>
        </w:rPr>
        <w:t>区海洋混合层的异常热量收支合成结果（图</w:t>
      </w:r>
      <w:r w:rsidRPr="00ED19FB">
        <w:rPr>
          <w:rFonts w:hint="eastAsia"/>
          <w:color w:val="000000" w:themeColor="text1"/>
        </w:rPr>
        <w:t>4b</w:t>
      </w:r>
      <w:r w:rsidRPr="00ED19FB">
        <w:rPr>
          <w:rFonts w:hint="eastAsia"/>
          <w:color w:val="000000" w:themeColor="text1"/>
        </w:rPr>
        <w:t>），除</w:t>
      </w:r>
      <w:r w:rsidRPr="00ED19FB">
        <w:rPr>
          <w:rFonts w:hint="eastAsia"/>
          <w:color w:val="000000" w:themeColor="text1"/>
        </w:rPr>
        <w:t>EK</w:t>
      </w:r>
      <w:proofErr w:type="gramStart"/>
      <w:r w:rsidRPr="00ED19FB">
        <w:rPr>
          <w:rFonts w:hint="eastAsia"/>
          <w:color w:val="000000" w:themeColor="text1"/>
        </w:rPr>
        <w:t>项表现</w:t>
      </w:r>
      <w:proofErr w:type="gramEnd"/>
      <w:r w:rsidRPr="00ED19FB">
        <w:rPr>
          <w:rFonts w:hint="eastAsia"/>
          <w:color w:val="000000" w:themeColor="text1"/>
        </w:rPr>
        <w:t>为</w:t>
      </w:r>
      <m:oMath>
        <m:r>
          <w:rPr>
            <w:rFonts w:ascii="Cambria Math" w:hAnsi="Cambria Math"/>
            <w:color w:val="000000" w:themeColor="text1"/>
          </w:rPr>
          <m:t>-</m:t>
        </m:r>
      </m:oMath>
      <w:r w:rsidRPr="00ED19FB">
        <w:rPr>
          <w:rFonts w:hint="eastAsia"/>
          <w:color w:val="000000" w:themeColor="text1"/>
        </w:rPr>
        <w:t>0</w:t>
      </w:r>
      <w:r w:rsidRPr="00ED19FB">
        <w:rPr>
          <w:color w:val="000000" w:themeColor="text1"/>
        </w:rPr>
        <w:t xml:space="preserve">.27 </w:t>
      </w:r>
      <m:oMath>
        <m:r>
          <m:rPr>
            <m:sty m:val="b"/>
          </m:rPr>
          <w:rPr>
            <w:rFonts w:ascii="Cambria Math" w:hAnsi="Cambria Math"/>
            <w:color w:val="000000" w:themeColor="text1"/>
          </w:rPr>
          <m:t>°</m:t>
        </m:r>
      </m:oMath>
      <w:r w:rsidRPr="00ED19FB">
        <w:rPr>
          <w:rFonts w:hint="eastAsia"/>
          <w:color w:val="000000" w:themeColor="text1"/>
        </w:rPr>
        <w:t>C</w:t>
      </w:r>
      <w:r w:rsidRPr="00ED19FB">
        <w:rPr>
          <w:color w:val="000000" w:themeColor="text1"/>
        </w:rPr>
        <w:t>/</w:t>
      </w:r>
      <w:r w:rsidRPr="00ED19FB">
        <w:rPr>
          <w:rFonts w:hint="eastAsia"/>
          <w:color w:val="000000" w:themeColor="text1"/>
        </w:rPr>
        <w:t>月的负反馈作用外，</w:t>
      </w:r>
      <w:r w:rsidRPr="00ED19FB">
        <w:rPr>
          <w:rFonts w:hint="eastAsia"/>
          <w:color w:val="000000" w:themeColor="text1"/>
        </w:rPr>
        <w:t>MC</w:t>
      </w:r>
      <w:r w:rsidRPr="00ED19FB">
        <w:rPr>
          <w:rFonts w:hint="eastAsia"/>
          <w:color w:val="000000" w:themeColor="text1"/>
        </w:rPr>
        <w:t>、</w:t>
      </w:r>
      <w:r w:rsidRPr="00ED19FB">
        <w:rPr>
          <w:rFonts w:hint="eastAsia"/>
          <w:color w:val="000000" w:themeColor="text1"/>
        </w:rPr>
        <w:t>ZA</w:t>
      </w:r>
      <w:r w:rsidRPr="00ED19FB">
        <w:rPr>
          <w:rFonts w:hint="eastAsia"/>
          <w:color w:val="000000" w:themeColor="text1"/>
        </w:rPr>
        <w:t>、</w:t>
      </w:r>
      <w:r w:rsidRPr="00ED19FB">
        <w:rPr>
          <w:rFonts w:hint="eastAsia"/>
          <w:color w:val="000000" w:themeColor="text1"/>
        </w:rPr>
        <w:t>TH</w:t>
      </w:r>
      <w:r w:rsidRPr="00ED19FB">
        <w:rPr>
          <w:rFonts w:hint="eastAsia"/>
          <w:color w:val="000000" w:themeColor="text1"/>
        </w:rPr>
        <w:t>、</w:t>
      </w:r>
      <w:r w:rsidRPr="00ED19FB">
        <w:rPr>
          <w:rFonts w:hint="eastAsia"/>
          <w:color w:val="000000" w:themeColor="text1"/>
        </w:rPr>
        <w:t>NDH</w:t>
      </w:r>
      <w:r w:rsidR="006118A9" w:rsidRPr="00ED19FB">
        <w:rPr>
          <w:rFonts w:hint="eastAsia"/>
          <w:color w:val="000000" w:themeColor="text1"/>
        </w:rPr>
        <w:t>项均</w:t>
      </w:r>
      <w:r w:rsidRPr="00ED19FB">
        <w:rPr>
          <w:rFonts w:hint="eastAsia"/>
          <w:color w:val="000000" w:themeColor="text1"/>
        </w:rPr>
        <w:t>表现为正反馈作用，其值分别为</w:t>
      </w:r>
      <w:r w:rsidRPr="00ED19FB">
        <w:rPr>
          <w:rFonts w:hint="eastAsia"/>
          <w:color w:val="000000" w:themeColor="text1"/>
        </w:rPr>
        <w:t>0</w:t>
      </w:r>
      <w:r w:rsidRPr="00ED19FB">
        <w:rPr>
          <w:color w:val="000000" w:themeColor="text1"/>
        </w:rPr>
        <w:t xml:space="preserve">.27 </w:t>
      </w:r>
      <m:oMath>
        <m:r>
          <m:rPr>
            <m:sty m:val="b"/>
          </m:rPr>
          <w:rPr>
            <w:rFonts w:ascii="Cambria Math" w:hAnsi="Cambria Math"/>
            <w:color w:val="000000" w:themeColor="text1"/>
          </w:rPr>
          <m:t>°</m:t>
        </m:r>
      </m:oMath>
      <w:r w:rsidRPr="00ED19FB">
        <w:rPr>
          <w:rFonts w:hint="eastAsia"/>
          <w:color w:val="000000" w:themeColor="text1"/>
        </w:rPr>
        <w:t>C</w:t>
      </w:r>
      <w:r w:rsidRPr="00ED19FB">
        <w:rPr>
          <w:color w:val="000000" w:themeColor="text1"/>
        </w:rPr>
        <w:t>/</w:t>
      </w:r>
      <w:r w:rsidRPr="00ED19FB">
        <w:rPr>
          <w:rFonts w:hint="eastAsia"/>
          <w:color w:val="000000" w:themeColor="text1"/>
        </w:rPr>
        <w:t>月、</w:t>
      </w:r>
      <w:r w:rsidRPr="00ED19FB">
        <w:rPr>
          <w:color w:val="000000" w:themeColor="text1"/>
        </w:rPr>
        <w:t xml:space="preserve">0.04 </w:t>
      </w:r>
      <m:oMath>
        <m:r>
          <m:rPr>
            <m:sty m:val="b"/>
          </m:rPr>
          <w:rPr>
            <w:rFonts w:ascii="Cambria Math" w:hAnsi="Cambria Math"/>
            <w:color w:val="000000" w:themeColor="text1"/>
          </w:rPr>
          <m:t>°</m:t>
        </m:r>
      </m:oMath>
      <w:r w:rsidRPr="00ED19FB">
        <w:rPr>
          <w:rFonts w:hint="eastAsia"/>
          <w:color w:val="000000" w:themeColor="text1"/>
        </w:rPr>
        <w:t>C</w:t>
      </w:r>
      <w:r w:rsidRPr="00ED19FB">
        <w:rPr>
          <w:color w:val="000000" w:themeColor="text1"/>
        </w:rPr>
        <w:t>/</w:t>
      </w:r>
      <w:r w:rsidRPr="00ED19FB">
        <w:rPr>
          <w:rFonts w:hint="eastAsia"/>
          <w:color w:val="000000" w:themeColor="text1"/>
        </w:rPr>
        <w:t>月、</w:t>
      </w:r>
      <w:r w:rsidRPr="00ED19FB">
        <w:rPr>
          <w:rFonts w:hint="eastAsia"/>
          <w:color w:val="000000" w:themeColor="text1"/>
        </w:rPr>
        <w:t>0</w:t>
      </w:r>
      <w:r w:rsidRPr="00ED19FB">
        <w:rPr>
          <w:color w:val="000000" w:themeColor="text1"/>
        </w:rPr>
        <w:t xml:space="preserve">.19 </w:t>
      </w:r>
      <m:oMath>
        <m:r>
          <m:rPr>
            <m:sty m:val="b"/>
          </m:rPr>
          <w:rPr>
            <w:rFonts w:ascii="Cambria Math" w:hAnsi="Cambria Math"/>
            <w:color w:val="000000" w:themeColor="text1"/>
          </w:rPr>
          <m:t>°</m:t>
        </m:r>
      </m:oMath>
      <w:r w:rsidRPr="00ED19FB">
        <w:rPr>
          <w:rFonts w:hint="eastAsia"/>
          <w:color w:val="000000" w:themeColor="text1"/>
        </w:rPr>
        <w:t>C</w:t>
      </w:r>
      <w:r w:rsidRPr="00ED19FB">
        <w:rPr>
          <w:color w:val="000000" w:themeColor="text1"/>
        </w:rPr>
        <w:t>/</w:t>
      </w:r>
      <w:r w:rsidRPr="00ED19FB">
        <w:rPr>
          <w:rFonts w:hint="eastAsia"/>
          <w:color w:val="000000" w:themeColor="text1"/>
        </w:rPr>
        <w:t>月、</w:t>
      </w:r>
      <m:oMath>
        <m:r>
          <w:rPr>
            <w:rFonts w:ascii="Cambria Math" w:hAnsi="Cambria Math"/>
            <w:color w:val="000000" w:themeColor="text1"/>
          </w:rPr>
          <m:t>0.</m:t>
        </m:r>
      </m:oMath>
      <w:r w:rsidRPr="00ED19FB">
        <w:rPr>
          <w:color w:val="000000" w:themeColor="text1"/>
        </w:rPr>
        <w:t xml:space="preserve">15 </w:t>
      </w:r>
      <m:oMath>
        <m:r>
          <m:rPr>
            <m:sty m:val="b"/>
          </m:rPr>
          <w:rPr>
            <w:rFonts w:ascii="Cambria Math" w:hAnsi="Cambria Math"/>
            <w:color w:val="000000" w:themeColor="text1"/>
          </w:rPr>
          <m:t>°</m:t>
        </m:r>
      </m:oMath>
      <w:r w:rsidRPr="00ED19FB">
        <w:rPr>
          <w:rFonts w:hint="eastAsia"/>
          <w:color w:val="000000" w:themeColor="text1"/>
        </w:rPr>
        <w:t>C</w:t>
      </w:r>
      <w:r w:rsidRPr="00ED19FB">
        <w:rPr>
          <w:color w:val="000000" w:themeColor="text1"/>
        </w:rPr>
        <w:t>/</w:t>
      </w:r>
      <w:r w:rsidRPr="00ED19FB">
        <w:rPr>
          <w:rFonts w:hint="eastAsia"/>
          <w:color w:val="000000" w:themeColor="text1"/>
        </w:rPr>
        <w:t>月，这</w:t>
      </w:r>
      <w:r w:rsidR="00E63AC8">
        <w:rPr>
          <w:rFonts w:hint="eastAsia"/>
          <w:color w:val="000000" w:themeColor="text1"/>
        </w:rPr>
        <w:t>4</w:t>
      </w:r>
      <w:r w:rsidRPr="00ED19FB">
        <w:rPr>
          <w:rFonts w:hint="eastAsia"/>
          <w:color w:val="000000" w:themeColor="text1"/>
        </w:rPr>
        <w:t>项正反馈作用的总和达到</w:t>
      </w:r>
      <w:r w:rsidRPr="00ED19FB">
        <w:rPr>
          <w:rFonts w:hint="eastAsia"/>
          <w:color w:val="000000" w:themeColor="text1"/>
        </w:rPr>
        <w:t>0</w:t>
      </w:r>
      <w:r w:rsidRPr="00ED19FB">
        <w:rPr>
          <w:color w:val="000000" w:themeColor="text1"/>
        </w:rPr>
        <w:t xml:space="preserve">.65 </w:t>
      </w:r>
      <m:oMath>
        <m:r>
          <m:rPr>
            <m:sty m:val="b"/>
          </m:rPr>
          <w:rPr>
            <w:rFonts w:ascii="Cambria Math" w:hAnsi="Cambria Math"/>
            <w:color w:val="000000" w:themeColor="text1"/>
          </w:rPr>
          <m:t>°</m:t>
        </m:r>
      </m:oMath>
      <w:r w:rsidRPr="00ED19FB">
        <w:rPr>
          <w:rFonts w:hint="eastAsia"/>
          <w:color w:val="000000" w:themeColor="text1"/>
        </w:rPr>
        <w:t>C</w:t>
      </w:r>
      <w:r w:rsidRPr="00ED19FB">
        <w:rPr>
          <w:color w:val="000000" w:themeColor="text1"/>
        </w:rPr>
        <w:t>/</w:t>
      </w:r>
      <w:r w:rsidRPr="00ED19FB">
        <w:rPr>
          <w:rFonts w:hint="eastAsia"/>
          <w:color w:val="000000" w:themeColor="text1"/>
        </w:rPr>
        <w:t>月。由上文分析可知，在</w:t>
      </w:r>
      <w:r w:rsidRPr="00ED19FB">
        <w:rPr>
          <w:color w:val="000000" w:themeColor="text1"/>
        </w:rPr>
        <w:t>La Niñ</w:t>
      </w:r>
      <w:r w:rsidRPr="00ED19FB">
        <w:rPr>
          <w:rFonts w:hint="eastAsia"/>
          <w:color w:val="000000" w:themeColor="text1"/>
        </w:rPr>
        <w:t>a</w:t>
      </w:r>
      <w:r w:rsidRPr="00ED19FB">
        <w:rPr>
          <w:rFonts w:hint="eastAsia"/>
          <w:color w:val="000000" w:themeColor="text1"/>
        </w:rPr>
        <w:t>事件发生时（图</w:t>
      </w:r>
      <w:r w:rsidRPr="00ED19FB">
        <w:rPr>
          <w:rFonts w:hint="eastAsia"/>
          <w:color w:val="000000" w:themeColor="text1"/>
        </w:rPr>
        <w:t>3b</w:t>
      </w:r>
      <w:r w:rsidRPr="00ED19FB">
        <w:rPr>
          <w:rFonts w:hint="eastAsia"/>
          <w:color w:val="000000" w:themeColor="text1"/>
        </w:rPr>
        <w:t>），</w:t>
      </w:r>
      <w:r w:rsidRPr="00ED19FB">
        <w:rPr>
          <w:rFonts w:hint="eastAsia"/>
          <w:color w:val="000000" w:themeColor="text1"/>
        </w:rPr>
        <w:t>E</w:t>
      </w:r>
      <w:r w:rsidRPr="00ED19FB">
        <w:rPr>
          <w:rFonts w:hint="eastAsia"/>
          <w:color w:val="000000" w:themeColor="text1"/>
        </w:rPr>
        <w:t>区</w:t>
      </w:r>
      <w:r w:rsidRPr="00ED19FB">
        <w:rPr>
          <w:rFonts w:hint="eastAsia"/>
          <w:color w:val="000000" w:themeColor="text1"/>
        </w:rPr>
        <w:t>SST</w:t>
      </w:r>
      <w:r w:rsidRPr="00ED19FB">
        <w:rPr>
          <w:rFonts w:hint="eastAsia"/>
          <w:color w:val="000000" w:themeColor="text1"/>
        </w:rPr>
        <w:t>表现为负异常，这说明造成</w:t>
      </w:r>
      <w:r w:rsidRPr="00ED19FB">
        <w:rPr>
          <w:rFonts w:hint="eastAsia"/>
          <w:color w:val="000000" w:themeColor="text1"/>
        </w:rPr>
        <w:t>E</w:t>
      </w:r>
      <w:r w:rsidRPr="00ED19FB">
        <w:rPr>
          <w:rFonts w:hint="eastAsia"/>
          <w:color w:val="000000" w:themeColor="text1"/>
        </w:rPr>
        <w:t>区</w:t>
      </w:r>
      <w:r w:rsidRPr="00ED19FB">
        <w:rPr>
          <w:color w:val="000000" w:themeColor="text1"/>
        </w:rPr>
        <w:t>La Niñ</w:t>
      </w:r>
      <w:r w:rsidRPr="00ED19FB">
        <w:rPr>
          <w:rFonts w:hint="eastAsia"/>
          <w:color w:val="000000" w:themeColor="text1"/>
        </w:rPr>
        <w:t>a</w:t>
      </w:r>
      <w:r w:rsidRPr="00ED19FB">
        <w:rPr>
          <w:rFonts w:hint="eastAsia"/>
          <w:color w:val="000000" w:themeColor="text1"/>
        </w:rPr>
        <w:t>年海温负异常的海洋动力因子除</w:t>
      </w:r>
      <w:r w:rsidRPr="00ED19FB">
        <w:rPr>
          <w:rFonts w:hint="eastAsia"/>
          <w:color w:val="000000" w:themeColor="text1"/>
        </w:rPr>
        <w:t>Ekman</w:t>
      </w:r>
      <w:r w:rsidRPr="00ED19FB">
        <w:rPr>
          <w:rFonts w:hint="eastAsia"/>
          <w:color w:val="000000" w:themeColor="text1"/>
        </w:rPr>
        <w:t>输送下的负反馈作用，还有其他动力过程导致该区域</w:t>
      </w:r>
      <w:r w:rsidRPr="00ED19FB">
        <w:rPr>
          <w:rFonts w:hint="eastAsia"/>
          <w:color w:val="000000" w:themeColor="text1"/>
        </w:rPr>
        <w:t>SST</w:t>
      </w:r>
      <w:r w:rsidRPr="00ED19FB">
        <w:rPr>
          <w:rFonts w:hint="eastAsia"/>
          <w:color w:val="000000" w:themeColor="text1"/>
        </w:rPr>
        <w:t>显著负异常，但就上述</w:t>
      </w:r>
      <w:r w:rsidR="00E63AC8">
        <w:rPr>
          <w:rFonts w:hint="eastAsia"/>
          <w:color w:val="000000" w:themeColor="text1"/>
        </w:rPr>
        <w:t>5</w:t>
      </w:r>
      <w:r w:rsidRPr="00ED19FB">
        <w:rPr>
          <w:rFonts w:hint="eastAsia"/>
          <w:color w:val="000000" w:themeColor="text1"/>
        </w:rPr>
        <w:t>项而言，</w:t>
      </w:r>
      <w:r w:rsidRPr="00ED19FB">
        <w:rPr>
          <w:rFonts w:hint="eastAsia"/>
          <w:color w:val="000000" w:themeColor="text1"/>
        </w:rPr>
        <w:t>EK</w:t>
      </w:r>
      <w:r w:rsidRPr="00ED19FB">
        <w:rPr>
          <w:rFonts w:hint="eastAsia"/>
          <w:color w:val="000000" w:themeColor="text1"/>
        </w:rPr>
        <w:t>项是造成</w:t>
      </w:r>
      <w:r w:rsidRPr="00ED19FB">
        <w:rPr>
          <w:rFonts w:hint="eastAsia"/>
          <w:color w:val="000000" w:themeColor="text1"/>
        </w:rPr>
        <w:t>E</w:t>
      </w:r>
      <w:r w:rsidRPr="00ED19FB">
        <w:rPr>
          <w:rFonts w:hint="eastAsia"/>
          <w:color w:val="000000" w:themeColor="text1"/>
        </w:rPr>
        <w:t>区</w:t>
      </w:r>
      <w:r w:rsidRPr="00ED19FB">
        <w:rPr>
          <w:color w:val="000000" w:themeColor="text1"/>
        </w:rPr>
        <w:t>La Niñ</w:t>
      </w:r>
      <w:r w:rsidRPr="00ED19FB">
        <w:rPr>
          <w:rFonts w:hint="eastAsia"/>
          <w:color w:val="000000" w:themeColor="text1"/>
        </w:rPr>
        <w:t>a</w:t>
      </w:r>
      <w:r w:rsidRPr="00ED19FB">
        <w:rPr>
          <w:rFonts w:hint="eastAsia"/>
          <w:color w:val="000000" w:themeColor="text1"/>
        </w:rPr>
        <w:t>年海温负异常的主要动力过程。</w:t>
      </w:r>
    </w:p>
    <w:p w14:paraId="44304B72" w14:textId="65D1FA07" w:rsidR="005D3CE3" w:rsidRPr="00ED19FB" w:rsidRDefault="00CB3E6C">
      <w:pPr>
        <w:rPr>
          <w:color w:val="000000" w:themeColor="text1"/>
        </w:rPr>
      </w:pPr>
      <w:r w:rsidRPr="00ED19FB">
        <w:rPr>
          <w:rFonts w:hint="eastAsia"/>
          <w:color w:val="000000" w:themeColor="text1"/>
        </w:rPr>
        <w:t>值得注意的是，通过对比</w:t>
      </w:r>
      <w:r w:rsidRPr="00ED19FB">
        <w:rPr>
          <w:rFonts w:hint="eastAsia"/>
          <w:color w:val="000000" w:themeColor="text1"/>
        </w:rPr>
        <w:t>E</w:t>
      </w:r>
      <w:r w:rsidRPr="00ED19FB">
        <w:rPr>
          <w:rFonts w:hint="eastAsia"/>
          <w:color w:val="000000" w:themeColor="text1"/>
        </w:rPr>
        <w:t>区</w:t>
      </w:r>
      <w:r w:rsidRPr="00ED19FB">
        <w:rPr>
          <w:color w:val="000000" w:themeColor="text1"/>
        </w:rPr>
        <w:t>El Niño</w:t>
      </w:r>
      <w:r w:rsidRPr="00ED19FB">
        <w:rPr>
          <w:rFonts w:hint="eastAsia"/>
          <w:color w:val="000000" w:themeColor="text1"/>
        </w:rPr>
        <w:t>事件和</w:t>
      </w:r>
      <w:r w:rsidRPr="00ED19FB">
        <w:rPr>
          <w:color w:val="000000" w:themeColor="text1"/>
        </w:rPr>
        <w:t>La Niñ</w:t>
      </w:r>
      <w:r w:rsidRPr="00ED19FB">
        <w:rPr>
          <w:rFonts w:hint="eastAsia"/>
          <w:color w:val="000000" w:themeColor="text1"/>
        </w:rPr>
        <w:t>a</w:t>
      </w:r>
      <w:r w:rsidRPr="00ED19FB">
        <w:rPr>
          <w:rFonts w:hint="eastAsia"/>
          <w:color w:val="000000" w:themeColor="text1"/>
        </w:rPr>
        <w:t>事件发生时海洋混合层异常热量收支合成结果的强度（图</w:t>
      </w:r>
      <w:r w:rsidRPr="00ED19FB">
        <w:rPr>
          <w:rFonts w:hint="eastAsia"/>
          <w:color w:val="000000" w:themeColor="text1"/>
        </w:rPr>
        <w:t>4a</w:t>
      </w:r>
      <w:r w:rsidR="00A9685C" w:rsidRPr="00ED19FB">
        <w:rPr>
          <w:rFonts w:hint="eastAsia"/>
          <w:color w:val="000000" w:themeColor="text1"/>
        </w:rPr>
        <w:t>、</w:t>
      </w:r>
      <w:r w:rsidRPr="00ED19FB">
        <w:rPr>
          <w:rFonts w:hint="eastAsia"/>
          <w:color w:val="000000" w:themeColor="text1"/>
        </w:rPr>
        <w:t>b</w:t>
      </w:r>
      <w:r w:rsidR="00226653">
        <w:rPr>
          <w:rFonts w:hint="eastAsia"/>
          <w:color w:val="000000" w:themeColor="text1"/>
        </w:rPr>
        <w:t>），可</w:t>
      </w:r>
      <w:r w:rsidRPr="00ED19FB">
        <w:rPr>
          <w:rFonts w:hint="eastAsia"/>
          <w:color w:val="000000" w:themeColor="text1"/>
        </w:rPr>
        <w:t>发现</w:t>
      </w:r>
      <w:r w:rsidRPr="00ED19FB">
        <w:rPr>
          <w:rFonts w:hint="eastAsia"/>
          <w:color w:val="000000" w:themeColor="text1"/>
        </w:rPr>
        <w:t>MC</w:t>
      </w:r>
      <w:r w:rsidRPr="00ED19FB">
        <w:rPr>
          <w:rFonts w:hint="eastAsia"/>
          <w:color w:val="000000" w:themeColor="text1"/>
        </w:rPr>
        <w:t>、</w:t>
      </w:r>
      <w:r w:rsidRPr="00ED19FB">
        <w:rPr>
          <w:rFonts w:hint="eastAsia"/>
          <w:color w:val="000000" w:themeColor="text1"/>
        </w:rPr>
        <w:t>ZA</w:t>
      </w:r>
      <w:r w:rsidRPr="00ED19FB">
        <w:rPr>
          <w:rFonts w:hint="eastAsia"/>
          <w:color w:val="000000" w:themeColor="text1"/>
        </w:rPr>
        <w:t>、</w:t>
      </w:r>
      <w:r w:rsidRPr="00ED19FB">
        <w:rPr>
          <w:rFonts w:hint="eastAsia"/>
          <w:color w:val="000000" w:themeColor="text1"/>
        </w:rPr>
        <w:t>TH</w:t>
      </w:r>
      <w:r w:rsidRPr="00ED19FB">
        <w:rPr>
          <w:rFonts w:hint="eastAsia"/>
          <w:color w:val="000000" w:themeColor="text1"/>
        </w:rPr>
        <w:t>项在冷、暖位相的强度相差不多，而</w:t>
      </w:r>
      <w:r w:rsidRPr="00ED19FB">
        <w:rPr>
          <w:rFonts w:hint="eastAsia"/>
          <w:color w:val="000000" w:themeColor="text1"/>
        </w:rPr>
        <w:t>EK</w:t>
      </w:r>
      <w:r w:rsidRPr="00ED19FB">
        <w:rPr>
          <w:rFonts w:hint="eastAsia"/>
          <w:color w:val="000000" w:themeColor="text1"/>
        </w:rPr>
        <w:t>、</w:t>
      </w:r>
      <w:r w:rsidRPr="00ED19FB">
        <w:rPr>
          <w:rFonts w:hint="eastAsia"/>
          <w:color w:val="000000" w:themeColor="text1"/>
        </w:rPr>
        <w:t>TH</w:t>
      </w:r>
      <w:r w:rsidRPr="00ED19FB">
        <w:rPr>
          <w:rFonts w:hint="eastAsia"/>
          <w:color w:val="000000" w:themeColor="text1"/>
        </w:rPr>
        <w:t>和</w:t>
      </w:r>
      <w:r w:rsidRPr="00ED19FB">
        <w:rPr>
          <w:rFonts w:hint="eastAsia"/>
          <w:color w:val="000000" w:themeColor="text1"/>
        </w:rPr>
        <w:t>NDH</w:t>
      </w:r>
      <w:r w:rsidR="00226653">
        <w:rPr>
          <w:rFonts w:hint="eastAsia"/>
          <w:color w:val="000000" w:themeColor="text1"/>
        </w:rPr>
        <w:t>项</w:t>
      </w:r>
      <w:r w:rsidRPr="00ED19FB">
        <w:rPr>
          <w:rFonts w:hint="eastAsia"/>
          <w:color w:val="000000" w:themeColor="text1"/>
        </w:rPr>
        <w:t>的强度相差较大，尤其</w:t>
      </w:r>
      <w:r w:rsidRPr="00ED19FB">
        <w:rPr>
          <w:rFonts w:hint="eastAsia"/>
          <w:color w:val="000000" w:themeColor="text1"/>
        </w:rPr>
        <w:t>EK</w:t>
      </w:r>
      <w:r w:rsidRPr="00ED19FB">
        <w:rPr>
          <w:rFonts w:hint="eastAsia"/>
          <w:color w:val="000000" w:themeColor="text1"/>
        </w:rPr>
        <w:t>项，其差值为</w:t>
      </w:r>
      <m:oMath>
        <m:r>
          <w:rPr>
            <w:rFonts w:ascii="Cambria Math" w:hAnsi="Cambria Math"/>
            <w:color w:val="000000" w:themeColor="text1"/>
          </w:rPr>
          <m:t>-</m:t>
        </m:r>
      </m:oMath>
      <w:r w:rsidRPr="00ED19FB">
        <w:rPr>
          <w:rFonts w:hint="eastAsia"/>
          <w:color w:val="000000" w:themeColor="text1"/>
        </w:rPr>
        <w:t>0</w:t>
      </w:r>
      <w:r w:rsidRPr="00ED19FB">
        <w:rPr>
          <w:color w:val="000000" w:themeColor="text1"/>
        </w:rPr>
        <w:t xml:space="preserve">.15 </w:t>
      </w:r>
      <m:oMath>
        <m:r>
          <m:rPr>
            <m:sty m:val="b"/>
          </m:rPr>
          <w:rPr>
            <w:rFonts w:ascii="Cambria Math" w:hAnsi="Cambria Math"/>
            <w:color w:val="000000" w:themeColor="text1"/>
          </w:rPr>
          <m:t>°</m:t>
        </m:r>
      </m:oMath>
      <w:r w:rsidRPr="00ED19FB">
        <w:rPr>
          <w:rFonts w:hint="eastAsia"/>
          <w:color w:val="000000" w:themeColor="text1"/>
        </w:rPr>
        <w:t>C</w:t>
      </w:r>
      <w:r w:rsidRPr="00ED19FB">
        <w:rPr>
          <w:color w:val="000000" w:themeColor="text1"/>
        </w:rPr>
        <w:t>/</w:t>
      </w:r>
      <w:r w:rsidRPr="00ED19FB">
        <w:rPr>
          <w:rFonts w:hint="eastAsia"/>
          <w:color w:val="000000" w:themeColor="text1"/>
        </w:rPr>
        <w:t>月。</w:t>
      </w:r>
      <w:r w:rsidRPr="00ED19FB">
        <w:rPr>
          <w:rFonts w:hint="eastAsia"/>
          <w:color w:val="000000" w:themeColor="text1"/>
        </w:rPr>
        <w:t>NDH</w:t>
      </w:r>
      <w:r w:rsidRPr="00ED19FB">
        <w:rPr>
          <w:rFonts w:hint="eastAsia"/>
          <w:color w:val="000000" w:themeColor="text1"/>
        </w:rPr>
        <w:t>项无论在</w:t>
      </w:r>
      <w:r w:rsidRPr="00ED19FB">
        <w:rPr>
          <w:color w:val="000000" w:themeColor="text1"/>
        </w:rPr>
        <w:t>El Niño</w:t>
      </w:r>
      <w:r w:rsidRPr="00ED19FB">
        <w:rPr>
          <w:rFonts w:hint="eastAsia"/>
          <w:color w:val="000000" w:themeColor="text1"/>
        </w:rPr>
        <w:t>年还是在</w:t>
      </w:r>
      <w:r w:rsidRPr="00ED19FB">
        <w:rPr>
          <w:color w:val="000000" w:themeColor="text1"/>
        </w:rPr>
        <w:t>La Niñ</w:t>
      </w:r>
      <w:r w:rsidRPr="00ED19FB">
        <w:rPr>
          <w:rFonts w:hint="eastAsia"/>
          <w:color w:val="000000" w:themeColor="text1"/>
        </w:rPr>
        <w:t>a</w:t>
      </w:r>
      <w:r w:rsidRPr="00ED19FB">
        <w:rPr>
          <w:rFonts w:hint="eastAsia"/>
          <w:color w:val="000000" w:themeColor="text1"/>
        </w:rPr>
        <w:t>年都表现为正异常，这说明很有可能是</w:t>
      </w:r>
      <w:r w:rsidRPr="00ED19FB">
        <w:rPr>
          <w:rFonts w:hint="eastAsia"/>
          <w:color w:val="000000" w:themeColor="text1"/>
        </w:rPr>
        <w:t>EK</w:t>
      </w:r>
      <w:r w:rsidRPr="00ED19FB">
        <w:rPr>
          <w:rFonts w:hint="eastAsia"/>
          <w:color w:val="000000" w:themeColor="text1"/>
        </w:rPr>
        <w:t>、</w:t>
      </w:r>
      <w:r w:rsidRPr="00ED19FB">
        <w:rPr>
          <w:rFonts w:hint="eastAsia"/>
          <w:color w:val="000000" w:themeColor="text1"/>
        </w:rPr>
        <w:t>TH</w:t>
      </w:r>
      <w:r w:rsidRPr="00ED19FB">
        <w:rPr>
          <w:rFonts w:hint="eastAsia"/>
          <w:color w:val="000000" w:themeColor="text1"/>
        </w:rPr>
        <w:t>和</w:t>
      </w:r>
      <w:r w:rsidRPr="00ED19FB">
        <w:rPr>
          <w:rFonts w:hint="eastAsia"/>
          <w:color w:val="000000" w:themeColor="text1"/>
        </w:rPr>
        <w:t>NDH</w:t>
      </w:r>
      <w:r w:rsidRPr="00ED19FB">
        <w:rPr>
          <w:rFonts w:hint="eastAsia"/>
          <w:color w:val="000000" w:themeColor="text1"/>
        </w:rPr>
        <w:t>项所造成的动力过程，使得</w:t>
      </w:r>
      <w:r w:rsidRPr="00ED19FB">
        <w:rPr>
          <w:rFonts w:hint="eastAsia"/>
          <w:color w:val="000000" w:themeColor="text1"/>
        </w:rPr>
        <w:t>E</w:t>
      </w:r>
      <w:r w:rsidRPr="00ED19FB">
        <w:rPr>
          <w:rFonts w:hint="eastAsia"/>
          <w:color w:val="000000" w:themeColor="text1"/>
        </w:rPr>
        <w:t>区</w:t>
      </w:r>
      <w:r w:rsidRPr="00ED19FB">
        <w:rPr>
          <w:rFonts w:hint="eastAsia"/>
          <w:color w:val="000000" w:themeColor="text1"/>
        </w:rPr>
        <w:t>SST</w:t>
      </w:r>
      <w:r w:rsidRPr="00ED19FB">
        <w:rPr>
          <w:rFonts w:hint="eastAsia"/>
          <w:color w:val="000000" w:themeColor="text1"/>
        </w:rPr>
        <w:t>异常场表现为显著的非对称性特征。</w:t>
      </w:r>
    </w:p>
    <w:p w14:paraId="0BCB3C6B" w14:textId="4EF2EBCC" w:rsidR="005D3CE3" w:rsidRDefault="00A9685C">
      <w:pPr>
        <w:rPr>
          <w:color w:val="000000" w:themeColor="text1"/>
        </w:rPr>
      </w:pPr>
      <w:r w:rsidRPr="00ED19FB">
        <w:rPr>
          <w:rFonts w:hint="eastAsia"/>
          <w:color w:val="000000" w:themeColor="text1"/>
        </w:rPr>
        <w:t>为</w:t>
      </w:r>
      <w:r w:rsidR="00CB3E6C" w:rsidRPr="00ED19FB">
        <w:rPr>
          <w:rFonts w:hint="eastAsia"/>
          <w:color w:val="000000" w:themeColor="text1"/>
        </w:rPr>
        <w:t>深入探究造成赤道东太平洋</w:t>
      </w:r>
      <w:r w:rsidR="00CB3E6C" w:rsidRPr="00ED19FB">
        <w:rPr>
          <w:rFonts w:hint="eastAsia"/>
          <w:color w:val="000000" w:themeColor="text1"/>
        </w:rPr>
        <w:t>E</w:t>
      </w:r>
      <w:r w:rsidR="00CB3E6C" w:rsidRPr="00ED19FB">
        <w:rPr>
          <w:rFonts w:hint="eastAsia"/>
          <w:color w:val="000000" w:themeColor="text1"/>
        </w:rPr>
        <w:t>区</w:t>
      </w:r>
      <w:r w:rsidR="00CB3E6C" w:rsidRPr="00ED19FB">
        <w:rPr>
          <w:rFonts w:hint="eastAsia"/>
          <w:color w:val="000000" w:themeColor="text1"/>
        </w:rPr>
        <w:t>SST</w:t>
      </w:r>
      <w:r w:rsidR="006118A9" w:rsidRPr="00ED19FB">
        <w:rPr>
          <w:rFonts w:hint="eastAsia"/>
          <w:color w:val="000000" w:themeColor="text1"/>
        </w:rPr>
        <w:t>异常场表现为显著正非对称性的原因，</w:t>
      </w:r>
      <w:r w:rsidR="00CB3E6C" w:rsidRPr="00ED19FB">
        <w:rPr>
          <w:rFonts w:hint="eastAsia"/>
          <w:color w:val="000000" w:themeColor="text1"/>
        </w:rPr>
        <w:t>进一步</w:t>
      </w:r>
      <w:r w:rsidR="006118A9" w:rsidRPr="00ED19FB">
        <w:rPr>
          <w:rFonts w:hint="eastAsia"/>
          <w:color w:val="000000" w:themeColor="text1"/>
        </w:rPr>
        <w:t>采用</w:t>
      </w:r>
      <w:r w:rsidR="00CB3E6C" w:rsidRPr="00ED19FB">
        <w:rPr>
          <w:rFonts w:hint="eastAsia"/>
          <w:color w:val="000000" w:themeColor="text1"/>
        </w:rPr>
        <w:t>非对称合成</w:t>
      </w:r>
      <w:proofErr w:type="gramStart"/>
      <w:r w:rsidR="00CB3E6C" w:rsidRPr="00ED19FB">
        <w:rPr>
          <w:rFonts w:hint="eastAsia"/>
          <w:color w:val="000000" w:themeColor="text1"/>
        </w:rPr>
        <w:t>差分析</w:t>
      </w:r>
      <w:proofErr w:type="gramEnd"/>
      <w:r w:rsidR="00CB3E6C" w:rsidRPr="00ED19FB">
        <w:rPr>
          <w:rFonts w:hint="eastAsia"/>
          <w:color w:val="000000" w:themeColor="text1"/>
        </w:rPr>
        <w:t>方法，对</w:t>
      </w:r>
      <w:r w:rsidR="00CB3E6C" w:rsidRPr="00ED19FB">
        <w:rPr>
          <w:color w:val="000000" w:themeColor="text1"/>
        </w:rPr>
        <w:t>El Niño</w:t>
      </w:r>
      <w:r w:rsidR="00CB3E6C" w:rsidRPr="00ED19FB">
        <w:rPr>
          <w:rFonts w:hint="eastAsia"/>
          <w:color w:val="000000" w:themeColor="text1"/>
        </w:rPr>
        <w:t>年和</w:t>
      </w:r>
      <w:r w:rsidR="00CB3E6C" w:rsidRPr="00ED19FB">
        <w:rPr>
          <w:color w:val="000000" w:themeColor="text1"/>
        </w:rPr>
        <w:t>La Niñ</w:t>
      </w:r>
      <w:r w:rsidR="00CB3E6C" w:rsidRPr="00ED19FB">
        <w:rPr>
          <w:rFonts w:hint="eastAsia"/>
          <w:color w:val="000000" w:themeColor="text1"/>
        </w:rPr>
        <w:t>a</w:t>
      </w:r>
      <w:r w:rsidR="00D03894" w:rsidRPr="00ED19FB">
        <w:rPr>
          <w:rFonts w:hint="eastAsia"/>
          <w:color w:val="000000" w:themeColor="text1"/>
        </w:rPr>
        <w:t>年异常热量收支结果进行</w:t>
      </w:r>
      <w:r w:rsidR="00CB3E6C" w:rsidRPr="00ED19FB">
        <w:rPr>
          <w:rFonts w:hint="eastAsia"/>
          <w:color w:val="000000" w:themeColor="text1"/>
        </w:rPr>
        <w:t>探究（图</w:t>
      </w:r>
      <w:r w:rsidR="00CB3E6C" w:rsidRPr="00ED19FB">
        <w:rPr>
          <w:rFonts w:hint="eastAsia"/>
          <w:color w:val="000000" w:themeColor="text1"/>
        </w:rPr>
        <w:t>4c</w:t>
      </w:r>
      <w:r w:rsidR="00CB3E6C" w:rsidRPr="00ED19FB">
        <w:rPr>
          <w:rFonts w:hint="eastAsia"/>
          <w:color w:val="000000" w:themeColor="text1"/>
        </w:rPr>
        <w:t>）。其结果与上文推测结果一致，</w:t>
      </w:r>
      <w:r w:rsidR="00E63AC8">
        <w:rPr>
          <w:rFonts w:hint="eastAsia"/>
          <w:color w:val="000000" w:themeColor="text1"/>
        </w:rPr>
        <w:t>5</w:t>
      </w:r>
      <w:r w:rsidR="00CB3E6C" w:rsidRPr="00ED19FB">
        <w:rPr>
          <w:rFonts w:hint="eastAsia"/>
          <w:color w:val="000000" w:themeColor="text1"/>
        </w:rPr>
        <w:t>项当中有两项表现为弱的非对称性，分别是平均流作用</w:t>
      </w:r>
      <w:r w:rsidR="00CB3E6C" w:rsidRPr="00ED19FB">
        <w:rPr>
          <w:rFonts w:hint="eastAsia"/>
          <w:color w:val="000000" w:themeColor="text1"/>
        </w:rPr>
        <w:t>MC</w:t>
      </w:r>
      <w:r w:rsidR="00CB3E6C" w:rsidRPr="00ED19FB">
        <w:rPr>
          <w:rFonts w:hint="eastAsia"/>
          <w:color w:val="000000" w:themeColor="text1"/>
        </w:rPr>
        <w:t>项和</w:t>
      </w:r>
      <w:proofErr w:type="gramStart"/>
      <w:r w:rsidR="00CB3E6C" w:rsidRPr="00ED19FB">
        <w:rPr>
          <w:rFonts w:hint="eastAsia"/>
          <w:color w:val="000000" w:themeColor="text1"/>
        </w:rPr>
        <w:t>纬向</w:t>
      </w:r>
      <w:proofErr w:type="gramEnd"/>
      <w:r w:rsidR="00CB3E6C" w:rsidRPr="00ED19FB">
        <w:rPr>
          <w:rFonts w:hint="eastAsia"/>
          <w:color w:val="000000" w:themeColor="text1"/>
        </w:rPr>
        <w:t>平均流反馈作用</w:t>
      </w:r>
      <w:r w:rsidR="00CB3E6C" w:rsidRPr="00ED19FB">
        <w:rPr>
          <w:rFonts w:hint="eastAsia"/>
          <w:color w:val="000000" w:themeColor="text1"/>
        </w:rPr>
        <w:t>ZA</w:t>
      </w:r>
      <w:r w:rsidR="00CB3E6C" w:rsidRPr="00ED19FB">
        <w:rPr>
          <w:rFonts w:hint="eastAsia"/>
          <w:color w:val="000000" w:themeColor="text1"/>
        </w:rPr>
        <w:t>项，数值只有</w:t>
      </w:r>
      <m:oMath>
        <m:r>
          <w:rPr>
            <w:rFonts w:ascii="Cambria Math" w:hAnsi="Cambria Math"/>
            <w:color w:val="000000" w:themeColor="text1"/>
          </w:rPr>
          <m:t>-</m:t>
        </m:r>
      </m:oMath>
      <w:r w:rsidR="00CB3E6C" w:rsidRPr="00ED19FB">
        <w:rPr>
          <w:rFonts w:hint="eastAsia"/>
          <w:color w:val="000000" w:themeColor="text1"/>
        </w:rPr>
        <w:t>0</w:t>
      </w:r>
      <w:r w:rsidR="00CB3E6C" w:rsidRPr="00ED19FB">
        <w:rPr>
          <w:color w:val="000000" w:themeColor="text1"/>
        </w:rPr>
        <w:t xml:space="preserve">.01 </w:t>
      </w:r>
      <m:oMath>
        <m:r>
          <m:rPr>
            <m:sty m:val="b"/>
          </m:rPr>
          <w:rPr>
            <w:rFonts w:ascii="Cambria Math" w:hAnsi="Cambria Math"/>
            <w:color w:val="000000" w:themeColor="text1"/>
          </w:rPr>
          <m:t>°</m:t>
        </m:r>
      </m:oMath>
      <w:r w:rsidR="00CB3E6C" w:rsidRPr="00ED19FB">
        <w:rPr>
          <w:rFonts w:hint="eastAsia"/>
          <w:color w:val="000000" w:themeColor="text1"/>
        </w:rPr>
        <w:t>C</w:t>
      </w:r>
      <w:r w:rsidR="00CB3E6C" w:rsidRPr="00ED19FB">
        <w:rPr>
          <w:color w:val="000000" w:themeColor="text1"/>
        </w:rPr>
        <w:t>/</w:t>
      </w:r>
      <w:r w:rsidR="00CB3E6C" w:rsidRPr="00ED19FB">
        <w:rPr>
          <w:rFonts w:hint="eastAsia"/>
          <w:color w:val="000000" w:themeColor="text1"/>
        </w:rPr>
        <w:t>月和</w:t>
      </w:r>
      <w:r w:rsidR="00CB3E6C" w:rsidRPr="00ED19FB">
        <w:rPr>
          <w:rFonts w:hint="eastAsia"/>
          <w:color w:val="000000" w:themeColor="text1"/>
        </w:rPr>
        <w:t>0</w:t>
      </w:r>
      <w:r w:rsidR="00CB3E6C" w:rsidRPr="00ED19FB">
        <w:rPr>
          <w:color w:val="000000" w:themeColor="text1"/>
        </w:rPr>
        <w:t xml:space="preserve">.02 </w:t>
      </w:r>
      <m:oMath>
        <m:r>
          <m:rPr>
            <m:sty m:val="b"/>
          </m:rPr>
          <w:rPr>
            <w:rFonts w:ascii="Cambria Math" w:hAnsi="Cambria Math"/>
            <w:color w:val="000000" w:themeColor="text1"/>
          </w:rPr>
          <m:t>°</m:t>
        </m:r>
      </m:oMath>
      <w:r w:rsidR="00CB3E6C" w:rsidRPr="00ED19FB">
        <w:rPr>
          <w:rFonts w:hint="eastAsia"/>
          <w:color w:val="000000" w:themeColor="text1"/>
        </w:rPr>
        <w:t>C</w:t>
      </w:r>
      <w:r w:rsidR="00CB3E6C" w:rsidRPr="00ED19FB">
        <w:rPr>
          <w:color w:val="000000" w:themeColor="text1"/>
        </w:rPr>
        <w:t>/</w:t>
      </w:r>
      <w:r w:rsidR="00CB3E6C" w:rsidRPr="00ED19FB">
        <w:rPr>
          <w:rFonts w:hint="eastAsia"/>
          <w:color w:val="000000" w:themeColor="text1"/>
        </w:rPr>
        <w:t>月，其作用基本可以忽略不计。这说明在</w:t>
      </w:r>
      <w:r w:rsidR="00CB3E6C" w:rsidRPr="00ED19FB">
        <w:rPr>
          <w:rFonts w:hint="eastAsia"/>
          <w:color w:val="000000" w:themeColor="text1"/>
        </w:rPr>
        <w:t>E</w:t>
      </w:r>
      <w:r w:rsidR="00CB3E6C" w:rsidRPr="00ED19FB">
        <w:rPr>
          <w:rFonts w:hint="eastAsia"/>
          <w:color w:val="000000" w:themeColor="text1"/>
        </w:rPr>
        <w:t>区，水平和垂直温度平流</w:t>
      </w:r>
      <w:r w:rsidR="00226653" w:rsidRPr="00226653">
        <w:rPr>
          <w:color w:val="000000" w:themeColor="text1"/>
          <w:position w:val="-26"/>
        </w:rPr>
        <w:object w:dxaOrig="4040" w:dyaOrig="720" w14:anchorId="1265CBFE">
          <v:shape id="_x0000_i1056" type="#_x0000_t75" style="width:202.3pt;height:36pt" o:ole="">
            <v:imagedata r:id="rId78" o:title=""/>
          </v:shape>
          <o:OLEObject Type="Embed" ProgID="Equation.DSMT4" ShapeID="_x0000_i1056" DrawAspect="Content" ObjectID="_1773043180" r:id="rId79"/>
        </w:object>
      </w:r>
      <w:r w:rsidR="00CB3E6C" w:rsidRPr="00ED19FB">
        <w:rPr>
          <w:rFonts w:hint="eastAsia"/>
          <w:color w:val="000000" w:themeColor="text1"/>
        </w:rPr>
        <w:t>，即</w:t>
      </w:r>
      <w:r w:rsidR="00CB3E6C" w:rsidRPr="00ED19FB">
        <w:rPr>
          <w:rFonts w:hint="eastAsia"/>
          <w:color w:val="000000" w:themeColor="text1"/>
        </w:rPr>
        <w:t>MC</w:t>
      </w:r>
      <w:r w:rsidR="00CB3E6C" w:rsidRPr="00ED19FB">
        <w:rPr>
          <w:rFonts w:hint="eastAsia"/>
          <w:color w:val="000000" w:themeColor="text1"/>
        </w:rPr>
        <w:t>项和</w:t>
      </w:r>
      <w:r w:rsidR="00CB3E6C" w:rsidRPr="00ED19FB">
        <w:rPr>
          <w:rFonts w:hint="eastAsia"/>
          <w:color w:val="000000" w:themeColor="text1"/>
        </w:rPr>
        <w:t>ZA</w:t>
      </w:r>
      <w:proofErr w:type="gramStart"/>
      <w:r w:rsidR="00CB3E6C" w:rsidRPr="00ED19FB">
        <w:rPr>
          <w:rFonts w:hint="eastAsia"/>
          <w:color w:val="000000" w:themeColor="text1"/>
        </w:rPr>
        <w:t>项整体</w:t>
      </w:r>
      <w:proofErr w:type="gramEnd"/>
      <w:r w:rsidR="00CB3E6C" w:rsidRPr="00ED19FB">
        <w:rPr>
          <w:rFonts w:hint="eastAsia"/>
          <w:color w:val="000000" w:themeColor="text1"/>
        </w:rPr>
        <w:t>对该区域非对称性贡献较小，这一结论与</w:t>
      </w:r>
      <w:commentRangeStart w:id="38"/>
      <w:r w:rsidR="00CB3E6C" w:rsidRPr="00ED19FB">
        <w:rPr>
          <w:rFonts w:hint="eastAsia"/>
          <w:color w:val="000000" w:themeColor="text1"/>
        </w:rPr>
        <w:t>宋迅殊</w:t>
      </w:r>
      <w:r w:rsidR="007D36AE" w:rsidRPr="00ED19FB">
        <w:rPr>
          <w:color w:val="000000" w:themeColor="text1"/>
          <w:vertAlign w:val="superscript"/>
        </w:rPr>
        <w:fldChar w:fldCharType="begin"/>
      </w:r>
      <w:r w:rsidR="007D36AE" w:rsidRPr="00ED19FB">
        <w:rPr>
          <w:color w:val="000000" w:themeColor="text1"/>
          <w:vertAlign w:val="superscript"/>
        </w:rPr>
        <w:instrText xml:space="preserve"> </w:instrText>
      </w:r>
      <w:r w:rsidR="007D36AE" w:rsidRPr="00ED19FB">
        <w:rPr>
          <w:rFonts w:hint="eastAsia"/>
          <w:color w:val="000000" w:themeColor="text1"/>
          <w:vertAlign w:val="superscript"/>
        </w:rPr>
        <w:instrText>REF _Ref103365184 \r</w:instrText>
      </w:r>
      <w:r w:rsidR="007D36AE" w:rsidRPr="00ED19FB">
        <w:rPr>
          <w:color w:val="000000" w:themeColor="text1"/>
          <w:vertAlign w:val="superscript"/>
        </w:rPr>
        <w:instrText xml:space="preserve"> </w:instrText>
      </w:r>
      <w:r w:rsidR="004F6AB2" w:rsidRPr="00ED19FB">
        <w:rPr>
          <w:color w:val="000000" w:themeColor="text1"/>
          <w:vertAlign w:val="superscript"/>
        </w:rPr>
        <w:instrText xml:space="preserve"> \* MERGEFORMAT </w:instrText>
      </w:r>
      <w:r w:rsidR="007D36AE" w:rsidRPr="00ED19FB">
        <w:rPr>
          <w:color w:val="000000" w:themeColor="text1"/>
          <w:vertAlign w:val="superscript"/>
        </w:rPr>
        <w:fldChar w:fldCharType="separate"/>
      </w:r>
      <w:r w:rsidR="001E733B">
        <w:rPr>
          <w:color w:val="000000" w:themeColor="text1"/>
          <w:vertAlign w:val="superscript"/>
        </w:rPr>
        <w:t>[43]</w:t>
      </w:r>
      <w:r w:rsidR="007D36AE" w:rsidRPr="00ED19FB">
        <w:rPr>
          <w:color w:val="000000" w:themeColor="text1"/>
          <w:vertAlign w:val="superscript"/>
        </w:rPr>
        <w:fldChar w:fldCharType="end"/>
      </w:r>
      <w:commentRangeEnd w:id="38"/>
      <w:r w:rsidR="00226653">
        <w:rPr>
          <w:rStyle w:val="af6"/>
        </w:rPr>
        <w:commentReference w:id="38"/>
      </w:r>
      <w:r w:rsidR="00CB3E6C" w:rsidRPr="00ED19FB">
        <w:rPr>
          <w:rFonts w:hint="eastAsia"/>
          <w:color w:val="000000" w:themeColor="text1"/>
        </w:rPr>
        <w:t>的研究结论相符。而对造成</w:t>
      </w:r>
      <w:r w:rsidR="00CB3E6C" w:rsidRPr="00ED19FB">
        <w:rPr>
          <w:color w:val="000000" w:themeColor="text1"/>
        </w:rPr>
        <w:t>E</w:t>
      </w:r>
      <w:r w:rsidR="00CB3E6C" w:rsidRPr="00ED19FB">
        <w:rPr>
          <w:rFonts w:hint="eastAsia"/>
          <w:color w:val="000000" w:themeColor="text1"/>
        </w:rPr>
        <w:t>区</w:t>
      </w:r>
      <w:r w:rsidR="00CB3E6C" w:rsidRPr="00ED19FB">
        <w:rPr>
          <w:rFonts w:hint="eastAsia"/>
          <w:color w:val="000000" w:themeColor="text1"/>
        </w:rPr>
        <w:t>SST</w:t>
      </w:r>
      <w:r w:rsidR="00CB3E6C" w:rsidRPr="00ED19FB">
        <w:rPr>
          <w:rFonts w:hint="eastAsia"/>
          <w:color w:val="000000" w:themeColor="text1"/>
        </w:rPr>
        <w:t>异常场非对称性特征作用明显的过程主要有两类：一类贡献较大的是非线性动力加热作用</w:t>
      </w:r>
      <w:r w:rsidR="00CB3E6C" w:rsidRPr="00ED19FB">
        <w:rPr>
          <w:rFonts w:hint="eastAsia"/>
          <w:color w:val="000000" w:themeColor="text1"/>
        </w:rPr>
        <w:t>NDH</w:t>
      </w:r>
      <w:r w:rsidR="00CB3E6C" w:rsidRPr="00ED19FB">
        <w:rPr>
          <w:rFonts w:hint="eastAsia"/>
          <w:color w:val="000000" w:themeColor="text1"/>
        </w:rPr>
        <w:t>项，该项无论在</w:t>
      </w:r>
      <w:r w:rsidR="00CB3E6C" w:rsidRPr="00ED19FB">
        <w:rPr>
          <w:color w:val="000000" w:themeColor="text1"/>
        </w:rPr>
        <w:t>El Niño</w:t>
      </w:r>
      <w:r w:rsidR="00CB3E6C" w:rsidRPr="00ED19FB">
        <w:rPr>
          <w:rFonts w:hint="eastAsia"/>
          <w:color w:val="000000" w:themeColor="text1"/>
        </w:rPr>
        <w:t>年还是在</w:t>
      </w:r>
      <w:r w:rsidR="00CB3E6C" w:rsidRPr="00ED19FB">
        <w:rPr>
          <w:color w:val="000000" w:themeColor="text1"/>
        </w:rPr>
        <w:t>La Niñ</w:t>
      </w:r>
      <w:r w:rsidR="00CB3E6C" w:rsidRPr="00ED19FB">
        <w:rPr>
          <w:rFonts w:hint="eastAsia"/>
          <w:color w:val="000000" w:themeColor="text1"/>
        </w:rPr>
        <w:t>a</w:t>
      </w:r>
      <w:r w:rsidR="00CB3E6C" w:rsidRPr="00ED19FB">
        <w:rPr>
          <w:rFonts w:hint="eastAsia"/>
          <w:color w:val="000000" w:themeColor="text1"/>
        </w:rPr>
        <w:t>年都表现为正异常，造成的</w:t>
      </w:r>
      <w:r w:rsidR="00CB3E6C" w:rsidRPr="00ED19FB">
        <w:rPr>
          <w:rFonts w:hint="eastAsia"/>
          <w:color w:val="000000" w:themeColor="text1"/>
        </w:rPr>
        <w:t>SST</w:t>
      </w:r>
      <w:r w:rsidR="00CB3E6C" w:rsidRPr="00ED19FB">
        <w:rPr>
          <w:rFonts w:hint="eastAsia"/>
          <w:color w:val="000000" w:themeColor="text1"/>
        </w:rPr>
        <w:t>正异常数值为</w:t>
      </w:r>
      <m:oMath>
        <m:r>
          <w:rPr>
            <w:rFonts w:ascii="Cambria Math" w:hAnsi="Cambria Math"/>
            <w:color w:val="000000" w:themeColor="text1"/>
          </w:rPr>
          <m:t>0.</m:t>
        </m:r>
      </m:oMath>
      <w:r w:rsidR="00CB3E6C" w:rsidRPr="00ED19FB">
        <w:rPr>
          <w:color w:val="000000" w:themeColor="text1"/>
        </w:rPr>
        <w:t xml:space="preserve">29 </w:t>
      </w:r>
      <m:oMath>
        <m:r>
          <m:rPr>
            <m:sty m:val="b"/>
          </m:rPr>
          <w:rPr>
            <w:rFonts w:ascii="Cambria Math" w:hAnsi="Cambria Math"/>
            <w:color w:val="000000" w:themeColor="text1"/>
          </w:rPr>
          <m:t>°</m:t>
        </m:r>
      </m:oMath>
      <w:r w:rsidR="00CB3E6C" w:rsidRPr="00ED19FB">
        <w:rPr>
          <w:rFonts w:hint="eastAsia"/>
          <w:color w:val="000000" w:themeColor="text1"/>
        </w:rPr>
        <w:t>C</w:t>
      </w:r>
      <w:r w:rsidR="00CB3E6C" w:rsidRPr="00ED19FB">
        <w:rPr>
          <w:color w:val="000000" w:themeColor="text1"/>
        </w:rPr>
        <w:t>/</w:t>
      </w:r>
      <w:r w:rsidR="00CB3E6C" w:rsidRPr="00ED19FB">
        <w:rPr>
          <w:rFonts w:hint="eastAsia"/>
          <w:color w:val="000000" w:themeColor="text1"/>
        </w:rPr>
        <w:t>月；另一类贡献较小的是与</w:t>
      </w:r>
      <w:r w:rsidR="00CB3E6C" w:rsidRPr="00ED19FB">
        <w:rPr>
          <w:rFonts w:hint="eastAsia"/>
          <w:color w:val="000000" w:themeColor="text1"/>
        </w:rPr>
        <w:t>Ekman</w:t>
      </w:r>
      <w:r w:rsidR="00CB3E6C" w:rsidRPr="00ED19FB">
        <w:rPr>
          <w:rFonts w:hint="eastAsia"/>
          <w:color w:val="000000" w:themeColor="text1"/>
        </w:rPr>
        <w:t>输送有关的</w:t>
      </w:r>
      <w:r w:rsidR="00CB3E6C" w:rsidRPr="00ED19FB">
        <w:rPr>
          <w:rFonts w:hint="eastAsia"/>
          <w:color w:val="000000" w:themeColor="text1"/>
        </w:rPr>
        <w:t>EK</w:t>
      </w:r>
      <w:r w:rsidR="00CB3E6C" w:rsidRPr="00ED19FB">
        <w:rPr>
          <w:rFonts w:hint="eastAsia"/>
          <w:color w:val="000000" w:themeColor="text1"/>
        </w:rPr>
        <w:t>项，其数值为</w:t>
      </w:r>
      <m:oMath>
        <m:r>
          <w:rPr>
            <w:rFonts w:ascii="Cambria Math" w:hAnsi="Cambria Math"/>
            <w:color w:val="000000" w:themeColor="text1"/>
          </w:rPr>
          <m:t>-0.</m:t>
        </m:r>
      </m:oMath>
      <w:r w:rsidR="00CB3E6C" w:rsidRPr="00ED19FB">
        <w:rPr>
          <w:color w:val="000000" w:themeColor="text1"/>
        </w:rPr>
        <w:t xml:space="preserve">15 </w:t>
      </w:r>
      <m:oMath>
        <m:r>
          <m:rPr>
            <m:sty m:val="b"/>
          </m:rPr>
          <w:rPr>
            <w:rFonts w:ascii="Cambria Math" w:hAnsi="Cambria Math"/>
            <w:color w:val="000000" w:themeColor="text1"/>
          </w:rPr>
          <m:t>°</m:t>
        </m:r>
      </m:oMath>
      <w:r w:rsidR="00CB3E6C" w:rsidRPr="00ED19FB">
        <w:rPr>
          <w:rFonts w:hint="eastAsia"/>
          <w:color w:val="000000" w:themeColor="text1"/>
        </w:rPr>
        <w:t>C</w:t>
      </w:r>
      <w:r w:rsidR="00CB3E6C" w:rsidRPr="00ED19FB">
        <w:rPr>
          <w:color w:val="000000" w:themeColor="text1"/>
        </w:rPr>
        <w:t>/</w:t>
      </w:r>
      <w:r w:rsidR="00CB3E6C" w:rsidRPr="00ED19FB">
        <w:rPr>
          <w:rFonts w:hint="eastAsia"/>
          <w:color w:val="000000" w:themeColor="text1"/>
        </w:rPr>
        <w:t>月。</w:t>
      </w:r>
      <w:r w:rsidR="00CB3E6C" w:rsidRPr="00ED19FB">
        <w:rPr>
          <w:rFonts w:hint="eastAsia"/>
          <w:color w:val="000000" w:themeColor="text1"/>
        </w:rPr>
        <w:t>TH</w:t>
      </w:r>
      <w:r w:rsidR="00CB3E6C" w:rsidRPr="00ED19FB">
        <w:rPr>
          <w:rFonts w:hint="eastAsia"/>
          <w:color w:val="000000" w:themeColor="text1"/>
        </w:rPr>
        <w:t>项对非对称性的形成也有一定的贡献，其值为</w:t>
      </w:r>
      <m:oMath>
        <m:r>
          <w:rPr>
            <w:rFonts w:ascii="Cambria Math" w:hAnsi="Cambria Math"/>
            <w:color w:val="000000" w:themeColor="text1"/>
          </w:rPr>
          <m:t>-0.</m:t>
        </m:r>
      </m:oMath>
      <w:r w:rsidR="00CB3E6C" w:rsidRPr="00ED19FB">
        <w:rPr>
          <w:color w:val="000000" w:themeColor="text1"/>
        </w:rPr>
        <w:t xml:space="preserve">04 </w:t>
      </w:r>
      <m:oMath>
        <m:r>
          <m:rPr>
            <m:sty m:val="b"/>
          </m:rPr>
          <w:rPr>
            <w:rFonts w:ascii="Cambria Math" w:hAnsi="Cambria Math"/>
            <w:color w:val="000000" w:themeColor="text1"/>
          </w:rPr>
          <m:t>°</m:t>
        </m:r>
      </m:oMath>
      <w:r w:rsidR="00CB3E6C" w:rsidRPr="00ED19FB">
        <w:rPr>
          <w:rFonts w:hint="eastAsia"/>
          <w:color w:val="000000" w:themeColor="text1"/>
        </w:rPr>
        <w:t>C</w:t>
      </w:r>
      <w:r w:rsidR="00CB3E6C" w:rsidRPr="00ED19FB">
        <w:rPr>
          <w:color w:val="000000" w:themeColor="text1"/>
        </w:rPr>
        <w:t>/</w:t>
      </w:r>
      <w:r w:rsidR="00CB3E6C" w:rsidRPr="00ED19FB">
        <w:rPr>
          <w:rFonts w:hint="eastAsia"/>
          <w:color w:val="000000" w:themeColor="text1"/>
        </w:rPr>
        <w:t>月，但与</w:t>
      </w:r>
      <w:r w:rsidR="00CB3E6C" w:rsidRPr="00ED19FB">
        <w:rPr>
          <w:rFonts w:hint="eastAsia"/>
          <w:color w:val="000000" w:themeColor="text1"/>
        </w:rPr>
        <w:t>NDH</w:t>
      </w:r>
      <w:r w:rsidR="00CB3E6C" w:rsidRPr="00ED19FB">
        <w:rPr>
          <w:rFonts w:hint="eastAsia"/>
          <w:color w:val="000000" w:themeColor="text1"/>
        </w:rPr>
        <w:t>、</w:t>
      </w:r>
      <w:r w:rsidR="00CB3E6C" w:rsidRPr="00ED19FB">
        <w:rPr>
          <w:rFonts w:hint="eastAsia"/>
          <w:color w:val="000000" w:themeColor="text1"/>
        </w:rPr>
        <w:t>EK</w:t>
      </w:r>
      <w:r w:rsidR="00226653">
        <w:rPr>
          <w:rFonts w:hint="eastAsia"/>
          <w:color w:val="000000" w:themeColor="text1"/>
        </w:rPr>
        <w:t>项</w:t>
      </w:r>
      <w:r w:rsidR="00CB3E6C" w:rsidRPr="00ED19FB">
        <w:rPr>
          <w:rFonts w:hint="eastAsia"/>
          <w:color w:val="000000" w:themeColor="text1"/>
        </w:rPr>
        <w:t>的数值相比是较小的。</w:t>
      </w:r>
    </w:p>
    <w:p w14:paraId="67897571" w14:textId="3E177E60" w:rsidR="00A02399" w:rsidRDefault="00A02399" w:rsidP="00A02399">
      <w:pPr>
        <w:jc w:val="center"/>
        <w:rPr>
          <w:color w:val="000000" w:themeColor="text1"/>
        </w:rPr>
      </w:pPr>
      <w:r>
        <w:rPr>
          <w:rFonts w:hint="eastAsia"/>
          <w:noProof/>
          <w:color w:val="000000" w:themeColor="text1"/>
        </w:rPr>
        <w:lastRenderedPageBreak/>
        <w:drawing>
          <wp:inline distT="0" distB="0" distL="0" distR="0" wp14:anchorId="3028C35C" wp14:editId="575CD5CB">
            <wp:extent cx="2810256" cy="18714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张文图4a.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10256" cy="1871472"/>
                    </a:xfrm>
                    <a:prstGeom prst="rect">
                      <a:avLst/>
                    </a:prstGeom>
                  </pic:spPr>
                </pic:pic>
              </a:graphicData>
            </a:graphic>
          </wp:inline>
        </w:drawing>
      </w:r>
      <w:r>
        <w:rPr>
          <w:rFonts w:hint="eastAsia"/>
          <w:noProof/>
          <w:color w:val="000000" w:themeColor="text1"/>
        </w:rPr>
        <w:drawing>
          <wp:inline distT="0" distB="0" distL="0" distR="0" wp14:anchorId="5783437E" wp14:editId="1F82AB02">
            <wp:extent cx="2813304" cy="1874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张文图4b.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13304" cy="1874520"/>
                    </a:xfrm>
                    <a:prstGeom prst="rect">
                      <a:avLst/>
                    </a:prstGeom>
                  </pic:spPr>
                </pic:pic>
              </a:graphicData>
            </a:graphic>
          </wp:inline>
        </w:drawing>
      </w:r>
      <w:r>
        <w:rPr>
          <w:rFonts w:hint="eastAsia"/>
          <w:noProof/>
          <w:color w:val="000000" w:themeColor="text1"/>
        </w:rPr>
        <w:drawing>
          <wp:inline distT="0" distB="0" distL="0" distR="0" wp14:anchorId="2657F2CB" wp14:editId="72E73288">
            <wp:extent cx="2871216" cy="18745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张文图4c.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71216" cy="1874520"/>
                    </a:xfrm>
                    <a:prstGeom prst="rect">
                      <a:avLst/>
                    </a:prstGeom>
                  </pic:spPr>
                </pic:pic>
              </a:graphicData>
            </a:graphic>
          </wp:inline>
        </w:drawing>
      </w:r>
    </w:p>
    <w:p w14:paraId="5ECC2887" w14:textId="24169F6E" w:rsidR="005D3CE3" w:rsidRPr="00B1030F" w:rsidRDefault="00CB3E6C">
      <w:pPr>
        <w:pStyle w:val="aff"/>
        <w:rPr>
          <w:rFonts w:ascii="Times New Roman" w:hAnsi="Times New Roman"/>
          <w:b w:val="0"/>
          <w:color w:val="000000" w:themeColor="text1"/>
        </w:rPr>
      </w:pPr>
      <w:r w:rsidRPr="00B1030F">
        <w:rPr>
          <w:rFonts w:ascii="Times New Roman" w:hAnsi="Times New Roman" w:hint="eastAsia"/>
          <w:b w:val="0"/>
          <w:color w:val="000000" w:themeColor="text1"/>
        </w:rPr>
        <w:t>图</w:t>
      </w:r>
      <w:r w:rsidRPr="00B1030F">
        <w:rPr>
          <w:rFonts w:ascii="Times New Roman" w:hAnsi="Times New Roman"/>
          <w:b w:val="0"/>
          <w:color w:val="000000" w:themeColor="text1"/>
        </w:rPr>
        <w:t xml:space="preserve">4 </w:t>
      </w:r>
      <w:r w:rsidR="00837BCF">
        <w:rPr>
          <w:rFonts w:ascii="Times New Roman" w:hAnsi="Times New Roman"/>
          <w:b w:val="0"/>
          <w:color w:val="000000" w:themeColor="text1"/>
        </w:rPr>
        <w:t xml:space="preserve"> </w:t>
      </w:r>
      <w:r w:rsidRPr="00B1030F">
        <w:rPr>
          <w:rFonts w:ascii="Times New Roman" w:hAnsi="Times New Roman"/>
          <w:b w:val="0"/>
          <w:color w:val="000000" w:themeColor="text1"/>
        </w:rPr>
        <w:t>E</w:t>
      </w:r>
      <w:r w:rsidRPr="00B1030F">
        <w:rPr>
          <w:rFonts w:ascii="Times New Roman" w:hAnsi="Times New Roman" w:hint="eastAsia"/>
          <w:b w:val="0"/>
          <w:color w:val="000000" w:themeColor="text1"/>
        </w:rPr>
        <w:t>区</w:t>
      </w:r>
      <w:r w:rsidRPr="00B1030F">
        <w:rPr>
          <w:rFonts w:ascii="Times New Roman" w:hAnsi="Times New Roman" w:hint="eastAsia"/>
          <w:b w:val="0"/>
          <w:color w:val="000000" w:themeColor="text1"/>
        </w:rPr>
        <w:t>MC</w:t>
      </w:r>
      <w:r w:rsidRPr="00B1030F">
        <w:rPr>
          <w:rFonts w:ascii="Times New Roman" w:hAnsi="Times New Roman" w:hint="eastAsia"/>
          <w:b w:val="0"/>
          <w:color w:val="000000" w:themeColor="text1"/>
        </w:rPr>
        <w:t>项（红色柱）、</w:t>
      </w:r>
      <w:r w:rsidRPr="00B1030F">
        <w:rPr>
          <w:rFonts w:ascii="Times New Roman" w:hAnsi="Times New Roman" w:hint="eastAsia"/>
          <w:b w:val="0"/>
          <w:color w:val="000000" w:themeColor="text1"/>
        </w:rPr>
        <w:t>ZA</w:t>
      </w:r>
      <w:r w:rsidRPr="00B1030F">
        <w:rPr>
          <w:rFonts w:ascii="Times New Roman" w:hAnsi="Times New Roman" w:hint="eastAsia"/>
          <w:b w:val="0"/>
          <w:color w:val="000000" w:themeColor="text1"/>
        </w:rPr>
        <w:t>项（黄色柱）、</w:t>
      </w:r>
      <w:r w:rsidRPr="00B1030F">
        <w:rPr>
          <w:rFonts w:ascii="Times New Roman" w:hAnsi="Times New Roman" w:hint="eastAsia"/>
          <w:b w:val="0"/>
          <w:color w:val="000000" w:themeColor="text1"/>
        </w:rPr>
        <w:t>EK</w:t>
      </w:r>
      <w:r w:rsidRPr="00B1030F">
        <w:rPr>
          <w:rFonts w:ascii="Times New Roman" w:hAnsi="Times New Roman" w:hint="eastAsia"/>
          <w:b w:val="0"/>
          <w:color w:val="000000" w:themeColor="text1"/>
        </w:rPr>
        <w:t>项（深蓝色柱）、</w:t>
      </w:r>
      <w:r w:rsidRPr="00B1030F">
        <w:rPr>
          <w:rFonts w:ascii="Times New Roman" w:hAnsi="Times New Roman" w:hint="eastAsia"/>
          <w:b w:val="0"/>
          <w:color w:val="000000" w:themeColor="text1"/>
        </w:rPr>
        <w:t>TH</w:t>
      </w:r>
      <w:r w:rsidRPr="00B1030F">
        <w:rPr>
          <w:rFonts w:ascii="Times New Roman" w:hAnsi="Times New Roman" w:hint="eastAsia"/>
          <w:b w:val="0"/>
          <w:color w:val="000000" w:themeColor="text1"/>
        </w:rPr>
        <w:t>项（浅蓝色柱）、</w:t>
      </w:r>
      <w:r w:rsidRPr="00B1030F">
        <w:rPr>
          <w:rFonts w:ascii="Times New Roman" w:hAnsi="Times New Roman" w:hint="eastAsia"/>
          <w:b w:val="0"/>
          <w:color w:val="000000" w:themeColor="text1"/>
        </w:rPr>
        <w:t>NDH</w:t>
      </w:r>
      <w:r w:rsidRPr="00B1030F">
        <w:rPr>
          <w:rFonts w:ascii="Times New Roman" w:hAnsi="Times New Roman" w:hint="eastAsia"/>
          <w:b w:val="0"/>
          <w:color w:val="000000" w:themeColor="text1"/>
        </w:rPr>
        <w:t>项（紫色柱）的热量收支合成结果</w:t>
      </w:r>
    </w:p>
    <w:p w14:paraId="143FF113" w14:textId="34967390" w:rsidR="00787081" w:rsidRPr="00B1030F" w:rsidRDefault="00CB3E6C" w:rsidP="00B1030F">
      <w:pPr>
        <w:pStyle w:val="aff"/>
        <w:spacing w:afterLines="50" w:after="156"/>
        <w:rPr>
          <w:rFonts w:ascii="Times New Roman" w:hAnsi="Times New Roman"/>
          <w:b w:val="0"/>
          <w:color w:val="auto"/>
        </w:rPr>
      </w:pPr>
      <w:proofErr w:type="gramStart"/>
      <w:r w:rsidRPr="00B1030F">
        <w:rPr>
          <w:rFonts w:ascii="Times New Roman" w:hAnsi="Times New Roman"/>
          <w:b w:val="0"/>
          <w:color w:val="000000" w:themeColor="text1"/>
        </w:rPr>
        <w:t>F</w:t>
      </w:r>
      <w:r w:rsidRPr="00B1030F">
        <w:rPr>
          <w:rFonts w:ascii="Times New Roman" w:hAnsi="Times New Roman" w:hint="eastAsia"/>
          <w:b w:val="0"/>
          <w:color w:val="000000" w:themeColor="text1"/>
        </w:rPr>
        <w:t>ig</w:t>
      </w:r>
      <w:r w:rsidRPr="00B1030F">
        <w:rPr>
          <w:rFonts w:ascii="Times New Roman" w:hAnsi="Times New Roman"/>
          <w:b w:val="0"/>
          <w:color w:val="000000" w:themeColor="text1"/>
        </w:rPr>
        <w:t xml:space="preserve">.4 </w:t>
      </w:r>
      <w:r w:rsidR="00837BCF">
        <w:rPr>
          <w:rFonts w:ascii="Times New Roman" w:hAnsi="Times New Roman"/>
          <w:b w:val="0"/>
          <w:color w:val="000000" w:themeColor="text1"/>
        </w:rPr>
        <w:t xml:space="preserve"> </w:t>
      </w:r>
      <w:r w:rsidRPr="00B1030F">
        <w:rPr>
          <w:rFonts w:ascii="Times New Roman" w:hAnsi="Times New Roman"/>
          <w:b w:val="0"/>
          <w:color w:val="000000" w:themeColor="text1"/>
        </w:rPr>
        <w:t>Heat</w:t>
      </w:r>
      <w:proofErr w:type="gramEnd"/>
      <w:r w:rsidRPr="00B1030F">
        <w:rPr>
          <w:rFonts w:ascii="Times New Roman" w:hAnsi="Times New Roman"/>
          <w:b w:val="0"/>
          <w:color w:val="000000" w:themeColor="text1"/>
        </w:rPr>
        <w:t xml:space="preserve"> budget composite </w:t>
      </w:r>
      <w:r w:rsidRPr="00B1030F">
        <w:rPr>
          <w:rFonts w:ascii="Times New Roman" w:hAnsi="Times New Roman" w:hint="eastAsia"/>
          <w:b w:val="0"/>
          <w:color w:val="000000" w:themeColor="text1"/>
        </w:rPr>
        <w:t>analysis</w:t>
      </w:r>
      <w:r w:rsidRPr="00B1030F">
        <w:rPr>
          <w:rFonts w:ascii="Times New Roman" w:hAnsi="Times New Roman"/>
          <w:b w:val="0"/>
          <w:color w:val="000000" w:themeColor="text1"/>
        </w:rPr>
        <w:t xml:space="preserve"> of MC item (red </w:t>
      </w:r>
      <w:r w:rsidRPr="00B1030F">
        <w:rPr>
          <w:rFonts w:ascii="Times New Roman" w:hAnsi="Times New Roman" w:hint="eastAsia"/>
          <w:b w:val="0"/>
          <w:color w:val="000000" w:themeColor="text1"/>
        </w:rPr>
        <w:t>bar</w:t>
      </w:r>
      <w:r w:rsidRPr="00B1030F">
        <w:rPr>
          <w:rFonts w:ascii="Times New Roman" w:hAnsi="Times New Roman"/>
          <w:b w:val="0"/>
          <w:color w:val="000000" w:themeColor="text1"/>
        </w:rPr>
        <w:t>), Z</w:t>
      </w:r>
      <w:r w:rsidRPr="00B1030F">
        <w:rPr>
          <w:rFonts w:ascii="Times New Roman" w:hAnsi="Times New Roman" w:hint="eastAsia"/>
          <w:b w:val="0"/>
          <w:color w:val="000000" w:themeColor="text1"/>
        </w:rPr>
        <w:t>A</w:t>
      </w:r>
      <w:r w:rsidRPr="00B1030F">
        <w:rPr>
          <w:rFonts w:ascii="Times New Roman" w:hAnsi="Times New Roman"/>
          <w:b w:val="0"/>
          <w:color w:val="000000" w:themeColor="text1"/>
        </w:rPr>
        <w:t xml:space="preserve"> item (yellow</w:t>
      </w:r>
      <w:r w:rsidRPr="00B1030F">
        <w:rPr>
          <w:rFonts w:ascii="Times New Roman" w:hAnsi="Times New Roman" w:hint="eastAsia"/>
          <w:b w:val="0"/>
          <w:color w:val="000000" w:themeColor="text1"/>
        </w:rPr>
        <w:t xml:space="preserve"> bar</w:t>
      </w:r>
      <w:r w:rsidRPr="00B1030F">
        <w:rPr>
          <w:rFonts w:ascii="Times New Roman" w:hAnsi="Times New Roman"/>
          <w:b w:val="0"/>
          <w:color w:val="000000" w:themeColor="text1"/>
        </w:rPr>
        <w:t>), EK item (dark blue</w:t>
      </w:r>
      <w:r w:rsidRPr="00B1030F">
        <w:rPr>
          <w:rFonts w:ascii="Times New Roman" w:hAnsi="Times New Roman" w:hint="eastAsia"/>
          <w:b w:val="0"/>
          <w:color w:val="000000" w:themeColor="text1"/>
        </w:rPr>
        <w:t xml:space="preserve"> bar</w:t>
      </w:r>
      <w:r w:rsidRPr="00B1030F">
        <w:rPr>
          <w:rFonts w:ascii="Times New Roman" w:hAnsi="Times New Roman"/>
          <w:b w:val="0"/>
          <w:color w:val="000000" w:themeColor="text1"/>
        </w:rPr>
        <w:t>), TH item (light blue</w:t>
      </w:r>
      <w:r w:rsidRPr="00B1030F">
        <w:rPr>
          <w:rFonts w:ascii="Times New Roman" w:hAnsi="Times New Roman" w:hint="eastAsia"/>
          <w:b w:val="0"/>
          <w:color w:val="000000" w:themeColor="text1"/>
        </w:rPr>
        <w:t xml:space="preserve"> </w:t>
      </w:r>
      <w:r w:rsidRPr="00B1030F">
        <w:rPr>
          <w:rFonts w:ascii="Times New Roman" w:hAnsi="Times New Roman" w:hint="eastAsia"/>
          <w:b w:val="0"/>
          <w:color w:val="auto"/>
        </w:rPr>
        <w:t>bar</w:t>
      </w:r>
      <w:r w:rsidRPr="00B1030F">
        <w:rPr>
          <w:rFonts w:ascii="Times New Roman" w:hAnsi="Times New Roman"/>
          <w:b w:val="0"/>
          <w:color w:val="auto"/>
        </w:rPr>
        <w:t>)</w:t>
      </w:r>
      <w:r w:rsidR="00787081" w:rsidRPr="00B1030F">
        <w:rPr>
          <w:rFonts w:ascii="Times New Roman" w:hAnsi="Times New Roman" w:hint="eastAsia"/>
          <w:b w:val="0"/>
          <w:color w:val="auto"/>
        </w:rPr>
        <w:t>,</w:t>
      </w:r>
      <w:r w:rsidRPr="00B1030F">
        <w:rPr>
          <w:rFonts w:ascii="Times New Roman" w:hAnsi="Times New Roman"/>
          <w:b w:val="0"/>
          <w:color w:val="auto"/>
        </w:rPr>
        <w:t xml:space="preserve"> and NDH item (purple</w:t>
      </w:r>
      <w:r w:rsidRPr="00B1030F">
        <w:rPr>
          <w:rFonts w:ascii="Times New Roman" w:hAnsi="Times New Roman" w:hint="eastAsia"/>
          <w:b w:val="0"/>
          <w:color w:val="auto"/>
        </w:rPr>
        <w:t xml:space="preserve"> bar</w:t>
      </w:r>
      <w:r w:rsidRPr="00B1030F">
        <w:rPr>
          <w:rFonts w:ascii="Times New Roman" w:hAnsi="Times New Roman"/>
          <w:b w:val="0"/>
          <w:color w:val="auto"/>
        </w:rPr>
        <w:t xml:space="preserve">) in </w:t>
      </w:r>
      <w:r w:rsidR="00E40A1A">
        <w:rPr>
          <w:rFonts w:ascii="Times New Roman" w:hAnsi="Times New Roman"/>
          <w:b w:val="0"/>
          <w:color w:val="auto"/>
        </w:rPr>
        <w:t xml:space="preserve">the </w:t>
      </w:r>
      <w:r w:rsidRPr="00B1030F">
        <w:rPr>
          <w:rFonts w:ascii="Times New Roman" w:hAnsi="Times New Roman" w:hint="eastAsia"/>
          <w:b w:val="0"/>
          <w:color w:val="auto"/>
        </w:rPr>
        <w:t>E</w:t>
      </w:r>
      <w:r w:rsidRPr="00B1030F">
        <w:rPr>
          <w:rFonts w:ascii="Times New Roman" w:hAnsi="Times New Roman"/>
          <w:b w:val="0"/>
          <w:color w:val="auto"/>
        </w:rPr>
        <w:t xml:space="preserve"> </w:t>
      </w:r>
      <w:r w:rsidR="00787081" w:rsidRPr="00B1030F">
        <w:rPr>
          <w:rFonts w:ascii="Times New Roman" w:hAnsi="Times New Roman" w:hint="eastAsia"/>
          <w:b w:val="0"/>
          <w:color w:val="auto"/>
        </w:rPr>
        <w:t>region</w:t>
      </w:r>
    </w:p>
    <w:p w14:paraId="1BB6F182" w14:textId="77777777" w:rsidR="007642A3" w:rsidRPr="007642A3" w:rsidRDefault="007642A3" w:rsidP="007642A3">
      <w:pPr>
        <w:pStyle w:val="aff"/>
        <w:spacing w:afterLines="50" w:after="156"/>
        <w:jc w:val="both"/>
        <w:rPr>
          <w:rFonts w:ascii="Times New Roman" w:hAnsi="Times New Roman"/>
          <w:b w:val="0"/>
          <w:color w:val="000000" w:themeColor="text1"/>
        </w:rPr>
      </w:pPr>
      <w:r>
        <w:rPr>
          <w:rFonts w:ascii="Times New Roman" w:hAnsi="Times New Roman"/>
          <w:b w:val="0"/>
          <w:color w:val="000000" w:themeColor="text1"/>
        </w:rPr>
        <w:t>…………</w:t>
      </w:r>
    </w:p>
    <w:p w14:paraId="1466B455" w14:textId="3E83AD37" w:rsidR="005D3CE3" w:rsidRPr="00ED19FB" w:rsidRDefault="00CB3E6C">
      <w:pPr>
        <w:pStyle w:val="afd"/>
        <w:rPr>
          <w:color w:val="000000" w:themeColor="text1"/>
        </w:rPr>
      </w:pPr>
      <w:r w:rsidRPr="00ED19FB">
        <w:rPr>
          <w:color w:val="000000" w:themeColor="text1"/>
        </w:rPr>
        <w:t>3</w:t>
      </w:r>
      <w:r w:rsidRPr="00ED19FB">
        <w:rPr>
          <w:rFonts w:hint="eastAsia"/>
          <w:color w:val="000000" w:themeColor="text1"/>
        </w:rPr>
        <w:t>.</w:t>
      </w:r>
      <w:r w:rsidRPr="00ED19FB">
        <w:rPr>
          <w:color w:val="000000" w:themeColor="text1"/>
        </w:rPr>
        <w:t>2</w:t>
      </w:r>
      <w:r w:rsidR="00837BCF">
        <w:rPr>
          <w:color w:val="000000" w:themeColor="text1"/>
        </w:rPr>
        <w:t xml:space="preserve"> </w:t>
      </w:r>
      <w:r w:rsidRPr="00ED19FB">
        <w:rPr>
          <w:rFonts w:hint="eastAsia"/>
          <w:color w:val="000000" w:themeColor="text1"/>
        </w:rPr>
        <w:t>赤道中太平洋</w:t>
      </w:r>
      <w:r w:rsidRPr="00ED19FB">
        <w:rPr>
          <w:rFonts w:hint="eastAsia"/>
          <w:color w:val="000000" w:themeColor="text1"/>
        </w:rPr>
        <w:t>C</w:t>
      </w:r>
      <w:r w:rsidRPr="00ED19FB">
        <w:rPr>
          <w:rFonts w:hint="eastAsia"/>
          <w:color w:val="000000" w:themeColor="text1"/>
        </w:rPr>
        <w:t>区</w:t>
      </w:r>
    </w:p>
    <w:p w14:paraId="2A3A6501" w14:textId="77777777" w:rsidR="007642A3" w:rsidRPr="007642A3" w:rsidRDefault="007642A3" w:rsidP="007642A3">
      <w:pPr>
        <w:pStyle w:val="aff"/>
        <w:spacing w:afterLines="50" w:after="156"/>
        <w:jc w:val="both"/>
        <w:rPr>
          <w:rFonts w:ascii="Times New Roman" w:hAnsi="Times New Roman"/>
          <w:b w:val="0"/>
          <w:color w:val="000000" w:themeColor="text1"/>
        </w:rPr>
      </w:pPr>
      <w:r>
        <w:rPr>
          <w:rFonts w:ascii="Times New Roman" w:hAnsi="Times New Roman"/>
          <w:b w:val="0"/>
          <w:color w:val="000000" w:themeColor="text1"/>
        </w:rPr>
        <w:t>…………</w:t>
      </w:r>
    </w:p>
    <w:p w14:paraId="4E0845B7" w14:textId="50E9FDBC" w:rsidR="00A02399" w:rsidRPr="00ED19FB" w:rsidRDefault="00A02399" w:rsidP="00A02399">
      <w:pPr>
        <w:jc w:val="center"/>
        <w:rPr>
          <w:color w:val="000000" w:themeColor="text1"/>
        </w:rPr>
      </w:pPr>
      <w:r>
        <w:rPr>
          <w:rFonts w:hint="eastAsia"/>
          <w:noProof/>
          <w:color w:val="000000" w:themeColor="text1"/>
        </w:rPr>
        <w:lastRenderedPageBreak/>
        <w:drawing>
          <wp:inline distT="0" distB="0" distL="0" distR="0" wp14:anchorId="78475DB7" wp14:editId="293C023D">
            <wp:extent cx="2810256" cy="186842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张文图5a.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10256" cy="1868424"/>
                    </a:xfrm>
                    <a:prstGeom prst="rect">
                      <a:avLst/>
                    </a:prstGeom>
                  </pic:spPr>
                </pic:pic>
              </a:graphicData>
            </a:graphic>
          </wp:inline>
        </w:drawing>
      </w:r>
      <w:r>
        <w:rPr>
          <w:rFonts w:hint="eastAsia"/>
          <w:noProof/>
          <w:color w:val="000000" w:themeColor="text1"/>
        </w:rPr>
        <w:drawing>
          <wp:inline distT="0" distB="0" distL="0" distR="0" wp14:anchorId="5E29232A" wp14:editId="7E2EA497">
            <wp:extent cx="2810256" cy="18745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张文图5b.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810256" cy="1874520"/>
                    </a:xfrm>
                    <a:prstGeom prst="rect">
                      <a:avLst/>
                    </a:prstGeom>
                  </pic:spPr>
                </pic:pic>
              </a:graphicData>
            </a:graphic>
          </wp:inline>
        </w:drawing>
      </w:r>
      <w:r>
        <w:rPr>
          <w:rFonts w:hint="eastAsia"/>
          <w:noProof/>
          <w:color w:val="000000" w:themeColor="text1"/>
        </w:rPr>
        <w:drawing>
          <wp:inline distT="0" distB="0" distL="0" distR="0" wp14:anchorId="3BB80637" wp14:editId="5E6D2B2A">
            <wp:extent cx="2871216" cy="186842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张文图5c.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871216" cy="1868424"/>
                    </a:xfrm>
                    <a:prstGeom prst="rect">
                      <a:avLst/>
                    </a:prstGeom>
                  </pic:spPr>
                </pic:pic>
              </a:graphicData>
            </a:graphic>
          </wp:inline>
        </w:drawing>
      </w:r>
    </w:p>
    <w:p w14:paraId="1CC9DE86" w14:textId="7F2829F1" w:rsidR="005D3CE3" w:rsidRPr="00B1030F" w:rsidRDefault="00CB3E6C">
      <w:pPr>
        <w:pStyle w:val="aff"/>
        <w:rPr>
          <w:rFonts w:ascii="Times New Roman" w:hAnsi="Times New Roman"/>
          <w:b w:val="0"/>
          <w:color w:val="000000" w:themeColor="text1"/>
        </w:rPr>
      </w:pPr>
      <w:r w:rsidRPr="00B1030F">
        <w:rPr>
          <w:rFonts w:ascii="Times New Roman" w:hAnsi="Times New Roman"/>
          <w:b w:val="0"/>
          <w:color w:val="000000" w:themeColor="text1"/>
        </w:rPr>
        <w:t>图</w:t>
      </w:r>
      <w:r w:rsidRPr="00B1030F">
        <w:rPr>
          <w:rFonts w:ascii="Times New Roman" w:hAnsi="Times New Roman"/>
          <w:b w:val="0"/>
          <w:color w:val="000000" w:themeColor="text1"/>
        </w:rPr>
        <w:t xml:space="preserve">5 </w:t>
      </w:r>
      <w:r w:rsidR="00837BCF">
        <w:rPr>
          <w:rFonts w:ascii="Times New Roman" w:hAnsi="Times New Roman"/>
          <w:b w:val="0"/>
          <w:color w:val="000000" w:themeColor="text1"/>
        </w:rPr>
        <w:t xml:space="preserve"> </w:t>
      </w:r>
      <w:r w:rsidR="006118A9" w:rsidRPr="00B1030F">
        <w:rPr>
          <w:rFonts w:ascii="Times New Roman" w:hAnsi="Times New Roman" w:hint="eastAsia"/>
          <w:b w:val="0"/>
          <w:color w:val="000000" w:themeColor="text1"/>
        </w:rPr>
        <w:t>同</w:t>
      </w:r>
      <w:r w:rsidRPr="00B1030F">
        <w:rPr>
          <w:rFonts w:ascii="Times New Roman" w:hAnsi="Times New Roman"/>
          <w:b w:val="0"/>
          <w:color w:val="000000" w:themeColor="text1"/>
        </w:rPr>
        <w:t>图</w:t>
      </w:r>
      <w:r w:rsidRPr="00B1030F">
        <w:rPr>
          <w:rFonts w:ascii="Times New Roman" w:hAnsi="Times New Roman"/>
          <w:b w:val="0"/>
          <w:color w:val="000000" w:themeColor="text1"/>
        </w:rPr>
        <w:t>4</w:t>
      </w:r>
      <w:r w:rsidRPr="00B1030F">
        <w:rPr>
          <w:rFonts w:ascii="Times New Roman" w:hAnsi="Times New Roman"/>
          <w:b w:val="0"/>
          <w:color w:val="000000" w:themeColor="text1"/>
        </w:rPr>
        <w:t>，但表示</w:t>
      </w:r>
      <w:r w:rsidRPr="00B1030F">
        <w:rPr>
          <w:rFonts w:ascii="Times New Roman" w:hAnsi="Times New Roman" w:hint="eastAsia"/>
          <w:b w:val="0"/>
          <w:color w:val="000000" w:themeColor="text1"/>
        </w:rPr>
        <w:t>C</w:t>
      </w:r>
      <w:r w:rsidRPr="00B1030F">
        <w:rPr>
          <w:rFonts w:ascii="Times New Roman" w:hAnsi="Times New Roman"/>
          <w:b w:val="0"/>
          <w:color w:val="000000" w:themeColor="text1"/>
        </w:rPr>
        <w:t>区的</w:t>
      </w:r>
      <w:r w:rsidR="00B40D4A" w:rsidRPr="00B1030F">
        <w:rPr>
          <w:rFonts w:ascii="Times New Roman" w:hAnsi="Times New Roman" w:hint="eastAsia"/>
          <w:b w:val="0"/>
          <w:color w:val="000000" w:themeColor="text1"/>
        </w:rPr>
        <w:t>热量收支合成结果</w:t>
      </w:r>
    </w:p>
    <w:p w14:paraId="076A6ACA" w14:textId="7C0C50E9" w:rsidR="005D3CE3" w:rsidRDefault="00CB3E6C" w:rsidP="00B53255">
      <w:pPr>
        <w:pStyle w:val="aff"/>
        <w:spacing w:afterLines="50" w:after="156"/>
        <w:rPr>
          <w:rFonts w:ascii="Times New Roman" w:hAnsi="Times New Roman"/>
          <w:b w:val="0"/>
          <w:color w:val="000000" w:themeColor="text1"/>
        </w:rPr>
      </w:pPr>
      <w:r w:rsidRPr="00B1030F">
        <w:rPr>
          <w:rFonts w:ascii="Times New Roman" w:hAnsi="Times New Roman"/>
          <w:b w:val="0"/>
          <w:color w:val="000000" w:themeColor="text1"/>
        </w:rPr>
        <w:t xml:space="preserve">Fig. </w:t>
      </w:r>
      <w:proofErr w:type="gramStart"/>
      <w:r w:rsidRPr="00B1030F">
        <w:rPr>
          <w:rFonts w:ascii="Times New Roman" w:hAnsi="Times New Roman"/>
          <w:b w:val="0"/>
          <w:color w:val="000000" w:themeColor="text1"/>
        </w:rPr>
        <w:t xml:space="preserve">5 </w:t>
      </w:r>
      <w:r w:rsidR="00837BCF">
        <w:rPr>
          <w:rFonts w:ascii="Times New Roman" w:hAnsi="Times New Roman"/>
          <w:b w:val="0"/>
          <w:color w:val="000000" w:themeColor="text1"/>
        </w:rPr>
        <w:t xml:space="preserve"> </w:t>
      </w:r>
      <w:r w:rsidR="00B53255" w:rsidRPr="00B1030F">
        <w:rPr>
          <w:rFonts w:ascii="Times New Roman" w:hAnsi="Times New Roman" w:hint="eastAsia"/>
          <w:b w:val="0"/>
          <w:color w:val="000000" w:themeColor="text1"/>
        </w:rPr>
        <w:t>The</w:t>
      </w:r>
      <w:proofErr w:type="gramEnd"/>
      <w:r w:rsidR="00B53255" w:rsidRPr="00B1030F">
        <w:rPr>
          <w:rFonts w:ascii="Times New Roman" w:hAnsi="Times New Roman" w:hint="eastAsia"/>
          <w:b w:val="0"/>
          <w:color w:val="000000" w:themeColor="text1"/>
        </w:rPr>
        <w:t xml:space="preserve"> s</w:t>
      </w:r>
      <w:r w:rsidR="00EC2C87">
        <w:rPr>
          <w:rFonts w:ascii="Times New Roman" w:hAnsi="Times New Roman"/>
          <w:b w:val="0"/>
          <w:color w:val="000000" w:themeColor="text1"/>
        </w:rPr>
        <w:t>ame as Fig.</w:t>
      </w:r>
      <w:r w:rsidRPr="00B1030F">
        <w:rPr>
          <w:rFonts w:ascii="Times New Roman" w:hAnsi="Times New Roman"/>
          <w:b w:val="0"/>
          <w:color w:val="000000" w:themeColor="text1"/>
        </w:rPr>
        <w:t>4, b</w:t>
      </w:r>
      <w:r w:rsidRPr="00EC2C87">
        <w:rPr>
          <w:rFonts w:ascii="Times New Roman" w:hAnsi="Times New Roman"/>
          <w:b w:val="0"/>
          <w:color w:val="auto"/>
        </w:rPr>
        <w:t>ut for heat budget</w:t>
      </w:r>
      <w:r w:rsidR="00C128B2" w:rsidRPr="00EC2C87">
        <w:rPr>
          <w:rFonts w:ascii="Times New Roman" w:hAnsi="Times New Roman"/>
          <w:b w:val="0"/>
          <w:color w:val="auto"/>
        </w:rPr>
        <w:t xml:space="preserve"> </w:t>
      </w:r>
      <w:r w:rsidRPr="00EC2C87">
        <w:rPr>
          <w:rFonts w:ascii="Times New Roman" w:hAnsi="Times New Roman"/>
          <w:b w:val="0"/>
          <w:color w:val="auto"/>
        </w:rPr>
        <w:t>composite analysis re</w:t>
      </w:r>
      <w:r w:rsidRPr="00B1030F">
        <w:rPr>
          <w:rFonts w:ascii="Times New Roman" w:hAnsi="Times New Roman"/>
          <w:b w:val="0"/>
          <w:color w:val="000000" w:themeColor="text1"/>
        </w:rPr>
        <w:t xml:space="preserve">sults in </w:t>
      </w:r>
      <w:r w:rsidR="00E40A1A">
        <w:rPr>
          <w:rFonts w:ascii="Times New Roman" w:hAnsi="Times New Roman"/>
          <w:b w:val="0"/>
          <w:color w:val="000000" w:themeColor="text1"/>
        </w:rPr>
        <w:t xml:space="preserve">the </w:t>
      </w:r>
      <w:r w:rsidRPr="00B1030F">
        <w:rPr>
          <w:rFonts w:ascii="Times New Roman" w:hAnsi="Times New Roman" w:hint="eastAsia"/>
          <w:b w:val="0"/>
          <w:color w:val="000000" w:themeColor="text1"/>
        </w:rPr>
        <w:t>C</w:t>
      </w:r>
      <w:r w:rsidRPr="00B1030F">
        <w:rPr>
          <w:rFonts w:ascii="Times New Roman" w:hAnsi="Times New Roman"/>
          <w:b w:val="0"/>
          <w:color w:val="000000" w:themeColor="text1"/>
        </w:rPr>
        <w:t xml:space="preserve"> region</w:t>
      </w:r>
    </w:p>
    <w:p w14:paraId="0457AB9E" w14:textId="3D95FAC3" w:rsidR="007642A3" w:rsidRPr="007642A3" w:rsidRDefault="007642A3" w:rsidP="007642A3">
      <w:pPr>
        <w:pStyle w:val="aff"/>
        <w:spacing w:afterLines="50" w:after="156"/>
        <w:jc w:val="both"/>
        <w:rPr>
          <w:rFonts w:ascii="Times New Roman" w:hAnsi="Times New Roman"/>
          <w:b w:val="0"/>
          <w:color w:val="000000" w:themeColor="text1"/>
        </w:rPr>
      </w:pPr>
      <w:r>
        <w:rPr>
          <w:rFonts w:ascii="Times New Roman" w:hAnsi="Times New Roman"/>
          <w:b w:val="0"/>
          <w:color w:val="000000" w:themeColor="text1"/>
        </w:rPr>
        <w:t>…………</w:t>
      </w:r>
    </w:p>
    <w:p w14:paraId="30FF8D3F" w14:textId="77777777" w:rsidR="005D3CE3" w:rsidRPr="00ED19FB" w:rsidRDefault="00CB3E6C">
      <w:pPr>
        <w:pStyle w:val="af9"/>
        <w:spacing w:before="312" w:after="156"/>
        <w:rPr>
          <w:color w:val="000000" w:themeColor="text1"/>
        </w:rPr>
      </w:pPr>
      <w:r w:rsidRPr="00ED19FB">
        <w:rPr>
          <w:rFonts w:hint="eastAsia"/>
          <w:color w:val="000000" w:themeColor="text1"/>
        </w:rPr>
        <w:t>4</w:t>
      </w:r>
      <w:r w:rsidRPr="00ED19FB">
        <w:rPr>
          <w:color w:val="000000" w:themeColor="text1"/>
        </w:rPr>
        <w:t xml:space="preserve"> </w:t>
      </w:r>
      <w:r w:rsidRPr="00ED19FB">
        <w:rPr>
          <w:rFonts w:hint="eastAsia"/>
          <w:color w:val="000000" w:themeColor="text1"/>
        </w:rPr>
        <w:t>2 m</w:t>
      </w:r>
      <w:r w:rsidRPr="00ED19FB">
        <w:rPr>
          <w:rFonts w:hint="eastAsia"/>
          <w:color w:val="000000" w:themeColor="text1"/>
        </w:rPr>
        <w:t>高度上</w:t>
      </w:r>
      <w:r w:rsidRPr="00ED19FB">
        <w:rPr>
          <w:rFonts w:hint="eastAsia"/>
          <w:color w:val="000000" w:themeColor="text1"/>
        </w:rPr>
        <w:t>SAT</w:t>
      </w:r>
      <w:r w:rsidRPr="00ED19FB">
        <w:rPr>
          <w:rFonts w:hint="eastAsia"/>
          <w:color w:val="000000" w:themeColor="text1"/>
        </w:rPr>
        <w:t>异常场的空间分布非对称性特征</w:t>
      </w:r>
    </w:p>
    <w:p w14:paraId="3C4F31D2" w14:textId="77777777" w:rsidR="007642A3" w:rsidRPr="007642A3" w:rsidRDefault="007642A3" w:rsidP="007642A3">
      <w:pPr>
        <w:pStyle w:val="aff"/>
        <w:spacing w:afterLines="50" w:after="156"/>
        <w:jc w:val="both"/>
        <w:rPr>
          <w:rFonts w:ascii="Times New Roman" w:hAnsi="Times New Roman"/>
          <w:b w:val="0"/>
          <w:color w:val="000000" w:themeColor="text1"/>
        </w:rPr>
      </w:pPr>
      <w:r>
        <w:rPr>
          <w:rFonts w:ascii="Times New Roman" w:hAnsi="Times New Roman"/>
          <w:b w:val="0"/>
          <w:color w:val="000000" w:themeColor="text1"/>
        </w:rPr>
        <w:t>…………</w:t>
      </w:r>
    </w:p>
    <w:p w14:paraId="4994B1EC" w14:textId="70194622" w:rsidR="00A02399" w:rsidRPr="00ED19FB" w:rsidRDefault="00A02399" w:rsidP="00A02399">
      <w:pPr>
        <w:jc w:val="center"/>
        <w:rPr>
          <w:color w:val="000000" w:themeColor="text1"/>
        </w:rPr>
      </w:pPr>
      <w:r>
        <w:rPr>
          <w:rFonts w:hint="eastAsia"/>
          <w:noProof/>
          <w:color w:val="000000" w:themeColor="text1"/>
        </w:rPr>
        <w:lastRenderedPageBreak/>
        <w:drawing>
          <wp:inline distT="0" distB="0" distL="0" distR="0" wp14:anchorId="6627B080" wp14:editId="04B0B240">
            <wp:extent cx="4267200" cy="18135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张文图6a.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267200" cy="1813560"/>
                    </a:xfrm>
                    <a:prstGeom prst="rect">
                      <a:avLst/>
                    </a:prstGeom>
                  </pic:spPr>
                </pic:pic>
              </a:graphicData>
            </a:graphic>
          </wp:inline>
        </w:drawing>
      </w:r>
      <w:r>
        <w:rPr>
          <w:rFonts w:hint="eastAsia"/>
          <w:noProof/>
          <w:color w:val="000000" w:themeColor="text1"/>
        </w:rPr>
        <w:drawing>
          <wp:inline distT="0" distB="0" distL="0" distR="0" wp14:anchorId="1AB7CE5B" wp14:editId="09B3030A">
            <wp:extent cx="4267200" cy="182575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张文图6b.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267200" cy="1825752"/>
                    </a:xfrm>
                    <a:prstGeom prst="rect">
                      <a:avLst/>
                    </a:prstGeom>
                  </pic:spPr>
                </pic:pic>
              </a:graphicData>
            </a:graphic>
          </wp:inline>
        </w:drawing>
      </w:r>
      <w:r>
        <w:rPr>
          <w:rFonts w:hint="eastAsia"/>
          <w:noProof/>
          <w:color w:val="000000" w:themeColor="text1"/>
        </w:rPr>
        <w:drawing>
          <wp:inline distT="0" distB="0" distL="0" distR="0" wp14:anchorId="14A46810" wp14:editId="33885C8B">
            <wp:extent cx="4267200" cy="206349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张文图6c.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267200" cy="2063496"/>
                    </a:xfrm>
                    <a:prstGeom prst="rect">
                      <a:avLst/>
                    </a:prstGeom>
                  </pic:spPr>
                </pic:pic>
              </a:graphicData>
            </a:graphic>
          </wp:inline>
        </w:drawing>
      </w:r>
    </w:p>
    <w:p w14:paraId="1034A357" w14:textId="76EAFD84" w:rsidR="005D3CE3" w:rsidRPr="00B1030F" w:rsidRDefault="00CB3E6C">
      <w:pPr>
        <w:pStyle w:val="aff"/>
        <w:rPr>
          <w:rFonts w:ascii="Times New Roman" w:hAnsi="Times New Roman"/>
          <w:b w:val="0"/>
          <w:color w:val="000000" w:themeColor="text1"/>
        </w:rPr>
      </w:pPr>
      <w:r w:rsidRPr="00B1030F">
        <w:rPr>
          <w:rFonts w:ascii="Times New Roman" w:hAnsi="Times New Roman" w:hint="eastAsia"/>
          <w:b w:val="0"/>
          <w:color w:val="000000" w:themeColor="text1"/>
        </w:rPr>
        <w:t>图</w:t>
      </w:r>
      <w:r w:rsidRPr="00B1030F">
        <w:rPr>
          <w:rFonts w:ascii="Times New Roman" w:hAnsi="Times New Roman"/>
          <w:b w:val="0"/>
          <w:color w:val="000000" w:themeColor="text1"/>
        </w:rPr>
        <w:t xml:space="preserve">6 </w:t>
      </w:r>
      <w:r w:rsidR="00837BCF">
        <w:rPr>
          <w:rFonts w:ascii="Times New Roman" w:hAnsi="Times New Roman"/>
          <w:b w:val="0"/>
          <w:color w:val="000000" w:themeColor="text1"/>
        </w:rPr>
        <w:t xml:space="preserve"> </w:t>
      </w:r>
      <w:r w:rsidR="0093126C" w:rsidRPr="00B1030F">
        <w:rPr>
          <w:rFonts w:ascii="Times New Roman" w:hAnsi="Times New Roman" w:hint="eastAsia"/>
          <w:b w:val="0"/>
          <w:color w:val="000000" w:themeColor="text1"/>
        </w:rPr>
        <w:t>同</w:t>
      </w:r>
      <w:r w:rsidRPr="00B1030F">
        <w:rPr>
          <w:rFonts w:ascii="Times New Roman" w:hAnsi="Times New Roman" w:hint="eastAsia"/>
          <w:b w:val="0"/>
          <w:color w:val="000000" w:themeColor="text1"/>
        </w:rPr>
        <w:t>图</w:t>
      </w:r>
      <w:r w:rsidRPr="00B1030F">
        <w:rPr>
          <w:rFonts w:ascii="Times New Roman" w:hAnsi="Times New Roman"/>
          <w:b w:val="0"/>
          <w:color w:val="000000" w:themeColor="text1"/>
        </w:rPr>
        <w:t>3</w:t>
      </w:r>
      <w:r w:rsidRPr="00B1030F">
        <w:rPr>
          <w:rFonts w:ascii="Times New Roman" w:hAnsi="Times New Roman" w:hint="eastAsia"/>
          <w:b w:val="0"/>
          <w:color w:val="000000" w:themeColor="text1"/>
        </w:rPr>
        <w:t>，但表示</w:t>
      </w:r>
      <w:r w:rsidRPr="00B1030F">
        <w:rPr>
          <w:rFonts w:ascii="Times New Roman" w:hAnsi="Times New Roman" w:hint="eastAsia"/>
          <w:b w:val="0"/>
          <w:color w:val="000000" w:themeColor="text1"/>
        </w:rPr>
        <w:t>2</w:t>
      </w:r>
      <w:r w:rsidR="0093126C" w:rsidRPr="00B1030F">
        <w:rPr>
          <w:rFonts w:ascii="Times New Roman" w:hAnsi="Times New Roman" w:hint="eastAsia"/>
          <w:b w:val="0"/>
          <w:color w:val="000000" w:themeColor="text1"/>
        </w:rPr>
        <w:t xml:space="preserve"> </w:t>
      </w:r>
      <w:r w:rsidRPr="00B1030F">
        <w:rPr>
          <w:rFonts w:ascii="Times New Roman" w:hAnsi="Times New Roman" w:hint="eastAsia"/>
          <w:b w:val="0"/>
          <w:color w:val="000000" w:themeColor="text1"/>
        </w:rPr>
        <w:t>m</w:t>
      </w:r>
      <w:r w:rsidRPr="00B1030F">
        <w:rPr>
          <w:rFonts w:ascii="Times New Roman" w:hAnsi="Times New Roman" w:hint="eastAsia"/>
          <w:b w:val="0"/>
          <w:color w:val="000000" w:themeColor="text1"/>
        </w:rPr>
        <w:t>高度上</w:t>
      </w:r>
      <w:r w:rsidRPr="00B1030F">
        <w:rPr>
          <w:rFonts w:ascii="Times New Roman" w:hAnsi="Times New Roman" w:hint="eastAsia"/>
          <w:b w:val="0"/>
          <w:color w:val="000000" w:themeColor="text1"/>
        </w:rPr>
        <w:t>S</w:t>
      </w:r>
      <w:r w:rsidRPr="00B1030F">
        <w:rPr>
          <w:rFonts w:ascii="Times New Roman" w:hAnsi="Times New Roman"/>
          <w:b w:val="0"/>
          <w:color w:val="000000" w:themeColor="text1"/>
        </w:rPr>
        <w:t>AT</w:t>
      </w:r>
      <w:r w:rsidRPr="00B1030F">
        <w:rPr>
          <w:rFonts w:ascii="Times New Roman" w:hAnsi="Times New Roman" w:hint="eastAsia"/>
          <w:b w:val="0"/>
          <w:color w:val="000000" w:themeColor="text1"/>
        </w:rPr>
        <w:t>异常场及其非对称空间分布</w:t>
      </w:r>
    </w:p>
    <w:p w14:paraId="4E6AEED6" w14:textId="67B443D8" w:rsidR="005D3CE3" w:rsidRPr="00B1030F" w:rsidRDefault="00CB3E6C" w:rsidP="00B1030F">
      <w:pPr>
        <w:pStyle w:val="aff"/>
        <w:spacing w:afterLines="50" w:after="156"/>
        <w:rPr>
          <w:rFonts w:ascii="Times New Roman" w:hAnsi="Times New Roman"/>
          <w:b w:val="0"/>
          <w:color w:val="000000" w:themeColor="text1"/>
        </w:rPr>
      </w:pPr>
      <w:r w:rsidRPr="00B1030F">
        <w:rPr>
          <w:rFonts w:ascii="Times New Roman" w:hAnsi="Times New Roman"/>
          <w:b w:val="0"/>
          <w:color w:val="000000" w:themeColor="text1"/>
        </w:rPr>
        <w:t>F</w:t>
      </w:r>
      <w:r w:rsidRPr="00B1030F">
        <w:rPr>
          <w:rFonts w:ascii="Times New Roman" w:hAnsi="Times New Roman" w:hint="eastAsia"/>
          <w:b w:val="0"/>
          <w:color w:val="000000" w:themeColor="text1"/>
        </w:rPr>
        <w:t>ig</w:t>
      </w:r>
      <w:r w:rsidRPr="00B1030F">
        <w:rPr>
          <w:rFonts w:ascii="Times New Roman" w:hAnsi="Times New Roman"/>
          <w:b w:val="0"/>
          <w:color w:val="000000" w:themeColor="text1"/>
        </w:rPr>
        <w:t xml:space="preserve">. </w:t>
      </w:r>
      <w:proofErr w:type="gramStart"/>
      <w:r w:rsidRPr="00B1030F">
        <w:rPr>
          <w:rFonts w:ascii="Times New Roman" w:hAnsi="Times New Roman"/>
          <w:b w:val="0"/>
          <w:color w:val="000000" w:themeColor="text1"/>
        </w:rPr>
        <w:t xml:space="preserve">6 </w:t>
      </w:r>
      <w:r w:rsidR="00837BCF">
        <w:rPr>
          <w:rFonts w:ascii="Times New Roman" w:hAnsi="Times New Roman"/>
          <w:b w:val="0"/>
          <w:color w:val="000000" w:themeColor="text1"/>
        </w:rPr>
        <w:t xml:space="preserve"> </w:t>
      </w:r>
      <w:r w:rsidR="00B53255" w:rsidRPr="00B1030F">
        <w:rPr>
          <w:rFonts w:ascii="Times New Roman" w:hAnsi="Times New Roman" w:hint="eastAsia"/>
          <w:b w:val="0"/>
          <w:color w:val="000000" w:themeColor="text1"/>
        </w:rPr>
        <w:t>The</w:t>
      </w:r>
      <w:proofErr w:type="gramEnd"/>
      <w:r w:rsidR="00B53255" w:rsidRPr="00B1030F">
        <w:rPr>
          <w:rFonts w:ascii="Times New Roman" w:hAnsi="Times New Roman" w:hint="eastAsia"/>
          <w:b w:val="0"/>
          <w:color w:val="000000" w:themeColor="text1"/>
        </w:rPr>
        <w:t xml:space="preserve"> s</w:t>
      </w:r>
      <w:r w:rsidRPr="00B1030F">
        <w:rPr>
          <w:rFonts w:ascii="Times New Roman" w:hAnsi="Times New Roman" w:hint="eastAsia"/>
          <w:b w:val="0"/>
          <w:color w:val="000000" w:themeColor="text1"/>
        </w:rPr>
        <w:t>ame</w:t>
      </w:r>
      <w:r w:rsidRPr="00B1030F">
        <w:rPr>
          <w:rFonts w:ascii="Times New Roman" w:hAnsi="Times New Roman"/>
          <w:b w:val="0"/>
          <w:color w:val="000000" w:themeColor="text1"/>
        </w:rPr>
        <w:t xml:space="preserve"> </w:t>
      </w:r>
      <w:r w:rsidRPr="00B1030F">
        <w:rPr>
          <w:rFonts w:ascii="Times New Roman" w:hAnsi="Times New Roman" w:hint="eastAsia"/>
          <w:b w:val="0"/>
          <w:color w:val="000000" w:themeColor="text1"/>
        </w:rPr>
        <w:t>as</w:t>
      </w:r>
      <w:r w:rsidRPr="00B1030F">
        <w:rPr>
          <w:rFonts w:ascii="Times New Roman" w:hAnsi="Times New Roman"/>
          <w:b w:val="0"/>
          <w:color w:val="000000" w:themeColor="text1"/>
        </w:rPr>
        <w:t xml:space="preserve"> Fig. 3, but for </w:t>
      </w:r>
      <w:r w:rsidRPr="00B1030F">
        <w:rPr>
          <w:rFonts w:ascii="Times New Roman" w:hAnsi="Times New Roman" w:hint="eastAsia"/>
          <w:b w:val="0"/>
          <w:color w:val="000000" w:themeColor="text1"/>
        </w:rPr>
        <w:t>spatial</w:t>
      </w:r>
      <w:r w:rsidRPr="00B1030F">
        <w:rPr>
          <w:rFonts w:ascii="Times New Roman" w:hAnsi="Times New Roman"/>
          <w:b w:val="0"/>
          <w:color w:val="000000" w:themeColor="text1"/>
        </w:rPr>
        <w:t xml:space="preserve"> distribution of SAT anomaly at 2</w:t>
      </w:r>
      <w:r w:rsidR="00B53255" w:rsidRPr="00B1030F">
        <w:rPr>
          <w:rFonts w:ascii="Times New Roman" w:hAnsi="Times New Roman" w:hint="eastAsia"/>
          <w:b w:val="0"/>
          <w:color w:val="000000" w:themeColor="text1"/>
        </w:rPr>
        <w:t xml:space="preserve"> </w:t>
      </w:r>
      <w:r w:rsidRPr="00B1030F">
        <w:rPr>
          <w:rFonts w:ascii="Times New Roman" w:hAnsi="Times New Roman"/>
          <w:b w:val="0"/>
          <w:color w:val="000000" w:themeColor="text1"/>
        </w:rPr>
        <w:t xml:space="preserve">m </w:t>
      </w:r>
      <w:r w:rsidRPr="00B1030F">
        <w:rPr>
          <w:rFonts w:ascii="Times New Roman" w:hAnsi="Times New Roman" w:hint="eastAsia"/>
          <w:b w:val="0"/>
          <w:color w:val="000000" w:themeColor="text1"/>
        </w:rPr>
        <w:t>and</w:t>
      </w:r>
      <w:r w:rsidRPr="00B1030F">
        <w:rPr>
          <w:rFonts w:ascii="Times New Roman" w:hAnsi="Times New Roman"/>
          <w:b w:val="0"/>
          <w:color w:val="000000" w:themeColor="text1"/>
        </w:rPr>
        <w:t xml:space="preserve"> its asymmetric</w:t>
      </w:r>
      <w:r w:rsidRPr="00B1030F">
        <w:rPr>
          <w:rFonts w:ascii="Times New Roman" w:hAnsi="Times New Roman" w:hint="eastAsia"/>
          <w:b w:val="0"/>
          <w:color w:val="000000" w:themeColor="text1"/>
        </w:rPr>
        <w:t xml:space="preserve"> spatial</w:t>
      </w:r>
      <w:r w:rsidRPr="00B1030F">
        <w:rPr>
          <w:rFonts w:ascii="Times New Roman" w:hAnsi="Times New Roman"/>
          <w:b w:val="0"/>
          <w:color w:val="000000" w:themeColor="text1"/>
        </w:rPr>
        <w:t xml:space="preserve"> distribution </w:t>
      </w:r>
    </w:p>
    <w:p w14:paraId="2EACB05D" w14:textId="77777777" w:rsidR="007642A3" w:rsidRPr="007642A3" w:rsidRDefault="007642A3" w:rsidP="007642A3">
      <w:pPr>
        <w:pStyle w:val="aff"/>
        <w:spacing w:afterLines="50" w:after="156"/>
        <w:jc w:val="both"/>
        <w:rPr>
          <w:rFonts w:ascii="Times New Roman" w:hAnsi="Times New Roman"/>
          <w:b w:val="0"/>
          <w:color w:val="000000" w:themeColor="text1"/>
        </w:rPr>
      </w:pPr>
      <w:r>
        <w:rPr>
          <w:rFonts w:ascii="Times New Roman" w:hAnsi="Times New Roman"/>
          <w:b w:val="0"/>
          <w:color w:val="000000" w:themeColor="text1"/>
        </w:rPr>
        <w:t>…………</w:t>
      </w:r>
    </w:p>
    <w:p w14:paraId="5F3576E2" w14:textId="77777777" w:rsidR="005D3CE3" w:rsidRPr="00ED19FB" w:rsidRDefault="00CB3E6C">
      <w:pPr>
        <w:pStyle w:val="af9"/>
        <w:spacing w:before="312" w:after="156"/>
        <w:rPr>
          <w:color w:val="000000" w:themeColor="text1"/>
        </w:rPr>
      </w:pPr>
      <w:r w:rsidRPr="00ED19FB">
        <w:rPr>
          <w:color w:val="000000" w:themeColor="text1"/>
        </w:rPr>
        <w:t xml:space="preserve">5 </w:t>
      </w:r>
      <w:r w:rsidRPr="00ED19FB">
        <w:rPr>
          <w:rFonts w:hint="eastAsia"/>
          <w:color w:val="000000" w:themeColor="text1"/>
        </w:rPr>
        <w:t>总结与讨论</w:t>
      </w:r>
    </w:p>
    <w:p w14:paraId="211EB3B0" w14:textId="72C7DF74" w:rsidR="005D3CE3" w:rsidRPr="00ED19FB" w:rsidRDefault="00CB3E6C">
      <w:pPr>
        <w:rPr>
          <w:color w:val="000000" w:themeColor="text1"/>
        </w:rPr>
      </w:pPr>
      <w:r w:rsidRPr="00ED19FB">
        <w:rPr>
          <w:rFonts w:hint="eastAsia"/>
          <w:color w:val="000000" w:themeColor="text1"/>
        </w:rPr>
        <w:t>利用</w:t>
      </w:r>
      <w:r w:rsidRPr="00ED19FB">
        <w:rPr>
          <w:color w:val="000000" w:themeColor="text1"/>
        </w:rPr>
        <w:t>1950</w:t>
      </w:r>
      <w:r w:rsidRPr="00ED19FB">
        <w:rPr>
          <w:rFonts w:hint="eastAsia"/>
          <w:color w:val="000000" w:themeColor="text1"/>
        </w:rPr>
        <w:t>年</w:t>
      </w:r>
      <w:r w:rsidRPr="00ED19FB">
        <w:rPr>
          <w:rFonts w:hint="eastAsia"/>
          <w:color w:val="000000" w:themeColor="text1"/>
        </w:rPr>
        <w:t>1</w:t>
      </w:r>
      <w:r w:rsidRPr="00ED19FB">
        <w:rPr>
          <w:rFonts w:hint="eastAsia"/>
          <w:color w:val="000000" w:themeColor="text1"/>
        </w:rPr>
        <w:t>月</w:t>
      </w:r>
      <w:r w:rsidR="00A9685C" w:rsidRPr="00ED19FB">
        <w:rPr>
          <w:rFonts w:hint="eastAsia"/>
          <w:color w:val="000000" w:themeColor="text1"/>
        </w:rPr>
        <w:t>—</w:t>
      </w:r>
      <w:r w:rsidRPr="00ED19FB">
        <w:rPr>
          <w:color w:val="000000" w:themeColor="text1"/>
        </w:rPr>
        <w:t>2020</w:t>
      </w:r>
      <w:r w:rsidRPr="00ED19FB">
        <w:rPr>
          <w:rFonts w:hint="eastAsia"/>
          <w:color w:val="000000" w:themeColor="text1"/>
        </w:rPr>
        <w:t>年</w:t>
      </w:r>
      <w:r w:rsidRPr="00E45AA4">
        <w:rPr>
          <w:rFonts w:hint="eastAsia"/>
          <w:color w:val="auto"/>
        </w:rPr>
        <w:t>1</w:t>
      </w:r>
      <w:r w:rsidRPr="00E45AA4">
        <w:rPr>
          <w:color w:val="auto"/>
        </w:rPr>
        <w:t>2</w:t>
      </w:r>
      <w:r w:rsidRPr="00E45AA4">
        <w:rPr>
          <w:rFonts w:hint="eastAsia"/>
          <w:color w:val="auto"/>
        </w:rPr>
        <w:t>月</w:t>
      </w:r>
      <w:proofErr w:type="spellStart"/>
      <w:r w:rsidRPr="00E45AA4">
        <w:rPr>
          <w:color w:val="auto"/>
        </w:rPr>
        <w:t>HadISST</w:t>
      </w:r>
      <w:proofErr w:type="spellEnd"/>
      <w:r w:rsidRPr="00E45AA4">
        <w:rPr>
          <w:rFonts w:hint="eastAsia"/>
          <w:color w:val="auto"/>
        </w:rPr>
        <w:t>资料</w:t>
      </w:r>
      <w:r w:rsidR="0093126C" w:rsidRPr="00ED19FB">
        <w:rPr>
          <w:rFonts w:hint="eastAsia"/>
          <w:color w:val="000000" w:themeColor="text1"/>
        </w:rPr>
        <w:t>以及</w:t>
      </w:r>
      <w:r w:rsidRPr="00ED19FB">
        <w:rPr>
          <w:color w:val="000000" w:themeColor="text1"/>
        </w:rPr>
        <w:t>SODA</w:t>
      </w:r>
      <w:r w:rsidRPr="00ED19FB">
        <w:rPr>
          <w:rFonts w:hint="eastAsia"/>
          <w:color w:val="000000" w:themeColor="text1"/>
        </w:rPr>
        <w:t>v</w:t>
      </w:r>
      <w:r w:rsidRPr="00ED19FB">
        <w:rPr>
          <w:color w:val="000000" w:themeColor="text1"/>
        </w:rPr>
        <w:t>2.2.4</w:t>
      </w:r>
      <w:r w:rsidRPr="00ED19FB">
        <w:rPr>
          <w:rFonts w:hint="eastAsia"/>
          <w:color w:val="000000" w:themeColor="text1"/>
        </w:rPr>
        <w:t>逐月</w:t>
      </w:r>
      <w:r w:rsidR="0093126C" w:rsidRPr="00ED19FB">
        <w:rPr>
          <w:rFonts w:hint="eastAsia"/>
          <w:color w:val="000000" w:themeColor="text1"/>
        </w:rPr>
        <w:t>海面温度</w:t>
      </w:r>
      <w:r w:rsidRPr="00ED19FB">
        <w:rPr>
          <w:rFonts w:hint="eastAsia"/>
          <w:color w:val="000000" w:themeColor="text1"/>
        </w:rPr>
        <w:t>、纬向流速、经向流速和垂向流速</w:t>
      </w:r>
      <w:r w:rsidRPr="00ED19FB">
        <w:rPr>
          <w:color w:val="000000" w:themeColor="text1"/>
        </w:rPr>
        <w:t>同化资料</w:t>
      </w:r>
      <w:r w:rsidRPr="00ED19FB">
        <w:rPr>
          <w:rFonts w:hint="eastAsia"/>
          <w:color w:val="000000" w:themeColor="text1"/>
        </w:rPr>
        <w:t>和</w:t>
      </w:r>
      <w:r w:rsidRPr="00ED19FB">
        <w:rPr>
          <w:rFonts w:hint="eastAsia"/>
          <w:color w:val="000000" w:themeColor="text1"/>
        </w:rPr>
        <w:t>NCEP</w:t>
      </w:r>
      <w:r w:rsidRPr="00ED19FB">
        <w:rPr>
          <w:color w:val="000000" w:themeColor="text1"/>
        </w:rPr>
        <w:t>/NCAR 2</w:t>
      </w:r>
      <w:r w:rsidR="00B03D48" w:rsidRPr="00ED19FB">
        <w:rPr>
          <w:rFonts w:hint="eastAsia"/>
          <w:color w:val="000000" w:themeColor="text1"/>
        </w:rPr>
        <w:t xml:space="preserve"> </w:t>
      </w:r>
      <w:r w:rsidRPr="00ED19FB">
        <w:rPr>
          <w:color w:val="000000" w:themeColor="text1"/>
        </w:rPr>
        <w:t>m</w:t>
      </w:r>
      <w:r w:rsidRPr="00ED19FB">
        <w:rPr>
          <w:rFonts w:hint="eastAsia"/>
          <w:color w:val="000000" w:themeColor="text1"/>
        </w:rPr>
        <w:t>逐月</w:t>
      </w:r>
      <w:r w:rsidRPr="00ED19FB">
        <w:rPr>
          <w:rFonts w:hint="eastAsia"/>
          <w:color w:val="000000" w:themeColor="text1"/>
        </w:rPr>
        <w:t>S</w:t>
      </w:r>
      <w:r w:rsidRPr="00ED19FB">
        <w:rPr>
          <w:color w:val="000000" w:themeColor="text1"/>
        </w:rPr>
        <w:t>AT</w:t>
      </w:r>
      <w:r w:rsidRPr="00ED19FB">
        <w:rPr>
          <w:rFonts w:hint="eastAsia"/>
          <w:color w:val="000000" w:themeColor="text1"/>
        </w:rPr>
        <w:t>资料，结合非对称合成</w:t>
      </w:r>
      <w:proofErr w:type="gramStart"/>
      <w:r w:rsidRPr="00ED19FB">
        <w:rPr>
          <w:rFonts w:hint="eastAsia"/>
          <w:color w:val="000000" w:themeColor="text1"/>
        </w:rPr>
        <w:t>差分析</w:t>
      </w:r>
      <w:proofErr w:type="gramEnd"/>
      <w:r w:rsidRPr="00ED19FB">
        <w:rPr>
          <w:rFonts w:hint="eastAsia"/>
          <w:color w:val="000000" w:themeColor="text1"/>
        </w:rPr>
        <w:t>方法、海洋混合层热量收支诊断方法等，对</w:t>
      </w:r>
      <w:r w:rsidRPr="00ED19FB">
        <w:rPr>
          <w:rFonts w:hint="eastAsia"/>
          <w:color w:val="000000" w:themeColor="text1"/>
        </w:rPr>
        <w:t>ENSO</w:t>
      </w:r>
      <w:r w:rsidRPr="00ED19FB">
        <w:rPr>
          <w:rFonts w:hint="eastAsia"/>
          <w:color w:val="000000" w:themeColor="text1"/>
        </w:rPr>
        <w:t>事件强迫下赤道中东太平洋</w:t>
      </w:r>
      <w:r w:rsidRPr="00ED19FB">
        <w:rPr>
          <w:rFonts w:hint="eastAsia"/>
          <w:color w:val="000000" w:themeColor="text1"/>
        </w:rPr>
        <w:t>E</w:t>
      </w:r>
      <w:r w:rsidRPr="00ED19FB">
        <w:rPr>
          <w:rFonts w:hint="eastAsia"/>
          <w:color w:val="000000" w:themeColor="text1"/>
        </w:rPr>
        <w:t>区、</w:t>
      </w:r>
      <w:r w:rsidRPr="00ED19FB">
        <w:rPr>
          <w:rFonts w:hint="eastAsia"/>
          <w:color w:val="000000" w:themeColor="text1"/>
        </w:rPr>
        <w:t>C</w:t>
      </w:r>
      <w:r w:rsidRPr="00ED19FB">
        <w:rPr>
          <w:rFonts w:hint="eastAsia"/>
          <w:color w:val="000000" w:themeColor="text1"/>
        </w:rPr>
        <w:t>区</w:t>
      </w:r>
      <w:r w:rsidRPr="00ED19FB">
        <w:rPr>
          <w:rFonts w:hint="eastAsia"/>
          <w:color w:val="000000" w:themeColor="text1"/>
        </w:rPr>
        <w:t>S</w:t>
      </w:r>
      <w:r w:rsidRPr="00ED19FB">
        <w:rPr>
          <w:color w:val="000000" w:themeColor="text1"/>
        </w:rPr>
        <w:t>ST</w:t>
      </w:r>
      <w:r w:rsidRPr="00ED19FB">
        <w:rPr>
          <w:rFonts w:hint="eastAsia"/>
          <w:color w:val="000000" w:themeColor="text1"/>
        </w:rPr>
        <w:t>异常</w:t>
      </w:r>
      <w:proofErr w:type="gramStart"/>
      <w:r w:rsidRPr="00ED19FB">
        <w:rPr>
          <w:rFonts w:hint="eastAsia"/>
          <w:color w:val="000000" w:themeColor="text1"/>
        </w:rPr>
        <w:t>场显著</w:t>
      </w:r>
      <w:proofErr w:type="gramEnd"/>
      <w:r w:rsidRPr="00ED19FB">
        <w:rPr>
          <w:rFonts w:hint="eastAsia"/>
          <w:color w:val="000000" w:themeColor="text1"/>
        </w:rPr>
        <w:t>非对称性的特征进行了分析，探究了造成</w:t>
      </w:r>
      <w:r w:rsidRPr="00ED19FB">
        <w:rPr>
          <w:rFonts w:hint="eastAsia"/>
          <w:color w:val="000000" w:themeColor="text1"/>
        </w:rPr>
        <w:t>E</w:t>
      </w:r>
      <w:r w:rsidRPr="00ED19FB">
        <w:rPr>
          <w:rFonts w:hint="eastAsia"/>
          <w:color w:val="000000" w:themeColor="text1"/>
        </w:rPr>
        <w:t>区和</w:t>
      </w:r>
      <w:r w:rsidRPr="00ED19FB">
        <w:rPr>
          <w:rFonts w:hint="eastAsia"/>
          <w:color w:val="000000" w:themeColor="text1"/>
        </w:rPr>
        <w:t>C</w:t>
      </w:r>
      <w:r w:rsidRPr="00ED19FB">
        <w:rPr>
          <w:rFonts w:hint="eastAsia"/>
          <w:color w:val="000000" w:themeColor="text1"/>
        </w:rPr>
        <w:t>区</w:t>
      </w:r>
      <w:r w:rsidRPr="00ED19FB">
        <w:rPr>
          <w:rFonts w:hint="eastAsia"/>
          <w:color w:val="000000" w:themeColor="text1"/>
        </w:rPr>
        <w:t>S</w:t>
      </w:r>
      <w:r w:rsidRPr="00ED19FB">
        <w:rPr>
          <w:color w:val="000000" w:themeColor="text1"/>
        </w:rPr>
        <w:t>ST</w:t>
      </w:r>
      <w:r w:rsidRPr="00ED19FB">
        <w:rPr>
          <w:rFonts w:hint="eastAsia"/>
          <w:color w:val="000000" w:themeColor="text1"/>
        </w:rPr>
        <w:t>异常</w:t>
      </w:r>
      <w:proofErr w:type="gramStart"/>
      <w:r w:rsidRPr="00ED19FB">
        <w:rPr>
          <w:rFonts w:hint="eastAsia"/>
          <w:color w:val="000000" w:themeColor="text1"/>
        </w:rPr>
        <w:t>场显著</w:t>
      </w:r>
      <w:r w:rsidRPr="00ED19FB">
        <w:rPr>
          <w:rFonts w:hint="eastAsia"/>
          <w:color w:val="000000" w:themeColor="text1"/>
        </w:rPr>
        <w:lastRenderedPageBreak/>
        <w:t>正</w:t>
      </w:r>
      <w:proofErr w:type="gramEnd"/>
      <w:r w:rsidRPr="00ED19FB">
        <w:rPr>
          <w:rFonts w:hint="eastAsia"/>
          <w:color w:val="000000" w:themeColor="text1"/>
        </w:rPr>
        <w:t>、负非对称性的可能海洋内部动力过程，对比了</w:t>
      </w:r>
      <w:r w:rsidRPr="00ED19FB">
        <w:rPr>
          <w:rFonts w:hint="eastAsia"/>
          <w:color w:val="000000" w:themeColor="text1"/>
        </w:rPr>
        <w:t>E</w:t>
      </w:r>
      <w:r w:rsidRPr="00ED19FB">
        <w:rPr>
          <w:rFonts w:hint="eastAsia"/>
          <w:color w:val="000000" w:themeColor="text1"/>
        </w:rPr>
        <w:t>区和</w:t>
      </w:r>
      <w:r w:rsidRPr="00ED19FB">
        <w:rPr>
          <w:rFonts w:hint="eastAsia"/>
          <w:color w:val="000000" w:themeColor="text1"/>
        </w:rPr>
        <w:t>C</w:t>
      </w:r>
      <w:r w:rsidRPr="00ED19FB">
        <w:rPr>
          <w:rFonts w:hint="eastAsia"/>
          <w:color w:val="000000" w:themeColor="text1"/>
        </w:rPr>
        <w:t>区主导海洋动力项在</w:t>
      </w:r>
      <w:r w:rsidRPr="00ED19FB">
        <w:rPr>
          <w:color w:val="000000" w:themeColor="text1"/>
        </w:rPr>
        <w:t>El Niño</w:t>
      </w:r>
      <w:r w:rsidR="000E7FF8" w:rsidRPr="00ED19FB">
        <w:rPr>
          <w:rFonts w:hint="eastAsia"/>
          <w:color w:val="000000" w:themeColor="text1"/>
        </w:rPr>
        <w:t>事件</w:t>
      </w:r>
      <w:r w:rsidRPr="00ED19FB">
        <w:rPr>
          <w:rFonts w:hint="eastAsia"/>
          <w:color w:val="000000" w:themeColor="text1"/>
        </w:rPr>
        <w:t>、</w:t>
      </w:r>
      <w:r w:rsidRPr="00ED19FB">
        <w:rPr>
          <w:color w:val="000000" w:themeColor="text1"/>
        </w:rPr>
        <w:t>La Niñ</w:t>
      </w:r>
      <w:r w:rsidRPr="00ED19FB">
        <w:rPr>
          <w:rFonts w:hint="eastAsia"/>
          <w:color w:val="000000" w:themeColor="text1"/>
        </w:rPr>
        <w:t>a</w:t>
      </w:r>
      <w:r w:rsidR="000E7FF8" w:rsidRPr="00ED19FB">
        <w:rPr>
          <w:rFonts w:hint="eastAsia"/>
          <w:color w:val="000000" w:themeColor="text1"/>
        </w:rPr>
        <w:t>事件</w:t>
      </w:r>
      <w:r w:rsidRPr="00ED19FB">
        <w:rPr>
          <w:rFonts w:hint="eastAsia"/>
          <w:color w:val="000000" w:themeColor="text1"/>
        </w:rPr>
        <w:t>以及非对称分布结果下的异同，同时也分析了</w:t>
      </w:r>
      <w:r w:rsidRPr="00ED19FB">
        <w:rPr>
          <w:rFonts w:hint="eastAsia"/>
          <w:color w:val="000000" w:themeColor="text1"/>
        </w:rPr>
        <w:t>ENSO</w:t>
      </w:r>
      <w:r w:rsidRPr="00ED19FB">
        <w:rPr>
          <w:rFonts w:hint="eastAsia"/>
          <w:color w:val="000000" w:themeColor="text1"/>
        </w:rPr>
        <w:t>事件强迫下</w:t>
      </w:r>
      <w:r w:rsidRPr="00ED19FB">
        <w:rPr>
          <w:rFonts w:hint="eastAsia"/>
          <w:color w:val="000000" w:themeColor="text1"/>
        </w:rPr>
        <w:t>2 m</w:t>
      </w:r>
      <w:r w:rsidRPr="00ED19FB">
        <w:rPr>
          <w:rFonts w:hint="eastAsia"/>
          <w:color w:val="000000" w:themeColor="text1"/>
        </w:rPr>
        <w:t>高度上</w:t>
      </w:r>
      <w:r w:rsidRPr="00ED19FB">
        <w:rPr>
          <w:rFonts w:hint="eastAsia"/>
          <w:color w:val="000000" w:themeColor="text1"/>
        </w:rPr>
        <w:t>SAT</w:t>
      </w:r>
      <w:r w:rsidRPr="00ED19FB">
        <w:rPr>
          <w:rFonts w:hint="eastAsia"/>
          <w:color w:val="000000" w:themeColor="text1"/>
        </w:rPr>
        <w:t>的异常空间分布和非对称分布。通过研究可得到以下结论：</w:t>
      </w:r>
    </w:p>
    <w:p w14:paraId="31E03CE2" w14:textId="5A59833D" w:rsidR="005D3CE3" w:rsidRPr="00ED19FB" w:rsidRDefault="00CB3E6C">
      <w:pPr>
        <w:rPr>
          <w:color w:val="000000" w:themeColor="text1"/>
        </w:rPr>
      </w:pPr>
      <w:r w:rsidRPr="00ED19FB">
        <w:rPr>
          <w:rFonts w:hint="eastAsia"/>
          <w:color w:val="000000" w:themeColor="text1"/>
        </w:rPr>
        <w:t>（</w:t>
      </w:r>
      <w:r w:rsidRPr="00ED19FB">
        <w:rPr>
          <w:rFonts w:hint="eastAsia"/>
          <w:color w:val="000000" w:themeColor="text1"/>
        </w:rPr>
        <w:t>1</w:t>
      </w:r>
      <w:r w:rsidR="00A56C29">
        <w:rPr>
          <w:rFonts w:hint="eastAsia"/>
          <w:color w:val="000000" w:themeColor="text1"/>
        </w:rPr>
        <w:t>）</w:t>
      </w:r>
      <w:r w:rsidR="00A56C29">
        <w:rPr>
          <w:color w:val="000000" w:themeColor="text1"/>
        </w:rPr>
        <w:t>……</w:t>
      </w:r>
      <w:proofErr w:type="gramStart"/>
      <w:r w:rsidR="00A56C29">
        <w:rPr>
          <w:color w:val="000000" w:themeColor="text1"/>
        </w:rPr>
        <w:t>…………………</w:t>
      </w:r>
      <w:proofErr w:type="gramEnd"/>
    </w:p>
    <w:p w14:paraId="028C6AB2" w14:textId="7FA3AEF0" w:rsidR="005D3CE3" w:rsidRPr="00ED19FB" w:rsidRDefault="00CB3E6C">
      <w:pPr>
        <w:rPr>
          <w:color w:val="000000" w:themeColor="text1"/>
        </w:rPr>
      </w:pPr>
      <w:r w:rsidRPr="00ED19FB">
        <w:rPr>
          <w:rFonts w:hint="eastAsia"/>
          <w:color w:val="000000" w:themeColor="text1"/>
        </w:rPr>
        <w:t>（</w:t>
      </w:r>
      <w:r w:rsidRPr="00ED19FB">
        <w:rPr>
          <w:rFonts w:hint="eastAsia"/>
          <w:color w:val="000000" w:themeColor="text1"/>
        </w:rPr>
        <w:t>2</w:t>
      </w:r>
      <w:r w:rsidRPr="00ED19FB">
        <w:rPr>
          <w:rFonts w:hint="eastAsia"/>
          <w:color w:val="000000" w:themeColor="text1"/>
        </w:rPr>
        <w:t>）</w:t>
      </w:r>
      <w:r w:rsidR="00A56C29">
        <w:rPr>
          <w:color w:val="000000" w:themeColor="text1"/>
        </w:rPr>
        <w:t>……</w:t>
      </w:r>
      <w:proofErr w:type="gramStart"/>
      <w:r w:rsidR="00A56C29">
        <w:rPr>
          <w:color w:val="000000" w:themeColor="text1"/>
        </w:rPr>
        <w:t>…………………</w:t>
      </w:r>
      <w:proofErr w:type="gramEnd"/>
    </w:p>
    <w:p w14:paraId="5FE5D1CE" w14:textId="2C87FE1E" w:rsidR="005D3CE3" w:rsidRPr="00ED19FB" w:rsidRDefault="00CB3E6C">
      <w:pPr>
        <w:rPr>
          <w:color w:val="000000" w:themeColor="text1"/>
        </w:rPr>
      </w:pPr>
      <w:r w:rsidRPr="00ED19FB">
        <w:rPr>
          <w:rFonts w:hint="eastAsia"/>
          <w:color w:val="000000" w:themeColor="text1"/>
        </w:rPr>
        <w:t>（</w:t>
      </w:r>
      <w:r w:rsidRPr="00ED19FB">
        <w:rPr>
          <w:rFonts w:hint="eastAsia"/>
          <w:color w:val="000000" w:themeColor="text1"/>
        </w:rPr>
        <w:t>3</w:t>
      </w:r>
      <w:r w:rsidRPr="00ED19FB">
        <w:rPr>
          <w:rFonts w:hint="eastAsia"/>
          <w:color w:val="000000" w:themeColor="text1"/>
        </w:rPr>
        <w:t>）</w:t>
      </w:r>
      <w:r w:rsidR="00A56C29">
        <w:rPr>
          <w:color w:val="000000" w:themeColor="text1"/>
        </w:rPr>
        <w:t>……</w:t>
      </w:r>
      <w:proofErr w:type="gramStart"/>
      <w:r w:rsidR="00A56C29">
        <w:rPr>
          <w:color w:val="000000" w:themeColor="text1"/>
        </w:rPr>
        <w:t>…………………</w:t>
      </w:r>
      <w:proofErr w:type="gramEnd"/>
    </w:p>
    <w:p w14:paraId="0EAEACF3" w14:textId="4FF2CA2F" w:rsidR="005D3CE3" w:rsidRPr="00ED19FB" w:rsidRDefault="00CB3E6C">
      <w:pPr>
        <w:rPr>
          <w:color w:val="000000" w:themeColor="text1"/>
        </w:rPr>
      </w:pPr>
      <w:r w:rsidRPr="00ED19FB">
        <w:rPr>
          <w:rFonts w:hint="eastAsia"/>
          <w:color w:val="000000" w:themeColor="text1"/>
        </w:rPr>
        <w:t>（</w:t>
      </w:r>
      <w:r w:rsidRPr="00ED19FB">
        <w:rPr>
          <w:rFonts w:hint="eastAsia"/>
          <w:color w:val="000000" w:themeColor="text1"/>
        </w:rPr>
        <w:t>4</w:t>
      </w:r>
      <w:r w:rsidRPr="00ED19FB">
        <w:rPr>
          <w:rFonts w:hint="eastAsia"/>
          <w:color w:val="000000" w:themeColor="text1"/>
        </w:rPr>
        <w:t>）</w:t>
      </w:r>
      <w:r w:rsidR="00A56C29">
        <w:rPr>
          <w:color w:val="000000" w:themeColor="text1"/>
        </w:rPr>
        <w:t>……</w:t>
      </w:r>
      <w:proofErr w:type="gramStart"/>
      <w:r w:rsidR="00A56C29">
        <w:rPr>
          <w:color w:val="000000" w:themeColor="text1"/>
        </w:rPr>
        <w:t>…………………</w:t>
      </w:r>
      <w:proofErr w:type="gramEnd"/>
    </w:p>
    <w:p w14:paraId="1678F266" w14:textId="0651149F" w:rsidR="005D3CE3" w:rsidRDefault="00CB3E6C" w:rsidP="00A9685C">
      <w:pPr>
        <w:rPr>
          <w:color w:val="000000" w:themeColor="text1"/>
        </w:rPr>
      </w:pPr>
      <w:r w:rsidRPr="00ED19FB">
        <w:rPr>
          <w:rFonts w:hint="eastAsia"/>
          <w:color w:val="000000" w:themeColor="text1"/>
        </w:rPr>
        <w:t>本文针对</w:t>
      </w:r>
      <w:r w:rsidRPr="00ED19FB">
        <w:rPr>
          <w:rFonts w:hint="eastAsia"/>
          <w:color w:val="000000" w:themeColor="text1"/>
        </w:rPr>
        <w:t>ENSO</w:t>
      </w:r>
      <w:r w:rsidRPr="00ED19FB">
        <w:rPr>
          <w:rFonts w:hint="eastAsia"/>
          <w:color w:val="000000" w:themeColor="text1"/>
        </w:rPr>
        <w:t>事件下造成赤道中东太平洋</w:t>
      </w:r>
      <w:r w:rsidRPr="00ED19FB">
        <w:rPr>
          <w:rFonts w:hint="eastAsia"/>
          <w:color w:val="000000" w:themeColor="text1"/>
        </w:rPr>
        <w:t>SST</w:t>
      </w:r>
      <w:r w:rsidRPr="00ED19FB">
        <w:rPr>
          <w:rFonts w:hint="eastAsia"/>
          <w:color w:val="000000" w:themeColor="text1"/>
        </w:rPr>
        <w:t>异常场非对称性分布的海洋内部动力过程及</w:t>
      </w:r>
      <w:r w:rsidRPr="00ED19FB">
        <w:rPr>
          <w:rFonts w:hint="eastAsia"/>
          <w:color w:val="000000" w:themeColor="text1"/>
        </w:rPr>
        <w:t>2 m</w:t>
      </w:r>
      <w:r w:rsidRPr="00ED19FB">
        <w:rPr>
          <w:rFonts w:hint="eastAsia"/>
          <w:color w:val="000000" w:themeColor="text1"/>
        </w:rPr>
        <w:t>高度上</w:t>
      </w:r>
      <w:r w:rsidRPr="00ED19FB">
        <w:rPr>
          <w:rFonts w:hint="eastAsia"/>
          <w:color w:val="000000" w:themeColor="text1"/>
        </w:rPr>
        <w:t>SAT</w:t>
      </w:r>
      <w:r w:rsidRPr="00ED19FB">
        <w:rPr>
          <w:rFonts w:hint="eastAsia"/>
          <w:color w:val="000000" w:themeColor="text1"/>
        </w:rPr>
        <w:t>异常场的响应进行了研究，对</w:t>
      </w:r>
      <w:r w:rsidRPr="00ED19FB">
        <w:rPr>
          <w:rFonts w:hint="eastAsia"/>
          <w:color w:val="000000" w:themeColor="text1"/>
        </w:rPr>
        <w:t>ENSO</w:t>
      </w:r>
      <w:r w:rsidRPr="00ED19FB">
        <w:rPr>
          <w:rFonts w:hint="eastAsia"/>
          <w:color w:val="000000" w:themeColor="text1"/>
        </w:rPr>
        <w:t>事件的非对称性研究起到了一定的补充作用，但在探究造成</w:t>
      </w:r>
      <w:r w:rsidRPr="00ED19FB">
        <w:rPr>
          <w:rFonts w:hint="eastAsia"/>
          <w:color w:val="000000" w:themeColor="text1"/>
        </w:rPr>
        <w:t>SST</w:t>
      </w:r>
      <w:r w:rsidRPr="00ED19FB">
        <w:rPr>
          <w:rFonts w:hint="eastAsia"/>
          <w:color w:val="000000" w:themeColor="text1"/>
        </w:rPr>
        <w:t>异常</w:t>
      </w:r>
      <w:proofErr w:type="gramStart"/>
      <w:r w:rsidRPr="00ED19FB">
        <w:rPr>
          <w:rFonts w:hint="eastAsia"/>
          <w:color w:val="000000" w:themeColor="text1"/>
        </w:rPr>
        <w:t>场显著</w:t>
      </w:r>
      <w:proofErr w:type="gramEnd"/>
      <w:r w:rsidRPr="00ED19FB">
        <w:rPr>
          <w:rFonts w:hint="eastAsia"/>
          <w:color w:val="000000" w:themeColor="text1"/>
        </w:rPr>
        <w:t>非对称性特征的海洋动力过程中只考虑了热量收支中相对较大的</w:t>
      </w:r>
      <w:r w:rsidR="00E63AC8">
        <w:rPr>
          <w:rFonts w:hint="eastAsia"/>
          <w:color w:val="000000" w:themeColor="text1"/>
        </w:rPr>
        <w:t>5</w:t>
      </w:r>
      <w:r w:rsidRPr="00ED19FB">
        <w:rPr>
          <w:rFonts w:hint="eastAsia"/>
          <w:color w:val="000000" w:themeColor="text1"/>
        </w:rPr>
        <w:t>项的作用，并没有对热力学耗散项</w:t>
      </w:r>
      <w:r w:rsidRPr="00ED19FB">
        <w:rPr>
          <w:rFonts w:hint="eastAsia"/>
          <w:color w:val="000000" w:themeColor="text1"/>
        </w:rPr>
        <w:t>TD</w:t>
      </w:r>
      <w:r w:rsidRPr="00ED19FB">
        <w:rPr>
          <w:rFonts w:hint="eastAsia"/>
          <w:color w:val="000000" w:themeColor="text1"/>
        </w:rPr>
        <w:t>和残余项</w:t>
      </w:r>
      <w:r w:rsidRPr="00ED19FB">
        <w:rPr>
          <w:rFonts w:hint="eastAsia"/>
          <w:color w:val="000000" w:themeColor="text1"/>
        </w:rPr>
        <w:t>R</w:t>
      </w:r>
      <w:r w:rsidRPr="00ED19FB">
        <w:rPr>
          <w:rFonts w:hint="eastAsia"/>
          <w:color w:val="000000" w:themeColor="text1"/>
        </w:rPr>
        <w:t>进行说明，这是本文的不足之处。同时在考虑</w:t>
      </w:r>
      <w:r w:rsidRPr="00ED19FB">
        <w:rPr>
          <w:rFonts w:hint="eastAsia"/>
          <w:color w:val="000000" w:themeColor="text1"/>
        </w:rPr>
        <w:t>ENS</w:t>
      </w:r>
      <w:r w:rsidRPr="00ED19FB">
        <w:rPr>
          <w:color w:val="000000" w:themeColor="text1"/>
        </w:rPr>
        <w:t>O</w:t>
      </w:r>
      <w:r w:rsidRPr="00ED19FB">
        <w:rPr>
          <w:rFonts w:hint="eastAsia"/>
          <w:color w:val="000000" w:themeColor="text1"/>
        </w:rPr>
        <w:t>事件非对称强迫下的大气响应时，仅针对</w:t>
      </w:r>
      <w:r w:rsidRPr="00ED19FB">
        <w:rPr>
          <w:rFonts w:hint="eastAsia"/>
          <w:color w:val="000000" w:themeColor="text1"/>
        </w:rPr>
        <w:t>2 m</w:t>
      </w:r>
      <w:r w:rsidRPr="00ED19FB">
        <w:rPr>
          <w:rFonts w:hint="eastAsia"/>
          <w:color w:val="000000" w:themeColor="text1"/>
        </w:rPr>
        <w:t>高度上</w:t>
      </w:r>
      <w:r w:rsidRPr="00ED19FB">
        <w:rPr>
          <w:rFonts w:hint="eastAsia"/>
          <w:color w:val="000000" w:themeColor="text1"/>
        </w:rPr>
        <w:t>SAT</w:t>
      </w:r>
      <w:r w:rsidR="0093126C" w:rsidRPr="00ED19FB">
        <w:rPr>
          <w:rFonts w:hint="eastAsia"/>
          <w:color w:val="000000" w:themeColor="text1"/>
        </w:rPr>
        <w:t>异常场进行了分析，并没有对其他大气要素进行讨论，这是</w:t>
      </w:r>
      <w:r w:rsidRPr="00ED19FB">
        <w:rPr>
          <w:rFonts w:hint="eastAsia"/>
          <w:color w:val="000000" w:themeColor="text1"/>
        </w:rPr>
        <w:t>今后需要补充的内容。</w:t>
      </w:r>
      <w:r w:rsidRPr="00ED19FB">
        <w:rPr>
          <w:rFonts w:hint="eastAsia"/>
          <w:color w:val="000000" w:themeColor="text1"/>
        </w:rPr>
        <w:t>ENSO</w:t>
      </w:r>
      <w:r w:rsidRPr="00ED19FB">
        <w:rPr>
          <w:rFonts w:hint="eastAsia"/>
          <w:color w:val="000000" w:themeColor="text1"/>
        </w:rPr>
        <w:t>事件冷暖位相的强弱与其</w:t>
      </w:r>
      <w:r w:rsidRPr="00ED19FB">
        <w:rPr>
          <w:rFonts w:hint="eastAsia"/>
          <w:color w:val="000000" w:themeColor="text1"/>
        </w:rPr>
        <w:t>SST</w:t>
      </w:r>
      <w:r w:rsidRPr="00ED19FB">
        <w:rPr>
          <w:rFonts w:hint="eastAsia"/>
          <w:color w:val="000000" w:themeColor="text1"/>
        </w:rPr>
        <w:t>的持续时间长短也有关系，这点在未来研究</w:t>
      </w:r>
      <w:r w:rsidRPr="00ED19FB">
        <w:rPr>
          <w:color w:val="000000" w:themeColor="text1"/>
        </w:rPr>
        <w:t>El Niño</w:t>
      </w:r>
      <w:r w:rsidRPr="00ED19FB">
        <w:rPr>
          <w:rFonts w:hint="eastAsia"/>
          <w:color w:val="000000" w:themeColor="text1"/>
        </w:rPr>
        <w:t>事件与</w:t>
      </w:r>
      <w:r w:rsidRPr="00ED19FB">
        <w:rPr>
          <w:color w:val="000000" w:themeColor="text1"/>
        </w:rPr>
        <w:t>La Niñ</w:t>
      </w:r>
      <w:r w:rsidRPr="00ED19FB">
        <w:rPr>
          <w:rFonts w:hint="eastAsia"/>
          <w:color w:val="000000" w:themeColor="text1"/>
        </w:rPr>
        <w:t>a</w:t>
      </w:r>
      <w:r w:rsidRPr="00ED19FB">
        <w:rPr>
          <w:rFonts w:hint="eastAsia"/>
          <w:color w:val="000000" w:themeColor="text1"/>
        </w:rPr>
        <w:t>事件的非对称性时也应该考虑。由于</w:t>
      </w:r>
      <w:r w:rsidRPr="00ED19FB">
        <w:rPr>
          <w:rFonts w:hint="eastAsia"/>
          <w:color w:val="000000" w:themeColor="text1"/>
        </w:rPr>
        <w:t>ENSO</w:t>
      </w:r>
      <w:r w:rsidRPr="00ED19FB">
        <w:rPr>
          <w:rFonts w:hint="eastAsia"/>
          <w:color w:val="000000" w:themeColor="text1"/>
        </w:rPr>
        <w:t>事件的非对称强迫及其大气响应是比较复杂的物理过程，在</w:t>
      </w:r>
      <w:r w:rsidRPr="00ED19FB">
        <w:rPr>
          <w:rFonts w:hint="eastAsia"/>
          <w:color w:val="000000" w:themeColor="text1"/>
        </w:rPr>
        <w:t>ENSO</w:t>
      </w:r>
      <w:r w:rsidRPr="00ED19FB">
        <w:rPr>
          <w:rFonts w:hint="eastAsia"/>
          <w:color w:val="000000" w:themeColor="text1"/>
        </w:rPr>
        <w:t>事件强迫大气的过程中，是否还有其他信号的参与从而导致不同的非对称特征出现，这也是未来需要进一步研究的工作。</w:t>
      </w:r>
    </w:p>
    <w:p w14:paraId="7ABB7D8C" w14:textId="3AD85B79" w:rsidR="00517BA3" w:rsidRPr="00A56C29" w:rsidRDefault="00517BA3" w:rsidP="00517BA3">
      <w:pPr>
        <w:ind w:firstLineChars="0" w:firstLine="0"/>
        <w:rPr>
          <w:b/>
          <w:color w:val="000000" w:themeColor="text1"/>
          <w:sz w:val="24"/>
        </w:rPr>
      </w:pPr>
      <w:commentRangeStart w:id="39"/>
      <w:r w:rsidRPr="00517BA3">
        <w:rPr>
          <w:rFonts w:hint="eastAsia"/>
          <w:b/>
          <w:color w:val="000000" w:themeColor="text1"/>
          <w:sz w:val="24"/>
        </w:rPr>
        <w:t>致谢</w:t>
      </w:r>
      <w:commentRangeEnd w:id="39"/>
      <w:r w:rsidR="00830005">
        <w:rPr>
          <w:rStyle w:val="af6"/>
        </w:rPr>
        <w:commentReference w:id="39"/>
      </w:r>
      <w:r w:rsidR="00EF1D56">
        <w:rPr>
          <w:rFonts w:hint="eastAsia"/>
          <w:b/>
          <w:color w:val="000000" w:themeColor="text1"/>
          <w:sz w:val="24"/>
        </w:rPr>
        <w:t>：</w:t>
      </w:r>
      <w:r w:rsidR="00830005" w:rsidRPr="00830005">
        <w:rPr>
          <w:rFonts w:hint="eastAsia"/>
          <w:color w:val="000000" w:themeColor="text1"/>
        </w:rPr>
        <w:t>X</w:t>
      </w:r>
      <w:r w:rsidR="00830005" w:rsidRPr="00830005">
        <w:rPr>
          <w:color w:val="000000" w:themeColor="text1"/>
        </w:rPr>
        <w:t>XXXXXXXX</w:t>
      </w:r>
    </w:p>
    <w:p w14:paraId="38F80015" w14:textId="4CB123CA" w:rsidR="005D3CE3" w:rsidRDefault="00CB3E6C">
      <w:pPr>
        <w:pStyle w:val="afa"/>
        <w:spacing w:before="312" w:after="156"/>
        <w:rPr>
          <w:color w:val="auto"/>
        </w:rPr>
      </w:pPr>
      <w:r w:rsidRPr="00ED19FB">
        <w:rPr>
          <w:rFonts w:hint="eastAsia"/>
          <w:color w:val="000000" w:themeColor="text1"/>
        </w:rPr>
        <w:t>参</w:t>
      </w:r>
      <w:r w:rsidRPr="00B63BA0">
        <w:rPr>
          <w:rFonts w:hint="eastAsia"/>
          <w:color w:val="auto"/>
        </w:rPr>
        <w:t>考文献：</w:t>
      </w:r>
      <w:r w:rsidR="00517BA3">
        <w:rPr>
          <w:rStyle w:val="af6"/>
          <w:b w:val="0"/>
          <w:kern w:val="0"/>
        </w:rPr>
        <w:commentReference w:id="40"/>
      </w:r>
    </w:p>
    <w:p w14:paraId="42B6E296" w14:textId="63BB7EBA" w:rsidR="00CE6FB6" w:rsidRPr="00CE6FB6" w:rsidRDefault="00CE6FB6">
      <w:pPr>
        <w:pStyle w:val="afa"/>
        <w:spacing w:before="312" w:after="156"/>
        <w:rPr>
          <w:b w:val="0"/>
          <w:color w:val="FF0000"/>
          <w:sz w:val="21"/>
        </w:rPr>
      </w:pPr>
      <w:r w:rsidRPr="00CE6FB6">
        <w:rPr>
          <w:rFonts w:hint="eastAsia"/>
          <w:b w:val="0"/>
          <w:color w:val="FF0000"/>
          <w:sz w:val="21"/>
        </w:rPr>
        <w:t>期刊引用示例</w:t>
      </w:r>
    </w:p>
    <w:p w14:paraId="1D27F4FB" w14:textId="67270B70" w:rsidR="005D3CE3" w:rsidRPr="00B63BA0" w:rsidRDefault="00CB3E6C" w:rsidP="008710EF">
      <w:pPr>
        <w:pStyle w:val="a"/>
        <w:ind w:hangingChars="200" w:hanging="420"/>
        <w:jc w:val="both"/>
        <w:rPr>
          <w:color w:val="auto"/>
          <w:szCs w:val="21"/>
        </w:rPr>
      </w:pPr>
      <w:bookmarkStart w:id="41" w:name="_Ref100011782"/>
      <w:commentRangeStart w:id="42"/>
      <w:r w:rsidRPr="00B63BA0">
        <w:rPr>
          <w:caps/>
          <w:color w:val="auto"/>
        </w:rPr>
        <w:t>Ropelewski C F, Halpert M S</w:t>
      </w:r>
      <w:r w:rsidRPr="00B63BA0">
        <w:rPr>
          <w:color w:val="auto"/>
        </w:rPr>
        <w:t xml:space="preserve">. </w:t>
      </w:r>
      <w:commentRangeEnd w:id="42"/>
      <w:r w:rsidR="00177D87">
        <w:rPr>
          <w:rStyle w:val="af6"/>
          <w:kern w:val="0"/>
        </w:rPr>
        <w:commentReference w:id="42"/>
      </w:r>
      <w:r w:rsidRPr="00B63BA0">
        <w:rPr>
          <w:color w:val="auto"/>
        </w:rPr>
        <w:t>Global and regional scale precipitation patterns associated with the</w:t>
      </w:r>
      <w:r w:rsidRPr="00B63BA0">
        <w:rPr>
          <w:color w:val="auto"/>
          <w:szCs w:val="21"/>
        </w:rPr>
        <w:t xml:space="preserve"> El Niño</w:t>
      </w:r>
      <w:r w:rsidR="00B640E1" w:rsidRPr="00B63BA0">
        <w:rPr>
          <w:color w:val="auto"/>
        </w:rPr>
        <w:t>/</w:t>
      </w:r>
      <w:r w:rsidRPr="00B63BA0">
        <w:rPr>
          <w:color w:val="auto"/>
          <w:szCs w:val="21"/>
        </w:rPr>
        <w:t xml:space="preserve">Southern </w:t>
      </w:r>
      <w:proofErr w:type="gramStart"/>
      <w:r w:rsidRPr="00B63BA0">
        <w:rPr>
          <w:color w:val="auto"/>
          <w:szCs w:val="21"/>
        </w:rPr>
        <w:t>Oscillation[</w:t>
      </w:r>
      <w:proofErr w:type="gramEnd"/>
      <w:r w:rsidRPr="00B63BA0">
        <w:rPr>
          <w:color w:val="auto"/>
          <w:szCs w:val="21"/>
        </w:rPr>
        <w:t xml:space="preserve">J]. </w:t>
      </w:r>
      <w:commentRangeStart w:id="43"/>
      <w:r w:rsidRPr="00B63BA0">
        <w:rPr>
          <w:color w:val="auto"/>
        </w:rPr>
        <w:t>Mon</w:t>
      </w:r>
      <w:r w:rsidR="008710EF" w:rsidRPr="00B63BA0">
        <w:rPr>
          <w:rFonts w:hint="eastAsia"/>
          <w:color w:val="auto"/>
        </w:rPr>
        <w:t xml:space="preserve"> </w:t>
      </w:r>
      <w:proofErr w:type="spellStart"/>
      <w:r w:rsidR="008710EF" w:rsidRPr="00B63BA0">
        <w:rPr>
          <w:rFonts w:hint="eastAsia"/>
          <w:color w:val="auto"/>
        </w:rPr>
        <w:t>W</w:t>
      </w:r>
      <w:r w:rsidRPr="00B63BA0">
        <w:rPr>
          <w:color w:val="auto"/>
        </w:rPr>
        <w:t>ea</w:t>
      </w:r>
      <w:proofErr w:type="spellEnd"/>
      <w:r w:rsidR="008710EF" w:rsidRPr="00B63BA0">
        <w:rPr>
          <w:rFonts w:hint="eastAsia"/>
          <w:color w:val="auto"/>
        </w:rPr>
        <w:t xml:space="preserve"> R</w:t>
      </w:r>
      <w:r w:rsidRPr="00B63BA0">
        <w:rPr>
          <w:color w:val="auto"/>
        </w:rPr>
        <w:t>ev</w:t>
      </w:r>
      <w:commentRangeEnd w:id="43"/>
      <w:r w:rsidR="008A078A">
        <w:rPr>
          <w:rStyle w:val="af6"/>
          <w:kern w:val="0"/>
        </w:rPr>
        <w:commentReference w:id="43"/>
      </w:r>
      <w:proofErr w:type="gramStart"/>
      <w:r w:rsidRPr="00B63BA0">
        <w:rPr>
          <w:color w:val="auto"/>
        </w:rPr>
        <w:t>,</w:t>
      </w:r>
      <w:r w:rsidRPr="00B63BA0">
        <w:rPr>
          <w:color w:val="auto"/>
          <w:szCs w:val="21"/>
        </w:rPr>
        <w:t>1987,115</w:t>
      </w:r>
      <w:proofErr w:type="gramEnd"/>
      <w:r w:rsidRPr="00B63BA0">
        <w:rPr>
          <w:color w:val="auto"/>
          <w:szCs w:val="21"/>
        </w:rPr>
        <w:t>(8):1606</w:t>
      </w:r>
      <w:r w:rsidR="008710EF" w:rsidRPr="00B63BA0">
        <w:rPr>
          <w:rFonts w:hint="eastAsia"/>
          <w:color w:val="auto"/>
          <w:szCs w:val="21"/>
        </w:rPr>
        <w:t>-</w:t>
      </w:r>
      <w:r w:rsidRPr="00B63BA0">
        <w:rPr>
          <w:color w:val="auto"/>
          <w:szCs w:val="21"/>
        </w:rPr>
        <w:t>1626.</w:t>
      </w:r>
      <w:bookmarkEnd w:id="41"/>
    </w:p>
    <w:p w14:paraId="65DDD166" w14:textId="25067810" w:rsidR="005D3CE3" w:rsidRPr="00B63BA0" w:rsidRDefault="00CB3E6C" w:rsidP="008710EF">
      <w:pPr>
        <w:pStyle w:val="a"/>
        <w:ind w:hangingChars="200" w:hanging="420"/>
        <w:jc w:val="both"/>
        <w:rPr>
          <w:color w:val="auto"/>
        </w:rPr>
      </w:pPr>
      <w:bookmarkStart w:id="44" w:name="_Ref100011786"/>
      <w:commentRangeStart w:id="45"/>
      <w:r w:rsidRPr="00B63BA0">
        <w:rPr>
          <w:caps/>
          <w:color w:val="auto"/>
        </w:rPr>
        <w:t>Bove M C, Elsner J B, Landsea C W,</w:t>
      </w:r>
      <w:r w:rsidRPr="00B63BA0">
        <w:rPr>
          <w:color w:val="auto"/>
        </w:rPr>
        <w:t xml:space="preserve"> et al. </w:t>
      </w:r>
      <w:commentRangeEnd w:id="45"/>
      <w:r w:rsidR="00177D87">
        <w:rPr>
          <w:rStyle w:val="af6"/>
          <w:kern w:val="0"/>
        </w:rPr>
        <w:commentReference w:id="45"/>
      </w:r>
      <w:r w:rsidRPr="00B63BA0">
        <w:rPr>
          <w:color w:val="auto"/>
        </w:rPr>
        <w:t>Effect of El Niño on U</w:t>
      </w:r>
      <w:r w:rsidR="00923FD5" w:rsidRPr="00B63BA0">
        <w:rPr>
          <w:rFonts w:hint="eastAsia"/>
          <w:color w:val="auto"/>
        </w:rPr>
        <w:t>.</w:t>
      </w:r>
      <w:r w:rsidRPr="00B63BA0">
        <w:rPr>
          <w:color w:val="auto"/>
        </w:rPr>
        <w:t>S</w:t>
      </w:r>
      <w:r w:rsidR="00923FD5" w:rsidRPr="00B63BA0">
        <w:rPr>
          <w:rFonts w:hint="eastAsia"/>
          <w:color w:val="auto"/>
        </w:rPr>
        <w:t>.</w:t>
      </w:r>
      <w:r w:rsidRPr="00B63BA0">
        <w:rPr>
          <w:color w:val="auto"/>
        </w:rPr>
        <w:t xml:space="preserve"> </w:t>
      </w:r>
      <w:proofErr w:type="spellStart"/>
      <w:r w:rsidRPr="00B63BA0">
        <w:rPr>
          <w:color w:val="auto"/>
        </w:rPr>
        <w:t>landfalling</w:t>
      </w:r>
      <w:proofErr w:type="spellEnd"/>
      <w:r w:rsidRPr="00B63BA0">
        <w:rPr>
          <w:color w:val="auto"/>
        </w:rPr>
        <w:t xml:space="preserve"> hurricanes, </w:t>
      </w:r>
      <w:proofErr w:type="gramStart"/>
      <w:r w:rsidRPr="00B63BA0">
        <w:rPr>
          <w:color w:val="auto"/>
        </w:rPr>
        <w:t>revisited[</w:t>
      </w:r>
      <w:proofErr w:type="gramEnd"/>
      <w:r w:rsidRPr="00B63BA0">
        <w:rPr>
          <w:color w:val="auto"/>
        </w:rPr>
        <w:t xml:space="preserve">J]. Bull </w:t>
      </w:r>
      <w:proofErr w:type="spellStart"/>
      <w:r w:rsidRPr="00B63BA0">
        <w:rPr>
          <w:color w:val="auto"/>
        </w:rPr>
        <w:t>Amer</w:t>
      </w:r>
      <w:proofErr w:type="spellEnd"/>
      <w:r w:rsidRPr="00B63BA0">
        <w:rPr>
          <w:color w:val="auto"/>
        </w:rPr>
        <w:t xml:space="preserve"> </w:t>
      </w:r>
      <w:r w:rsidR="00B640E1" w:rsidRPr="00B63BA0">
        <w:rPr>
          <w:color w:val="auto"/>
        </w:rPr>
        <w:t>M</w:t>
      </w:r>
      <w:r w:rsidRPr="00B63BA0">
        <w:rPr>
          <w:color w:val="auto"/>
        </w:rPr>
        <w:t>eteor Soc</w:t>
      </w:r>
      <w:proofErr w:type="gramStart"/>
      <w:r w:rsidRPr="00B63BA0">
        <w:rPr>
          <w:color w:val="auto"/>
        </w:rPr>
        <w:t>,1998,79</w:t>
      </w:r>
      <w:proofErr w:type="gramEnd"/>
      <w:r w:rsidRPr="00B63BA0">
        <w:rPr>
          <w:color w:val="auto"/>
        </w:rPr>
        <w:t>(11):2477</w:t>
      </w:r>
      <w:r w:rsidR="00530598" w:rsidRPr="00B63BA0">
        <w:rPr>
          <w:color w:val="auto"/>
        </w:rPr>
        <w:t>-</w:t>
      </w:r>
      <w:r w:rsidRPr="00B63BA0">
        <w:rPr>
          <w:color w:val="auto"/>
        </w:rPr>
        <w:t>2482.</w:t>
      </w:r>
      <w:bookmarkEnd w:id="44"/>
    </w:p>
    <w:p w14:paraId="09B71C8F" w14:textId="488A41E9" w:rsidR="005D3CE3" w:rsidRPr="00B63BA0" w:rsidRDefault="00CB3E6C" w:rsidP="008710EF">
      <w:pPr>
        <w:pStyle w:val="a"/>
        <w:ind w:hangingChars="200" w:hanging="420"/>
        <w:jc w:val="both"/>
        <w:rPr>
          <w:color w:val="auto"/>
        </w:rPr>
      </w:pPr>
      <w:bookmarkStart w:id="46" w:name="_Ref100011788"/>
      <w:proofErr w:type="spellStart"/>
      <w:r w:rsidRPr="00B63BA0">
        <w:rPr>
          <w:caps/>
          <w:color w:val="auto"/>
        </w:rPr>
        <w:t>M</w:t>
      </w:r>
      <w:r w:rsidRPr="00B63BA0">
        <w:rPr>
          <w:color w:val="auto"/>
        </w:rPr>
        <w:t>c</w:t>
      </w:r>
      <w:r w:rsidRPr="00B63BA0">
        <w:rPr>
          <w:caps/>
          <w:color w:val="auto"/>
        </w:rPr>
        <w:t>Phaden</w:t>
      </w:r>
      <w:proofErr w:type="spellEnd"/>
      <w:r w:rsidRPr="00B63BA0">
        <w:rPr>
          <w:caps/>
          <w:color w:val="auto"/>
        </w:rPr>
        <w:t xml:space="preserve"> M J, Zebiak S E, Glantz M H.</w:t>
      </w:r>
      <w:r w:rsidRPr="00B63BA0">
        <w:rPr>
          <w:color w:val="auto"/>
        </w:rPr>
        <w:t xml:space="preserve"> ENSO as an integrating concept in earth science[J]. Science</w:t>
      </w:r>
      <w:proofErr w:type="gramStart"/>
      <w:r w:rsidRPr="00B63BA0">
        <w:rPr>
          <w:color w:val="auto"/>
        </w:rPr>
        <w:t>,2006,314</w:t>
      </w:r>
      <w:proofErr w:type="gramEnd"/>
      <w:r w:rsidRPr="00B63BA0">
        <w:rPr>
          <w:color w:val="auto"/>
        </w:rPr>
        <w:t>(5806):1740</w:t>
      </w:r>
      <w:r w:rsidR="00530598" w:rsidRPr="00B63BA0">
        <w:rPr>
          <w:color w:val="auto"/>
        </w:rPr>
        <w:t>-</w:t>
      </w:r>
      <w:r w:rsidRPr="00B63BA0">
        <w:rPr>
          <w:color w:val="auto"/>
        </w:rPr>
        <w:t>1745.</w:t>
      </w:r>
      <w:bookmarkEnd w:id="46"/>
    </w:p>
    <w:p w14:paraId="50CF6002" w14:textId="0A2BB578" w:rsidR="005D3CE3" w:rsidRPr="00B63BA0" w:rsidRDefault="00CB3E6C" w:rsidP="008710EF">
      <w:pPr>
        <w:pStyle w:val="a"/>
        <w:ind w:hangingChars="200" w:hanging="420"/>
        <w:jc w:val="both"/>
        <w:rPr>
          <w:color w:val="auto"/>
        </w:rPr>
      </w:pPr>
      <w:bookmarkStart w:id="47" w:name="_Ref101269992"/>
      <w:commentRangeStart w:id="48"/>
      <w:proofErr w:type="gramStart"/>
      <w:r w:rsidRPr="00B63BA0">
        <w:rPr>
          <w:rFonts w:hint="eastAsia"/>
          <w:color w:val="auto"/>
        </w:rPr>
        <w:t>张人禾</w:t>
      </w:r>
      <w:proofErr w:type="gramEnd"/>
      <w:r w:rsidRPr="00B63BA0">
        <w:rPr>
          <w:rFonts w:hint="eastAsia"/>
          <w:color w:val="auto"/>
        </w:rPr>
        <w:t>,</w:t>
      </w:r>
      <w:r w:rsidRPr="00B63BA0">
        <w:rPr>
          <w:rFonts w:hint="eastAsia"/>
          <w:color w:val="auto"/>
        </w:rPr>
        <w:t>闵庆烨</w:t>
      </w:r>
      <w:r w:rsidRPr="00B63BA0">
        <w:rPr>
          <w:rFonts w:hint="eastAsia"/>
          <w:color w:val="auto"/>
        </w:rPr>
        <w:t>,</w:t>
      </w:r>
      <w:proofErr w:type="gramStart"/>
      <w:r w:rsidRPr="00B63BA0">
        <w:rPr>
          <w:rFonts w:hint="eastAsia"/>
          <w:color w:val="auto"/>
        </w:rPr>
        <w:t>苏京志</w:t>
      </w:r>
      <w:proofErr w:type="gramEnd"/>
      <w:r w:rsidRPr="00B63BA0">
        <w:rPr>
          <w:rFonts w:hint="eastAsia"/>
          <w:color w:val="auto"/>
        </w:rPr>
        <w:t>.</w:t>
      </w:r>
      <w:commentRangeEnd w:id="48"/>
      <w:r w:rsidR="00177D87">
        <w:rPr>
          <w:rStyle w:val="af6"/>
          <w:kern w:val="0"/>
        </w:rPr>
        <w:commentReference w:id="48"/>
      </w:r>
      <w:r w:rsidRPr="00B63BA0">
        <w:rPr>
          <w:rFonts w:hint="eastAsia"/>
          <w:color w:val="auto"/>
        </w:rPr>
        <w:t>有关副热带太平洋对</w:t>
      </w:r>
      <w:r w:rsidRPr="00B63BA0">
        <w:rPr>
          <w:rFonts w:hint="eastAsia"/>
          <w:color w:val="auto"/>
        </w:rPr>
        <w:t>ENSO</w:t>
      </w:r>
      <w:r w:rsidRPr="00B63BA0">
        <w:rPr>
          <w:rFonts w:hint="eastAsia"/>
          <w:color w:val="auto"/>
        </w:rPr>
        <w:t>影响研究的综述</w:t>
      </w:r>
      <w:r w:rsidRPr="00B63BA0">
        <w:rPr>
          <w:rFonts w:hint="eastAsia"/>
          <w:color w:val="auto"/>
        </w:rPr>
        <w:t>[J].</w:t>
      </w:r>
      <w:r w:rsidRPr="00B63BA0">
        <w:rPr>
          <w:rFonts w:hint="eastAsia"/>
          <w:color w:val="auto"/>
        </w:rPr>
        <w:t>海洋气象学报</w:t>
      </w:r>
      <w:r w:rsidRPr="00B63BA0">
        <w:rPr>
          <w:rFonts w:hint="eastAsia"/>
          <w:color w:val="auto"/>
        </w:rPr>
        <w:t>,2017,37(1)</w:t>
      </w:r>
      <w:r w:rsidRPr="00B63BA0">
        <w:rPr>
          <w:color w:val="auto"/>
        </w:rPr>
        <w:t>:</w:t>
      </w:r>
      <w:r w:rsidRPr="00B63BA0">
        <w:rPr>
          <w:rFonts w:hint="eastAsia"/>
          <w:color w:val="auto"/>
        </w:rPr>
        <w:t>1</w:t>
      </w:r>
      <w:r w:rsidR="00530598" w:rsidRPr="00B63BA0">
        <w:rPr>
          <w:color w:val="auto"/>
        </w:rPr>
        <w:t>-</w:t>
      </w:r>
      <w:r w:rsidRPr="00B63BA0">
        <w:rPr>
          <w:rFonts w:hint="eastAsia"/>
          <w:color w:val="auto"/>
        </w:rPr>
        <w:t>9.</w:t>
      </w:r>
      <w:bookmarkEnd w:id="47"/>
    </w:p>
    <w:p w14:paraId="3EA30032" w14:textId="0EC7315B" w:rsidR="005D3CE3" w:rsidRPr="00B63BA0" w:rsidRDefault="00CB3E6C" w:rsidP="008710EF">
      <w:pPr>
        <w:pStyle w:val="a"/>
        <w:ind w:hangingChars="200" w:hanging="420"/>
        <w:jc w:val="both"/>
        <w:rPr>
          <w:color w:val="auto"/>
        </w:rPr>
      </w:pPr>
      <w:bookmarkStart w:id="49" w:name="_Ref100012241"/>
      <w:commentRangeStart w:id="50"/>
      <w:proofErr w:type="spellStart"/>
      <w:r w:rsidRPr="00B63BA0">
        <w:rPr>
          <w:caps/>
          <w:color w:val="auto"/>
        </w:rPr>
        <w:t>M</w:t>
      </w:r>
      <w:r w:rsidRPr="00B63BA0">
        <w:rPr>
          <w:color w:val="auto"/>
        </w:rPr>
        <w:t>c</w:t>
      </w:r>
      <w:r w:rsidRPr="00B63BA0">
        <w:rPr>
          <w:caps/>
          <w:color w:val="auto"/>
        </w:rPr>
        <w:t>Phaden</w:t>
      </w:r>
      <w:proofErr w:type="spellEnd"/>
      <w:r w:rsidRPr="00B63BA0">
        <w:rPr>
          <w:caps/>
          <w:color w:val="auto"/>
        </w:rPr>
        <w:t xml:space="preserve"> M J, Yu X.</w:t>
      </w:r>
      <w:commentRangeEnd w:id="50"/>
      <w:r w:rsidR="00A56C29">
        <w:rPr>
          <w:rStyle w:val="af6"/>
          <w:kern w:val="0"/>
        </w:rPr>
        <w:commentReference w:id="50"/>
      </w:r>
      <w:r w:rsidRPr="00B63BA0">
        <w:rPr>
          <w:color w:val="auto"/>
        </w:rPr>
        <w:t xml:space="preserve"> Equatorial waves and the 1997–98 El </w:t>
      </w:r>
      <w:proofErr w:type="gramStart"/>
      <w:r w:rsidRPr="00B63BA0">
        <w:rPr>
          <w:color w:val="auto"/>
        </w:rPr>
        <w:t>Niño[</w:t>
      </w:r>
      <w:proofErr w:type="gramEnd"/>
      <w:r w:rsidRPr="00B63BA0">
        <w:rPr>
          <w:color w:val="auto"/>
        </w:rPr>
        <w:t xml:space="preserve">J]. </w:t>
      </w:r>
      <w:proofErr w:type="spellStart"/>
      <w:r w:rsidR="00B640E1" w:rsidRPr="00B63BA0">
        <w:rPr>
          <w:color w:val="auto"/>
        </w:rPr>
        <w:t>Geophys</w:t>
      </w:r>
      <w:proofErr w:type="spellEnd"/>
      <w:r w:rsidR="00B640E1" w:rsidRPr="00B63BA0">
        <w:rPr>
          <w:rFonts w:hint="eastAsia"/>
          <w:color w:val="auto"/>
        </w:rPr>
        <w:t xml:space="preserve"> </w:t>
      </w:r>
      <w:r w:rsidR="00B640E1" w:rsidRPr="00B63BA0">
        <w:rPr>
          <w:color w:val="auto"/>
        </w:rPr>
        <w:t>Res Lett</w:t>
      </w:r>
      <w:proofErr w:type="gramStart"/>
      <w:r w:rsidRPr="00B63BA0">
        <w:rPr>
          <w:color w:val="auto"/>
        </w:rPr>
        <w:t>,1999,26</w:t>
      </w:r>
      <w:proofErr w:type="gramEnd"/>
      <w:r w:rsidRPr="00B63BA0">
        <w:rPr>
          <w:color w:val="auto"/>
        </w:rPr>
        <w:t>(19):2961</w:t>
      </w:r>
      <w:r w:rsidR="00530598" w:rsidRPr="00B63BA0">
        <w:rPr>
          <w:color w:val="auto"/>
        </w:rPr>
        <w:t>-</w:t>
      </w:r>
      <w:r w:rsidRPr="00B63BA0">
        <w:rPr>
          <w:color w:val="auto"/>
        </w:rPr>
        <w:t>2964.</w:t>
      </w:r>
      <w:bookmarkEnd w:id="49"/>
    </w:p>
    <w:p w14:paraId="254745B0" w14:textId="2A0C4081" w:rsidR="00EB6A58" w:rsidRDefault="00CB3E6C" w:rsidP="00EC2C87">
      <w:pPr>
        <w:pStyle w:val="a"/>
        <w:ind w:hangingChars="200" w:hanging="420"/>
        <w:jc w:val="both"/>
        <w:rPr>
          <w:color w:val="auto"/>
        </w:rPr>
      </w:pPr>
      <w:bookmarkStart w:id="51" w:name="_Ref103365184"/>
      <w:commentRangeStart w:id="52"/>
      <w:r w:rsidRPr="00B63BA0">
        <w:rPr>
          <w:rFonts w:hint="eastAsia"/>
          <w:color w:val="auto"/>
        </w:rPr>
        <w:t>宋迅殊</w:t>
      </w:r>
      <w:commentRangeEnd w:id="52"/>
      <w:r w:rsidR="00177D87">
        <w:rPr>
          <w:rStyle w:val="af6"/>
          <w:kern w:val="0"/>
        </w:rPr>
        <w:commentReference w:id="52"/>
      </w:r>
      <w:r w:rsidRPr="00B63BA0">
        <w:rPr>
          <w:rFonts w:hint="eastAsia"/>
          <w:color w:val="auto"/>
        </w:rPr>
        <w:t>.ENSO</w:t>
      </w:r>
      <w:r w:rsidRPr="00B63BA0">
        <w:rPr>
          <w:rFonts w:hint="eastAsia"/>
          <w:color w:val="auto"/>
        </w:rPr>
        <w:t>事件非对称性成因研究</w:t>
      </w:r>
      <w:r w:rsidRPr="00B63BA0">
        <w:rPr>
          <w:rFonts w:hint="eastAsia"/>
          <w:color w:val="auto"/>
        </w:rPr>
        <w:t>[J].</w:t>
      </w:r>
      <w:r w:rsidRPr="00B63BA0">
        <w:rPr>
          <w:rFonts w:hint="eastAsia"/>
          <w:color w:val="auto"/>
        </w:rPr>
        <w:t>海洋学研究</w:t>
      </w:r>
      <w:r w:rsidR="00030BE4" w:rsidRPr="00B63BA0">
        <w:rPr>
          <w:rFonts w:hint="eastAsia"/>
          <w:color w:val="auto"/>
        </w:rPr>
        <w:t>,2013,31(</w:t>
      </w:r>
      <w:r w:rsidRPr="00B63BA0">
        <w:rPr>
          <w:rFonts w:hint="eastAsia"/>
          <w:color w:val="auto"/>
        </w:rPr>
        <w:t>1):35</w:t>
      </w:r>
      <w:r w:rsidR="00530598" w:rsidRPr="00B63BA0">
        <w:rPr>
          <w:color w:val="auto"/>
          <w:szCs w:val="21"/>
        </w:rPr>
        <w:t>-</w:t>
      </w:r>
      <w:r w:rsidRPr="00B63BA0">
        <w:rPr>
          <w:rFonts w:hint="eastAsia"/>
          <w:color w:val="auto"/>
        </w:rPr>
        <w:t>44.</w:t>
      </w:r>
      <w:bookmarkEnd w:id="51"/>
    </w:p>
    <w:p w14:paraId="0DF4E6A5" w14:textId="77777777" w:rsidR="00CE6FB6" w:rsidRPr="00CE6FB6" w:rsidRDefault="00CE6FB6" w:rsidP="00CE6FB6">
      <w:pPr>
        <w:pStyle w:val="a"/>
        <w:numPr>
          <w:ilvl w:val="0"/>
          <w:numId w:val="0"/>
        </w:numPr>
        <w:rPr>
          <w:color w:val="FF0000"/>
        </w:rPr>
      </w:pPr>
      <w:r w:rsidRPr="00CE6FB6">
        <w:rPr>
          <w:rFonts w:hint="eastAsia"/>
          <w:color w:val="FF0000"/>
        </w:rPr>
        <w:lastRenderedPageBreak/>
        <w:t>图书引用示例：</w:t>
      </w:r>
    </w:p>
    <w:p w14:paraId="331355D4" w14:textId="45FB871D" w:rsidR="00CE6FB6" w:rsidRDefault="00CE6FB6" w:rsidP="00EC2C87">
      <w:pPr>
        <w:pStyle w:val="a"/>
        <w:ind w:hangingChars="200" w:hanging="420"/>
        <w:jc w:val="both"/>
        <w:rPr>
          <w:color w:val="auto"/>
        </w:rPr>
      </w:pPr>
      <w:proofErr w:type="gramStart"/>
      <w:r>
        <w:rPr>
          <w:rFonts w:hint="eastAsia"/>
          <w:color w:val="auto"/>
        </w:rPr>
        <w:t>秦瑜</w:t>
      </w:r>
      <w:proofErr w:type="gramEnd"/>
      <w:r>
        <w:rPr>
          <w:rFonts w:hint="eastAsia"/>
          <w:color w:val="auto"/>
        </w:rPr>
        <w:t>,</w:t>
      </w:r>
      <w:r>
        <w:rPr>
          <w:rFonts w:hint="eastAsia"/>
          <w:color w:val="auto"/>
        </w:rPr>
        <w:t>赵春生</w:t>
      </w:r>
      <w:r>
        <w:rPr>
          <w:rFonts w:hint="eastAsia"/>
          <w:color w:val="auto"/>
        </w:rPr>
        <w:t>.</w:t>
      </w:r>
      <w:commentRangeStart w:id="53"/>
      <w:r>
        <w:rPr>
          <w:rFonts w:hint="eastAsia"/>
          <w:color w:val="auto"/>
        </w:rPr>
        <w:t>大气化学基础</w:t>
      </w:r>
      <w:commentRangeEnd w:id="53"/>
      <w:r>
        <w:rPr>
          <w:rStyle w:val="af6"/>
          <w:kern w:val="0"/>
        </w:rPr>
        <w:commentReference w:id="53"/>
      </w:r>
      <w:r>
        <w:rPr>
          <w:rFonts w:hint="eastAsia"/>
          <w:color w:val="auto"/>
        </w:rPr>
        <w:t>[</w:t>
      </w:r>
      <w:r>
        <w:rPr>
          <w:color w:val="auto"/>
        </w:rPr>
        <w:t>M]</w:t>
      </w:r>
      <w:r>
        <w:rPr>
          <w:rFonts w:hint="eastAsia"/>
          <w:color w:val="auto"/>
        </w:rPr>
        <w:t>.</w:t>
      </w:r>
      <w:commentRangeStart w:id="54"/>
      <w:r>
        <w:rPr>
          <w:rFonts w:hint="eastAsia"/>
          <w:color w:val="auto"/>
        </w:rPr>
        <w:t>北京</w:t>
      </w:r>
      <w:commentRangeEnd w:id="54"/>
      <w:r>
        <w:rPr>
          <w:rStyle w:val="af6"/>
          <w:kern w:val="0"/>
        </w:rPr>
        <w:commentReference w:id="54"/>
      </w:r>
      <w:r>
        <w:rPr>
          <w:rFonts w:hint="eastAsia"/>
          <w:color w:val="auto"/>
        </w:rPr>
        <w:t>:</w:t>
      </w:r>
      <w:commentRangeStart w:id="55"/>
      <w:r>
        <w:rPr>
          <w:rFonts w:hint="eastAsia"/>
          <w:color w:val="auto"/>
        </w:rPr>
        <w:t>气象出版社</w:t>
      </w:r>
      <w:commentRangeEnd w:id="55"/>
      <w:r>
        <w:rPr>
          <w:rStyle w:val="af6"/>
          <w:kern w:val="0"/>
        </w:rPr>
        <w:commentReference w:id="55"/>
      </w:r>
      <w:r>
        <w:rPr>
          <w:rFonts w:hint="eastAsia"/>
          <w:color w:val="auto"/>
        </w:rPr>
        <w:t>,</w:t>
      </w:r>
      <w:commentRangeStart w:id="56"/>
      <w:r>
        <w:rPr>
          <w:color w:val="auto"/>
        </w:rPr>
        <w:t>2003</w:t>
      </w:r>
      <w:commentRangeEnd w:id="56"/>
      <w:r>
        <w:rPr>
          <w:rStyle w:val="af6"/>
          <w:kern w:val="0"/>
        </w:rPr>
        <w:commentReference w:id="56"/>
      </w:r>
      <w:r>
        <w:rPr>
          <w:color w:val="auto"/>
        </w:rPr>
        <w:t>:</w:t>
      </w:r>
      <w:commentRangeStart w:id="57"/>
      <w:r>
        <w:rPr>
          <w:color w:val="auto"/>
        </w:rPr>
        <w:t>67-73</w:t>
      </w:r>
      <w:commentRangeEnd w:id="57"/>
      <w:r>
        <w:rPr>
          <w:rStyle w:val="af6"/>
          <w:kern w:val="0"/>
        </w:rPr>
        <w:commentReference w:id="57"/>
      </w:r>
      <w:r>
        <w:rPr>
          <w:rFonts w:hint="eastAsia"/>
          <w:color w:val="auto"/>
        </w:rPr>
        <w:t>.</w:t>
      </w:r>
    </w:p>
    <w:p w14:paraId="53592E51" w14:textId="789164F1" w:rsidR="00CE6FB6" w:rsidRPr="00CE6FB6" w:rsidRDefault="006F413E" w:rsidP="00CE6FB6">
      <w:pPr>
        <w:pStyle w:val="a"/>
        <w:numPr>
          <w:ilvl w:val="0"/>
          <w:numId w:val="0"/>
        </w:numPr>
        <w:rPr>
          <w:color w:val="FF0000"/>
        </w:rPr>
      </w:pPr>
      <w:r>
        <w:rPr>
          <w:rFonts w:hint="eastAsia"/>
          <w:color w:val="FF0000"/>
        </w:rPr>
        <w:t>学位</w:t>
      </w:r>
      <w:r w:rsidR="00CE6FB6" w:rsidRPr="00CE6FB6">
        <w:rPr>
          <w:rFonts w:hint="eastAsia"/>
          <w:color w:val="FF0000"/>
        </w:rPr>
        <w:t>论文引用示例：</w:t>
      </w:r>
    </w:p>
    <w:p w14:paraId="5D7B4AA3" w14:textId="50D649E9" w:rsidR="00CE6FB6" w:rsidRDefault="00CE6FB6" w:rsidP="00CE6FB6">
      <w:pPr>
        <w:pStyle w:val="a"/>
        <w:ind w:hangingChars="200" w:hanging="420"/>
        <w:rPr>
          <w:color w:val="auto"/>
        </w:rPr>
      </w:pPr>
      <w:r>
        <w:rPr>
          <w:rFonts w:hint="eastAsia"/>
          <w:color w:val="auto"/>
        </w:rPr>
        <w:t>王可</w:t>
      </w:r>
      <w:r>
        <w:rPr>
          <w:rFonts w:hint="eastAsia"/>
          <w:color w:val="auto"/>
        </w:rPr>
        <w:t>.</w:t>
      </w:r>
      <w:r w:rsidRPr="00CE6FB6">
        <w:rPr>
          <w:rFonts w:hint="eastAsia"/>
        </w:rPr>
        <w:t xml:space="preserve"> </w:t>
      </w:r>
      <w:r w:rsidRPr="00CE6FB6">
        <w:rPr>
          <w:rFonts w:hint="eastAsia"/>
          <w:color w:val="auto"/>
        </w:rPr>
        <w:t>基于卫星遥感数据的中国区域</w:t>
      </w:r>
      <w:r w:rsidRPr="00CE6FB6">
        <w:rPr>
          <w:rFonts w:hint="eastAsia"/>
          <w:color w:val="auto"/>
        </w:rPr>
        <w:t>2003</w:t>
      </w:r>
      <w:r>
        <w:rPr>
          <w:rFonts w:hint="eastAsia"/>
          <w:color w:val="auto"/>
        </w:rPr>
        <w:t>—</w:t>
      </w:r>
      <w:r w:rsidRPr="00CE6FB6">
        <w:rPr>
          <w:rFonts w:hint="eastAsia"/>
          <w:color w:val="auto"/>
        </w:rPr>
        <w:t>2005</w:t>
      </w:r>
      <w:r w:rsidRPr="00CE6FB6">
        <w:rPr>
          <w:rFonts w:hint="eastAsia"/>
          <w:color w:val="auto"/>
        </w:rPr>
        <w:t>年间</w:t>
      </w:r>
      <w:r>
        <w:rPr>
          <w:color w:val="auto"/>
        </w:rPr>
        <w:t>CO</w:t>
      </w:r>
      <w:r w:rsidRPr="00CE6FB6">
        <w:rPr>
          <w:rFonts w:hint="eastAsia"/>
          <w:color w:val="auto"/>
        </w:rPr>
        <w:t>时空动态分析</w:t>
      </w:r>
      <w:r w:rsidRPr="00CE6FB6">
        <w:rPr>
          <w:rFonts w:hint="eastAsia"/>
          <w:color w:val="auto"/>
        </w:rPr>
        <w:t>[D].</w:t>
      </w:r>
      <w:commentRangeStart w:id="58"/>
      <w:r w:rsidRPr="00CE6FB6">
        <w:rPr>
          <w:rFonts w:hint="eastAsia"/>
          <w:color w:val="auto"/>
        </w:rPr>
        <w:t>南京</w:t>
      </w:r>
      <w:commentRangeEnd w:id="58"/>
      <w:r>
        <w:rPr>
          <w:rStyle w:val="af6"/>
          <w:kern w:val="0"/>
        </w:rPr>
        <w:commentReference w:id="58"/>
      </w:r>
      <w:r>
        <w:rPr>
          <w:rFonts w:hint="eastAsia"/>
          <w:color w:val="auto"/>
        </w:rPr>
        <w:t>:</w:t>
      </w:r>
      <w:commentRangeStart w:id="59"/>
      <w:r w:rsidRPr="00CE6FB6">
        <w:rPr>
          <w:rFonts w:hint="eastAsia"/>
          <w:color w:val="auto"/>
        </w:rPr>
        <w:t>南京大学</w:t>
      </w:r>
      <w:commentRangeEnd w:id="59"/>
      <w:r>
        <w:rPr>
          <w:rStyle w:val="af6"/>
          <w:kern w:val="0"/>
        </w:rPr>
        <w:commentReference w:id="59"/>
      </w:r>
      <w:r>
        <w:rPr>
          <w:rFonts w:hint="eastAsia"/>
          <w:color w:val="auto"/>
        </w:rPr>
        <w:t>,</w:t>
      </w:r>
      <w:commentRangeStart w:id="60"/>
      <w:r w:rsidRPr="00CE6FB6">
        <w:rPr>
          <w:rFonts w:hint="eastAsia"/>
          <w:color w:val="auto"/>
        </w:rPr>
        <w:t>2011</w:t>
      </w:r>
      <w:commentRangeEnd w:id="60"/>
      <w:r>
        <w:rPr>
          <w:rStyle w:val="af6"/>
          <w:kern w:val="0"/>
        </w:rPr>
        <w:commentReference w:id="60"/>
      </w:r>
      <w:r w:rsidRPr="00CE6FB6">
        <w:rPr>
          <w:rFonts w:hint="eastAsia"/>
          <w:color w:val="auto"/>
        </w:rPr>
        <w:t>.</w:t>
      </w:r>
    </w:p>
    <w:p w14:paraId="47DE52B3" w14:textId="7DED0470" w:rsidR="006F413E" w:rsidRPr="006F413E" w:rsidRDefault="006F413E" w:rsidP="006F413E">
      <w:pPr>
        <w:pStyle w:val="a"/>
        <w:numPr>
          <w:ilvl w:val="0"/>
          <w:numId w:val="0"/>
        </w:numPr>
        <w:rPr>
          <w:color w:val="FF0000"/>
        </w:rPr>
      </w:pPr>
      <w:r w:rsidRPr="006F413E">
        <w:rPr>
          <w:rFonts w:hint="eastAsia"/>
          <w:color w:val="FF0000"/>
        </w:rPr>
        <w:t>专著中析出的文献引用示例：</w:t>
      </w:r>
    </w:p>
    <w:p w14:paraId="2B2214F2" w14:textId="64C32990" w:rsidR="00CE6FB6" w:rsidRDefault="006F413E" w:rsidP="006F413E">
      <w:pPr>
        <w:pStyle w:val="a"/>
        <w:ind w:hangingChars="200" w:hanging="420"/>
        <w:jc w:val="both"/>
        <w:rPr>
          <w:color w:val="auto"/>
        </w:rPr>
      </w:pPr>
      <w:r w:rsidRPr="006F413E">
        <w:rPr>
          <w:color w:val="auto"/>
        </w:rPr>
        <w:t>AHMAD S P,</w:t>
      </w:r>
      <w:r>
        <w:rPr>
          <w:color w:val="auto"/>
        </w:rPr>
        <w:t xml:space="preserve"> </w:t>
      </w:r>
      <w:r w:rsidRPr="006F413E">
        <w:rPr>
          <w:color w:val="auto"/>
        </w:rPr>
        <w:t>LEVELT P F,</w:t>
      </w:r>
      <w:r>
        <w:rPr>
          <w:color w:val="auto"/>
        </w:rPr>
        <w:t xml:space="preserve"> </w:t>
      </w:r>
      <w:r w:rsidRPr="006F413E">
        <w:rPr>
          <w:color w:val="auto"/>
        </w:rPr>
        <w:t>BHARTIA P K,</w:t>
      </w:r>
      <w:r>
        <w:rPr>
          <w:color w:val="auto"/>
        </w:rPr>
        <w:t xml:space="preserve"> </w:t>
      </w:r>
      <w:r w:rsidRPr="006F413E">
        <w:rPr>
          <w:color w:val="auto"/>
        </w:rPr>
        <w:t xml:space="preserve">et al. </w:t>
      </w:r>
      <w:commentRangeStart w:id="61"/>
      <w:r w:rsidRPr="006F413E">
        <w:rPr>
          <w:color w:val="auto"/>
        </w:rPr>
        <w:t>Atmo</w:t>
      </w:r>
      <w:r>
        <w:rPr>
          <w:color w:val="auto"/>
        </w:rPr>
        <w:t xml:space="preserve">spheric products from the ozone </w:t>
      </w:r>
      <w:r w:rsidRPr="006F413E">
        <w:rPr>
          <w:color w:val="auto"/>
        </w:rPr>
        <w:t>monitoring instrument (OMI)</w:t>
      </w:r>
      <w:commentRangeEnd w:id="61"/>
      <w:r>
        <w:rPr>
          <w:rStyle w:val="af6"/>
          <w:kern w:val="0"/>
        </w:rPr>
        <w:commentReference w:id="61"/>
      </w:r>
      <w:r w:rsidRPr="006F413E">
        <w:rPr>
          <w:color w:val="auto"/>
        </w:rPr>
        <w:t>[C]//</w:t>
      </w:r>
      <w:commentRangeStart w:id="62"/>
      <w:r w:rsidRPr="006F413E">
        <w:rPr>
          <w:color w:val="auto"/>
        </w:rPr>
        <w:t xml:space="preserve">BARNES W </w:t>
      </w:r>
      <w:r>
        <w:rPr>
          <w:color w:val="auto"/>
        </w:rPr>
        <w:t>L.</w:t>
      </w:r>
      <w:commentRangeEnd w:id="62"/>
      <w:r>
        <w:rPr>
          <w:rStyle w:val="af6"/>
          <w:kern w:val="0"/>
        </w:rPr>
        <w:commentReference w:id="62"/>
      </w:r>
      <w:r>
        <w:rPr>
          <w:color w:val="auto"/>
        </w:rPr>
        <w:t xml:space="preserve"> </w:t>
      </w:r>
      <w:commentRangeStart w:id="63"/>
      <w:r>
        <w:rPr>
          <w:color w:val="auto"/>
        </w:rPr>
        <w:t>Earth Observing Systems VIII.</w:t>
      </w:r>
      <w:commentRangeEnd w:id="63"/>
      <w:r>
        <w:rPr>
          <w:rStyle w:val="af6"/>
          <w:kern w:val="0"/>
        </w:rPr>
        <w:commentReference w:id="63"/>
      </w:r>
      <w:r>
        <w:rPr>
          <w:color w:val="auto"/>
        </w:rPr>
        <w:t xml:space="preserve"> </w:t>
      </w:r>
      <w:commentRangeStart w:id="64"/>
      <w:r w:rsidRPr="006F413E">
        <w:rPr>
          <w:color w:val="auto"/>
        </w:rPr>
        <w:t>California:</w:t>
      </w:r>
      <w:commentRangeEnd w:id="64"/>
      <w:r>
        <w:rPr>
          <w:rStyle w:val="af6"/>
          <w:kern w:val="0"/>
        </w:rPr>
        <w:commentReference w:id="64"/>
      </w:r>
      <w:r>
        <w:rPr>
          <w:color w:val="auto"/>
        </w:rPr>
        <w:t xml:space="preserve"> </w:t>
      </w:r>
      <w:commentRangeStart w:id="65"/>
      <w:r w:rsidRPr="006F413E">
        <w:rPr>
          <w:color w:val="auto"/>
        </w:rPr>
        <w:t>Proceedings of SPIE-The International Society for Optical Engineering</w:t>
      </w:r>
      <w:commentRangeEnd w:id="65"/>
      <w:r>
        <w:rPr>
          <w:rStyle w:val="af6"/>
          <w:kern w:val="0"/>
        </w:rPr>
        <w:commentReference w:id="65"/>
      </w:r>
      <w:proofErr w:type="gramStart"/>
      <w:r w:rsidRPr="006F413E">
        <w:rPr>
          <w:color w:val="auto"/>
        </w:rPr>
        <w:t>,</w:t>
      </w:r>
      <w:commentRangeStart w:id="66"/>
      <w:r w:rsidRPr="006F413E">
        <w:rPr>
          <w:color w:val="auto"/>
        </w:rPr>
        <w:t>2003</w:t>
      </w:r>
      <w:commentRangeEnd w:id="66"/>
      <w:proofErr w:type="gramEnd"/>
      <w:r>
        <w:rPr>
          <w:rStyle w:val="af6"/>
          <w:kern w:val="0"/>
        </w:rPr>
        <w:commentReference w:id="66"/>
      </w:r>
      <w:r w:rsidRPr="006F413E">
        <w:rPr>
          <w:color w:val="auto"/>
        </w:rPr>
        <w:t>:</w:t>
      </w:r>
      <w:commentRangeStart w:id="67"/>
      <w:r w:rsidRPr="006F413E">
        <w:rPr>
          <w:color w:val="auto"/>
        </w:rPr>
        <w:t>619-630</w:t>
      </w:r>
      <w:commentRangeEnd w:id="67"/>
      <w:r>
        <w:rPr>
          <w:rStyle w:val="af6"/>
          <w:kern w:val="0"/>
        </w:rPr>
        <w:commentReference w:id="67"/>
      </w:r>
      <w:r>
        <w:rPr>
          <w:color w:val="auto"/>
        </w:rPr>
        <w:t>.</w:t>
      </w:r>
    </w:p>
    <w:p w14:paraId="2E1E5D31" w14:textId="0E96E978" w:rsidR="00223F04" w:rsidRDefault="00223F04" w:rsidP="00223F04">
      <w:pPr>
        <w:pStyle w:val="a"/>
        <w:ind w:hangingChars="200" w:hanging="420"/>
        <w:rPr>
          <w:color w:val="auto"/>
        </w:rPr>
      </w:pPr>
      <w:r w:rsidRPr="00223F04">
        <w:rPr>
          <w:rFonts w:hint="eastAsia"/>
          <w:color w:val="auto"/>
        </w:rPr>
        <w:t>师春香</w:t>
      </w:r>
      <w:r w:rsidRPr="00223F04">
        <w:rPr>
          <w:rFonts w:hint="eastAsia"/>
          <w:color w:val="auto"/>
        </w:rPr>
        <w:t>,</w:t>
      </w:r>
      <w:r w:rsidRPr="00223F04">
        <w:rPr>
          <w:rFonts w:hint="eastAsia"/>
          <w:color w:val="auto"/>
        </w:rPr>
        <w:t>姜立鹏</w:t>
      </w:r>
      <w:r w:rsidRPr="00223F04">
        <w:rPr>
          <w:rFonts w:hint="eastAsia"/>
          <w:color w:val="auto"/>
        </w:rPr>
        <w:t>,</w:t>
      </w:r>
      <w:r w:rsidRPr="00223F04">
        <w:rPr>
          <w:rFonts w:hint="eastAsia"/>
          <w:color w:val="auto"/>
        </w:rPr>
        <w:t>张涛</w:t>
      </w:r>
      <w:r w:rsidRPr="00223F04">
        <w:rPr>
          <w:rFonts w:hint="eastAsia"/>
          <w:color w:val="auto"/>
        </w:rPr>
        <w:t>.CMA</w:t>
      </w:r>
      <w:r w:rsidRPr="00223F04">
        <w:rPr>
          <w:rFonts w:hint="eastAsia"/>
          <w:color w:val="auto"/>
        </w:rPr>
        <w:t>陆面数据同化业务系统及产品介绍</w:t>
      </w:r>
      <w:r w:rsidRPr="00223F04">
        <w:rPr>
          <w:rFonts w:hint="eastAsia"/>
          <w:color w:val="auto"/>
        </w:rPr>
        <w:t>[C]//</w:t>
      </w:r>
      <w:r w:rsidRPr="00223F04">
        <w:rPr>
          <w:rFonts w:hint="eastAsia"/>
          <w:color w:val="auto"/>
        </w:rPr>
        <w:t>中国气象学会</w:t>
      </w:r>
      <w:r w:rsidRPr="00223F04">
        <w:rPr>
          <w:rFonts w:hint="eastAsia"/>
          <w:color w:val="auto"/>
        </w:rPr>
        <w:t>.</w:t>
      </w:r>
      <w:r w:rsidRPr="00223F04">
        <w:rPr>
          <w:rFonts w:hint="eastAsia"/>
          <w:color w:val="auto"/>
        </w:rPr>
        <w:t>第</w:t>
      </w:r>
      <w:r w:rsidRPr="00223F04">
        <w:rPr>
          <w:rFonts w:hint="eastAsia"/>
          <w:color w:val="auto"/>
        </w:rPr>
        <w:t>30</w:t>
      </w:r>
      <w:r w:rsidRPr="00223F04">
        <w:rPr>
          <w:rFonts w:hint="eastAsia"/>
          <w:color w:val="auto"/>
        </w:rPr>
        <w:t>届中国气象学会年会论文集</w:t>
      </w:r>
      <w:r w:rsidRPr="00223F04">
        <w:rPr>
          <w:rFonts w:hint="eastAsia"/>
          <w:color w:val="auto"/>
        </w:rPr>
        <w:t>.</w:t>
      </w:r>
      <w:r w:rsidRPr="00223F04">
        <w:rPr>
          <w:rFonts w:hint="eastAsia"/>
          <w:color w:val="auto"/>
        </w:rPr>
        <w:t>南京</w:t>
      </w:r>
      <w:r w:rsidRPr="00223F04">
        <w:rPr>
          <w:rFonts w:hint="eastAsia"/>
          <w:color w:val="auto"/>
        </w:rPr>
        <w:t>:</w:t>
      </w:r>
      <w:r w:rsidRPr="00223F04">
        <w:rPr>
          <w:rFonts w:hint="eastAsia"/>
          <w:color w:val="auto"/>
        </w:rPr>
        <w:t>中国气象学会</w:t>
      </w:r>
      <w:r w:rsidRPr="00223F04">
        <w:rPr>
          <w:rFonts w:hint="eastAsia"/>
          <w:color w:val="auto"/>
        </w:rPr>
        <w:t>,2013.</w:t>
      </w:r>
    </w:p>
    <w:p w14:paraId="05FD7E23" w14:textId="77B9FDCD" w:rsidR="00CE6FB6" w:rsidRPr="006F413E" w:rsidRDefault="006F413E" w:rsidP="006F413E">
      <w:pPr>
        <w:pStyle w:val="a"/>
        <w:numPr>
          <w:ilvl w:val="0"/>
          <w:numId w:val="0"/>
        </w:numPr>
        <w:jc w:val="both"/>
        <w:rPr>
          <w:color w:val="FF0000"/>
        </w:rPr>
      </w:pPr>
      <w:r>
        <w:rPr>
          <w:rFonts w:hint="eastAsia"/>
          <w:color w:val="FF0000"/>
        </w:rPr>
        <w:t>标准</w:t>
      </w:r>
      <w:r w:rsidRPr="006F413E">
        <w:rPr>
          <w:rFonts w:hint="eastAsia"/>
          <w:color w:val="FF0000"/>
        </w:rPr>
        <w:t>文献引用示例：</w:t>
      </w:r>
    </w:p>
    <w:p w14:paraId="23D38EC4" w14:textId="40D4C757" w:rsidR="00CE6FB6" w:rsidRDefault="006F413E" w:rsidP="00EC2C87">
      <w:pPr>
        <w:pStyle w:val="a"/>
        <w:ind w:hangingChars="200" w:hanging="420"/>
        <w:jc w:val="both"/>
        <w:rPr>
          <w:color w:val="auto"/>
        </w:rPr>
      </w:pPr>
      <w:r>
        <w:rPr>
          <w:rFonts w:hint="eastAsia"/>
          <w:color w:val="auto"/>
        </w:rPr>
        <w:t>国家气象中心</w:t>
      </w:r>
      <w:r>
        <w:rPr>
          <w:rFonts w:hint="eastAsia"/>
          <w:color w:val="auto"/>
        </w:rPr>
        <w:t>.</w:t>
      </w:r>
      <w:r>
        <w:rPr>
          <w:rFonts w:hint="eastAsia"/>
          <w:color w:val="auto"/>
        </w:rPr>
        <w:t>雾的等级预报</w:t>
      </w:r>
      <w:r>
        <w:rPr>
          <w:rFonts w:hint="eastAsia"/>
          <w:color w:val="auto"/>
        </w:rPr>
        <w:t>:</w:t>
      </w:r>
      <w:r>
        <w:rPr>
          <w:color w:val="auto"/>
        </w:rPr>
        <w:t>GB/T 2796</w:t>
      </w:r>
      <w:r>
        <w:rPr>
          <w:rFonts w:hint="eastAsia"/>
          <w:color w:val="auto"/>
        </w:rPr>
        <w:t>—</w:t>
      </w:r>
      <w:r>
        <w:rPr>
          <w:rFonts w:hint="eastAsia"/>
          <w:color w:val="auto"/>
        </w:rPr>
        <w:t>2</w:t>
      </w:r>
      <w:r>
        <w:rPr>
          <w:color w:val="auto"/>
        </w:rPr>
        <w:t>011[S]</w:t>
      </w:r>
      <w:r w:rsidR="000862BE">
        <w:rPr>
          <w:rFonts w:hint="eastAsia"/>
          <w:color w:val="auto"/>
        </w:rPr>
        <w:t>.</w:t>
      </w:r>
      <w:r w:rsidR="000862BE">
        <w:rPr>
          <w:rFonts w:hint="eastAsia"/>
          <w:color w:val="auto"/>
        </w:rPr>
        <w:t>北京</w:t>
      </w:r>
      <w:r w:rsidR="000862BE">
        <w:rPr>
          <w:rFonts w:hint="eastAsia"/>
          <w:color w:val="auto"/>
        </w:rPr>
        <w:t>:</w:t>
      </w:r>
      <w:r w:rsidR="000862BE">
        <w:rPr>
          <w:rFonts w:hint="eastAsia"/>
          <w:color w:val="auto"/>
        </w:rPr>
        <w:t>中国标准出版社</w:t>
      </w:r>
      <w:r w:rsidR="000862BE">
        <w:rPr>
          <w:rFonts w:hint="eastAsia"/>
          <w:color w:val="auto"/>
        </w:rPr>
        <w:t>,</w:t>
      </w:r>
      <w:r w:rsidR="000862BE">
        <w:rPr>
          <w:color w:val="auto"/>
        </w:rPr>
        <w:t>2011:3.</w:t>
      </w:r>
    </w:p>
    <w:p w14:paraId="6C71CE5D" w14:textId="21F78DC3" w:rsidR="006F413E" w:rsidRPr="006F413E" w:rsidRDefault="006F413E" w:rsidP="006F413E">
      <w:pPr>
        <w:pStyle w:val="a"/>
        <w:numPr>
          <w:ilvl w:val="0"/>
          <w:numId w:val="0"/>
        </w:numPr>
        <w:rPr>
          <w:color w:val="FF0000"/>
        </w:rPr>
      </w:pPr>
      <w:r w:rsidRPr="006F413E">
        <w:rPr>
          <w:rFonts w:hint="eastAsia"/>
          <w:color w:val="FF0000"/>
        </w:rPr>
        <w:t>电子资源引用示例：</w:t>
      </w:r>
    </w:p>
    <w:p w14:paraId="6C402A26" w14:textId="400E3463" w:rsidR="00451915" w:rsidRDefault="00223F04" w:rsidP="00451915">
      <w:pPr>
        <w:pStyle w:val="a"/>
        <w:ind w:hangingChars="200" w:hanging="420"/>
        <w:jc w:val="both"/>
        <w:rPr>
          <w:color w:val="auto"/>
        </w:rPr>
      </w:pPr>
      <w:r w:rsidRPr="00223F04">
        <w:rPr>
          <w:color w:val="auto"/>
        </w:rPr>
        <w:t>DUBE I.</w:t>
      </w:r>
      <w:r w:rsidR="00451915">
        <w:rPr>
          <w:color w:val="auto"/>
        </w:rPr>
        <w:t xml:space="preserve"> </w:t>
      </w:r>
      <w:commentRangeStart w:id="68"/>
      <w:r w:rsidRPr="00223F04">
        <w:rPr>
          <w:color w:val="auto"/>
        </w:rPr>
        <w:t xml:space="preserve">From mm to </w:t>
      </w:r>
      <w:proofErr w:type="spellStart"/>
      <w:r w:rsidRPr="00223F04">
        <w:rPr>
          <w:color w:val="auto"/>
        </w:rPr>
        <w:t>cm</w:t>
      </w:r>
      <w:proofErr w:type="gramStart"/>
      <w:r w:rsidRPr="00223F04">
        <w:rPr>
          <w:color w:val="auto"/>
        </w:rPr>
        <w:t>:study</w:t>
      </w:r>
      <w:proofErr w:type="spellEnd"/>
      <w:proofErr w:type="gramEnd"/>
      <w:r w:rsidRPr="00223F04">
        <w:rPr>
          <w:color w:val="auto"/>
        </w:rPr>
        <w:t xml:space="preserve"> of snow/liqu</w:t>
      </w:r>
      <w:r w:rsidR="00451915">
        <w:rPr>
          <w:color w:val="auto"/>
        </w:rPr>
        <w:t>id water ratios in Quebec</w:t>
      </w:r>
      <w:commentRangeEnd w:id="68"/>
      <w:r w:rsidR="00451915">
        <w:rPr>
          <w:rStyle w:val="af6"/>
          <w:kern w:val="0"/>
        </w:rPr>
        <w:commentReference w:id="68"/>
      </w:r>
      <w:r w:rsidR="00451915">
        <w:rPr>
          <w:color w:val="auto"/>
        </w:rPr>
        <w:t>[EB/OL</w:t>
      </w:r>
      <w:r w:rsidRPr="00223F04">
        <w:rPr>
          <w:color w:val="auto"/>
        </w:rPr>
        <w:t>].</w:t>
      </w:r>
      <w:commentRangeStart w:id="69"/>
      <w:r w:rsidRPr="00223F04">
        <w:rPr>
          <w:color w:val="auto"/>
        </w:rPr>
        <w:t>Quebec region</w:t>
      </w:r>
      <w:commentRangeEnd w:id="69"/>
      <w:r w:rsidR="00451915">
        <w:rPr>
          <w:rStyle w:val="af6"/>
          <w:kern w:val="0"/>
        </w:rPr>
        <w:commentReference w:id="69"/>
      </w:r>
      <w:r w:rsidRPr="00223F04">
        <w:rPr>
          <w:color w:val="auto"/>
        </w:rPr>
        <w:t xml:space="preserve">: </w:t>
      </w:r>
      <w:commentRangeStart w:id="70"/>
      <w:r w:rsidRPr="00223F04">
        <w:rPr>
          <w:color w:val="auto"/>
        </w:rPr>
        <w:t>Meteorological Services of Canada</w:t>
      </w:r>
      <w:commentRangeEnd w:id="70"/>
      <w:r w:rsidR="00451915">
        <w:rPr>
          <w:rStyle w:val="af6"/>
          <w:kern w:val="0"/>
        </w:rPr>
        <w:commentReference w:id="70"/>
      </w:r>
      <w:r w:rsidRPr="00223F04">
        <w:rPr>
          <w:color w:val="auto"/>
        </w:rPr>
        <w:t>,</w:t>
      </w:r>
      <w:r w:rsidR="00451915">
        <w:rPr>
          <w:color w:val="auto"/>
        </w:rPr>
        <w:t xml:space="preserve"> </w:t>
      </w:r>
      <w:commentRangeStart w:id="71"/>
      <w:r w:rsidRPr="00223F04">
        <w:rPr>
          <w:color w:val="auto"/>
        </w:rPr>
        <w:t>2003</w:t>
      </w:r>
      <w:commentRangeEnd w:id="71"/>
      <w:r w:rsidR="00451915">
        <w:rPr>
          <w:rStyle w:val="af6"/>
          <w:kern w:val="0"/>
        </w:rPr>
        <w:commentReference w:id="71"/>
      </w:r>
      <w:r w:rsidRPr="00223F04">
        <w:rPr>
          <w:color w:val="auto"/>
        </w:rPr>
        <w:t>.</w:t>
      </w:r>
      <w:r w:rsidR="00451915">
        <w:rPr>
          <w:color w:val="auto"/>
        </w:rPr>
        <w:t xml:space="preserve"> </w:t>
      </w:r>
      <w:hyperlink r:id="rId89" w:history="1">
        <w:r w:rsidR="00451915" w:rsidRPr="00627F0B">
          <w:rPr>
            <w:rStyle w:val="af5"/>
          </w:rPr>
          <w:t>https://www.meted.ucar.edu/norlat/snowdensity/from_mm_to_cm.pdf</w:t>
        </w:r>
      </w:hyperlink>
      <w:r w:rsidRPr="00223F04">
        <w:rPr>
          <w:color w:val="auto"/>
        </w:rPr>
        <w:t>.</w:t>
      </w:r>
    </w:p>
    <w:p w14:paraId="7BFC8710" w14:textId="5D62E065" w:rsidR="00451915" w:rsidRPr="00451915" w:rsidRDefault="00451915" w:rsidP="00451915">
      <w:pPr>
        <w:pStyle w:val="a"/>
        <w:numPr>
          <w:ilvl w:val="0"/>
          <w:numId w:val="0"/>
        </w:numPr>
        <w:jc w:val="both"/>
        <w:rPr>
          <w:color w:val="FF0000"/>
        </w:rPr>
      </w:pPr>
      <w:r>
        <w:rPr>
          <w:rFonts w:hint="eastAsia"/>
          <w:color w:val="FF0000"/>
        </w:rPr>
        <w:t>报告</w:t>
      </w:r>
      <w:r w:rsidRPr="00451915">
        <w:rPr>
          <w:rFonts w:hint="eastAsia"/>
          <w:color w:val="FF0000"/>
        </w:rPr>
        <w:t>引用示例：</w:t>
      </w:r>
    </w:p>
    <w:p w14:paraId="164D6A12" w14:textId="24F2C54D" w:rsidR="00451915" w:rsidRPr="00451915" w:rsidRDefault="00451915" w:rsidP="00451915">
      <w:pPr>
        <w:pStyle w:val="a"/>
        <w:ind w:hangingChars="200" w:hanging="420"/>
        <w:rPr>
          <w:color w:val="auto"/>
        </w:rPr>
      </w:pPr>
      <w:r w:rsidRPr="00451915">
        <w:rPr>
          <w:color w:val="auto"/>
        </w:rPr>
        <w:t xml:space="preserve">POTTER J </w:t>
      </w:r>
      <w:proofErr w:type="spellStart"/>
      <w:r w:rsidRPr="00451915">
        <w:rPr>
          <w:color w:val="auto"/>
        </w:rPr>
        <w:t>G.</w:t>
      </w:r>
      <w:commentRangeStart w:id="72"/>
      <w:r w:rsidRPr="00451915">
        <w:rPr>
          <w:color w:val="auto"/>
        </w:rPr>
        <w:t>Water</w:t>
      </w:r>
      <w:proofErr w:type="spellEnd"/>
      <w:r w:rsidRPr="00451915">
        <w:rPr>
          <w:color w:val="auto"/>
        </w:rPr>
        <w:t xml:space="preserve"> cont</w:t>
      </w:r>
      <w:r>
        <w:rPr>
          <w:color w:val="auto"/>
        </w:rPr>
        <w:t>ent of freshly fallen snow</w:t>
      </w:r>
      <w:commentRangeEnd w:id="72"/>
      <w:r>
        <w:rPr>
          <w:rStyle w:val="af6"/>
          <w:kern w:val="0"/>
        </w:rPr>
        <w:commentReference w:id="72"/>
      </w:r>
      <w:r>
        <w:rPr>
          <w:color w:val="auto"/>
        </w:rPr>
        <w:t xml:space="preserve">: </w:t>
      </w:r>
      <w:commentRangeStart w:id="73"/>
      <w:r>
        <w:rPr>
          <w:color w:val="auto"/>
        </w:rPr>
        <w:t>CIR-</w:t>
      </w:r>
      <w:r w:rsidRPr="00451915">
        <w:rPr>
          <w:color w:val="auto"/>
        </w:rPr>
        <w:t>4232</w:t>
      </w:r>
      <w:proofErr w:type="gramStart"/>
      <w:r w:rsidRPr="00451915">
        <w:rPr>
          <w:color w:val="auto"/>
        </w:rPr>
        <w:t>,TEC</w:t>
      </w:r>
      <w:proofErr w:type="gramEnd"/>
      <w:r w:rsidRPr="00451915">
        <w:rPr>
          <w:color w:val="auto"/>
        </w:rPr>
        <w:t>-569</w:t>
      </w:r>
      <w:commentRangeEnd w:id="73"/>
      <w:r>
        <w:rPr>
          <w:rStyle w:val="af6"/>
          <w:kern w:val="0"/>
        </w:rPr>
        <w:commentReference w:id="73"/>
      </w:r>
      <w:r w:rsidRPr="00451915">
        <w:rPr>
          <w:color w:val="auto"/>
        </w:rPr>
        <w:t xml:space="preserve">[R]. </w:t>
      </w:r>
      <w:commentRangeStart w:id="74"/>
      <w:r w:rsidRPr="00451915">
        <w:rPr>
          <w:color w:val="auto"/>
        </w:rPr>
        <w:t>Toronto, ON, Canada</w:t>
      </w:r>
      <w:commentRangeEnd w:id="74"/>
      <w:r>
        <w:rPr>
          <w:rStyle w:val="af6"/>
          <w:kern w:val="0"/>
        </w:rPr>
        <w:commentReference w:id="74"/>
      </w:r>
      <w:r w:rsidRPr="00451915">
        <w:rPr>
          <w:color w:val="auto"/>
        </w:rPr>
        <w:t xml:space="preserve">: </w:t>
      </w:r>
      <w:commentRangeStart w:id="75"/>
      <w:r w:rsidRPr="00451915">
        <w:rPr>
          <w:color w:val="auto"/>
        </w:rPr>
        <w:t xml:space="preserve">Meteorology </w:t>
      </w:r>
      <w:proofErr w:type="spellStart"/>
      <w:r w:rsidRPr="00451915">
        <w:rPr>
          <w:color w:val="auto"/>
        </w:rPr>
        <w:t>Branch</w:t>
      </w:r>
      <w:proofErr w:type="gramStart"/>
      <w:r w:rsidRPr="00451915">
        <w:rPr>
          <w:color w:val="auto"/>
        </w:rPr>
        <w:t>,Department</w:t>
      </w:r>
      <w:proofErr w:type="spellEnd"/>
      <w:proofErr w:type="gramEnd"/>
      <w:r w:rsidRPr="00451915">
        <w:rPr>
          <w:color w:val="auto"/>
        </w:rPr>
        <w:t xml:space="preserve"> of Transport,</w:t>
      </w:r>
      <w:commentRangeEnd w:id="75"/>
      <w:r>
        <w:rPr>
          <w:rStyle w:val="af6"/>
          <w:kern w:val="0"/>
        </w:rPr>
        <w:commentReference w:id="75"/>
      </w:r>
      <w:commentRangeStart w:id="76"/>
      <w:r w:rsidRPr="00451915">
        <w:rPr>
          <w:color w:val="auto"/>
        </w:rPr>
        <w:t>1965</w:t>
      </w:r>
      <w:commentRangeEnd w:id="76"/>
      <w:r>
        <w:rPr>
          <w:rStyle w:val="af6"/>
          <w:kern w:val="0"/>
        </w:rPr>
        <w:commentReference w:id="76"/>
      </w:r>
      <w:r w:rsidRPr="00451915">
        <w:rPr>
          <w:color w:val="auto"/>
        </w:rPr>
        <w:t>.</w:t>
      </w:r>
    </w:p>
    <w:sectPr w:rsidR="00451915" w:rsidRPr="00451915" w:rsidSect="00947A99">
      <w:headerReference w:type="even" r:id="rId90"/>
      <w:headerReference w:type="default" r:id="rId91"/>
      <w:footerReference w:type="even" r:id="rId92"/>
      <w:footerReference w:type="default" r:id="rId93"/>
      <w:headerReference w:type="first" r:id="rId94"/>
      <w:footerReference w:type="first" r:id="rId95"/>
      <w:pgSz w:w="11900" w:h="16840"/>
      <w:pgMar w:top="1440" w:right="1800" w:bottom="1440" w:left="1800" w:header="850" w:footer="737" w:gutter="0"/>
      <w:lnNumType w:countBy="1" w:restart="continuous"/>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作者" w:date="2024-03-15T09:58:00Z" w:initials="L">
    <w:p w14:paraId="3C07AAA8" w14:textId="30510398" w:rsidR="000B08B6" w:rsidRDefault="000B08B6" w:rsidP="00E12302">
      <w:pPr>
        <w:pStyle w:val="a4"/>
        <w:ind w:firstLineChars="0" w:firstLine="0"/>
      </w:pPr>
      <w:r>
        <w:rPr>
          <w:rStyle w:val="af6"/>
        </w:rPr>
        <w:annotationRef/>
      </w:r>
      <w:r>
        <w:rPr>
          <w:rFonts w:hint="eastAsia"/>
        </w:rPr>
        <w:t>论文中文引用格式，卷号、期号及页码文章接受后由编辑部给出。</w:t>
      </w:r>
    </w:p>
  </w:comment>
  <w:comment w:id="1" w:author="作者" w:date="2024-03-15T09:59:00Z" w:initials="L">
    <w:p w14:paraId="6BC5A615" w14:textId="28B9DDB8" w:rsidR="000B08B6" w:rsidRDefault="000B08B6">
      <w:pPr>
        <w:pStyle w:val="a4"/>
      </w:pPr>
      <w:r>
        <w:rPr>
          <w:rStyle w:val="af6"/>
        </w:rPr>
        <w:annotationRef/>
      </w:r>
      <w:r>
        <w:rPr>
          <w:rFonts w:hint="eastAsia"/>
        </w:rPr>
        <w:t>论文英文引用格式</w:t>
      </w:r>
    </w:p>
  </w:comment>
  <w:comment w:id="2" w:author="作者" w:date="2024-03-15T09:59:00Z" w:initials="L">
    <w:p w14:paraId="1CE59A61" w14:textId="3CB97146" w:rsidR="000B08B6" w:rsidRDefault="000B08B6">
      <w:pPr>
        <w:pStyle w:val="a4"/>
      </w:pPr>
      <w:r>
        <w:rPr>
          <w:rStyle w:val="af6"/>
        </w:rPr>
        <w:annotationRef/>
      </w:r>
      <w:r>
        <w:rPr>
          <w:rFonts w:hint="eastAsia"/>
        </w:rPr>
        <w:t>D</w:t>
      </w:r>
      <w:r>
        <w:t>OI</w:t>
      </w:r>
      <w:r>
        <w:rPr>
          <w:rFonts w:hint="eastAsia"/>
        </w:rPr>
        <w:t>：论文接受后由编辑部给出。</w:t>
      </w:r>
    </w:p>
  </w:comment>
  <w:comment w:id="3" w:author="作者" w:date="2024-03-15T09:56:00Z" w:initials="L">
    <w:p w14:paraId="63B5C846" w14:textId="12BB7D34" w:rsidR="000B08B6" w:rsidRDefault="000B08B6">
      <w:pPr>
        <w:pStyle w:val="a4"/>
      </w:pPr>
      <w:r>
        <w:rPr>
          <w:rStyle w:val="af6"/>
        </w:rPr>
        <w:annotationRef/>
      </w:r>
      <w:r>
        <w:rPr>
          <w:rFonts w:hint="eastAsia"/>
        </w:rPr>
        <w:t>文题，四号，中文字体为宋体，英文字体为</w:t>
      </w:r>
      <w:r w:rsidRPr="00E12302">
        <w:t>Times New Roman</w:t>
      </w:r>
      <w:r>
        <w:rPr>
          <w:rFonts w:hint="eastAsia"/>
        </w:rPr>
        <w:t>，居中，一般不宜超过</w:t>
      </w:r>
      <w:r>
        <w:rPr>
          <w:rFonts w:hint="eastAsia"/>
        </w:rPr>
        <w:t>2</w:t>
      </w:r>
      <w:r>
        <w:t>5</w:t>
      </w:r>
      <w:r>
        <w:rPr>
          <w:rFonts w:hint="eastAsia"/>
        </w:rPr>
        <w:t>字。</w:t>
      </w:r>
    </w:p>
  </w:comment>
  <w:comment w:id="4" w:author="作者" w:date="2024-03-15T10:00:00Z" w:initials="L">
    <w:p w14:paraId="0AFE9205" w14:textId="3BD092CC" w:rsidR="000B08B6" w:rsidRDefault="000B08B6">
      <w:pPr>
        <w:pStyle w:val="a4"/>
      </w:pPr>
      <w:r>
        <w:rPr>
          <w:rStyle w:val="af6"/>
        </w:rPr>
        <w:annotationRef/>
      </w:r>
      <w:r>
        <w:rPr>
          <w:rFonts w:hint="eastAsia"/>
        </w:rPr>
        <w:t>作者中文名</w:t>
      </w:r>
    </w:p>
  </w:comment>
  <w:comment w:id="5" w:author="作者" w:date="2024-03-15T10:01:00Z" w:initials="L">
    <w:p w14:paraId="1E9A3C8F" w14:textId="6CCF8BE5" w:rsidR="000B08B6" w:rsidRDefault="000B08B6">
      <w:pPr>
        <w:pStyle w:val="a4"/>
      </w:pPr>
      <w:r>
        <w:rPr>
          <w:rStyle w:val="af6"/>
        </w:rPr>
        <w:annotationRef/>
      </w:r>
      <w:r>
        <w:rPr>
          <w:rFonts w:hint="eastAsia"/>
        </w:rPr>
        <w:t>作者中文单位，请注意重点实验室与学院应分条列出。</w:t>
      </w:r>
    </w:p>
  </w:comment>
  <w:comment w:id="6" w:author="作者" w:date="2024-03-27T11:00:00Z" w:initials="L">
    <w:p w14:paraId="1DB11FC4" w14:textId="2F69748A" w:rsidR="00472AC8" w:rsidRDefault="00472AC8">
      <w:pPr>
        <w:pStyle w:val="a4"/>
      </w:pPr>
      <w:r>
        <w:rPr>
          <w:rStyle w:val="af6"/>
        </w:rPr>
        <w:annotationRef/>
      </w:r>
      <w:r>
        <w:rPr>
          <w:rFonts w:hint="eastAsia"/>
        </w:rPr>
        <w:t>中文摘要，</w:t>
      </w:r>
      <w:bookmarkStart w:id="7" w:name="OLE_LINK3"/>
      <w:bookmarkStart w:id="8" w:name="OLE_LINK4"/>
      <w:r>
        <w:rPr>
          <w:rFonts w:hint="eastAsia"/>
        </w:rPr>
        <w:t>字号为五号，中文字体为宋体，英文字体为</w:t>
      </w:r>
      <w:r w:rsidRPr="00E12302">
        <w:t>Times New Roman</w:t>
      </w:r>
      <w:r>
        <w:rPr>
          <w:rFonts w:hint="eastAsia"/>
        </w:rPr>
        <w:t>，行距为</w:t>
      </w:r>
      <w:r>
        <w:rPr>
          <w:rFonts w:hint="eastAsia"/>
        </w:rPr>
        <w:t>1</w:t>
      </w:r>
      <w:r>
        <w:t>.5</w:t>
      </w:r>
      <w:r>
        <w:rPr>
          <w:rFonts w:hint="eastAsia"/>
        </w:rPr>
        <w:t>倍行距。</w:t>
      </w:r>
      <w:bookmarkEnd w:id="7"/>
      <w:bookmarkEnd w:id="8"/>
    </w:p>
  </w:comment>
  <w:comment w:id="9" w:author="作者" w:date="2024-03-15T10:06:00Z" w:initials="L">
    <w:p w14:paraId="5E00AADC" w14:textId="5BDB83AC" w:rsidR="000B08B6" w:rsidRDefault="000B08B6">
      <w:pPr>
        <w:pStyle w:val="a4"/>
      </w:pPr>
      <w:r>
        <w:rPr>
          <w:rStyle w:val="af6"/>
        </w:rPr>
        <w:annotationRef/>
      </w:r>
      <w:r>
        <w:rPr>
          <w:rFonts w:hint="eastAsia"/>
        </w:rPr>
        <w:t>摘要中首次出现且在后文摘要中需要以缩写形式提及的名词应给出其中文全称、英文全称及英文缩写。</w:t>
      </w:r>
    </w:p>
  </w:comment>
  <w:comment w:id="10" w:author="作者" w:date="2024-03-15T10:10:00Z" w:initials="L">
    <w:p w14:paraId="0D4761E3" w14:textId="01D69AB6" w:rsidR="000B08B6" w:rsidRDefault="000B08B6">
      <w:pPr>
        <w:pStyle w:val="a4"/>
      </w:pPr>
      <w:r>
        <w:rPr>
          <w:rStyle w:val="af6"/>
        </w:rPr>
        <w:annotationRef/>
      </w:r>
      <w:r>
        <w:rPr>
          <w:rFonts w:hint="eastAsia"/>
        </w:rPr>
        <w:t>中文关键词：</w:t>
      </w:r>
      <w:r w:rsidRPr="00670953">
        <w:rPr>
          <w:rFonts w:hint="eastAsia"/>
        </w:rPr>
        <w:t>每篇论文以选取</w:t>
      </w:r>
      <w:r w:rsidRPr="00670953">
        <w:rPr>
          <w:rFonts w:hint="eastAsia"/>
        </w:rPr>
        <w:t>3</w:t>
      </w:r>
      <w:r w:rsidRPr="00670953">
        <w:rPr>
          <w:rFonts w:hint="eastAsia"/>
        </w:rPr>
        <w:t>个</w:t>
      </w:r>
      <w:r>
        <w:rPr>
          <w:rFonts w:hint="eastAsia"/>
        </w:rPr>
        <w:t>~</w:t>
      </w:r>
      <w:r w:rsidRPr="00670953">
        <w:rPr>
          <w:rFonts w:hint="eastAsia"/>
        </w:rPr>
        <w:t>8</w:t>
      </w:r>
      <w:r>
        <w:rPr>
          <w:rFonts w:hint="eastAsia"/>
        </w:rPr>
        <w:t>个关键词为宜，中英文关键词应对应。</w:t>
      </w:r>
    </w:p>
  </w:comment>
  <w:comment w:id="11" w:author="作者" w:date="2024-03-15T10:11:00Z" w:initials="L">
    <w:p w14:paraId="4C79FCB5" w14:textId="1F9DBE36" w:rsidR="000B08B6" w:rsidRDefault="000B08B6">
      <w:pPr>
        <w:pStyle w:val="a4"/>
      </w:pPr>
      <w:r>
        <w:rPr>
          <w:rStyle w:val="af6"/>
        </w:rPr>
        <w:annotationRef/>
      </w:r>
      <w:r>
        <w:rPr>
          <w:rFonts w:hint="eastAsia"/>
        </w:rPr>
        <w:t>论文所属学科的中图分类号，可在</w:t>
      </w:r>
      <w:hyperlink r:id="rId1" w:history="1">
        <w:r w:rsidRPr="00A41CA0">
          <w:rPr>
            <w:rStyle w:val="af5"/>
          </w:rPr>
          <w:t>https://ztflh.xhma.com/</w:t>
        </w:r>
      </w:hyperlink>
      <w:r>
        <w:rPr>
          <w:rFonts w:hint="eastAsia"/>
        </w:rPr>
        <w:t>网址查询。</w:t>
      </w:r>
    </w:p>
  </w:comment>
  <w:comment w:id="12" w:author="作者" w:date="2024-03-15T16:06:00Z" w:initials="L">
    <w:p w14:paraId="37B5655F" w14:textId="77777777" w:rsidR="000B08B6" w:rsidRDefault="000B08B6" w:rsidP="008B4CC5">
      <w:pPr>
        <w:pStyle w:val="a4"/>
        <w:ind w:firstLineChars="0" w:firstLine="0"/>
      </w:pPr>
      <w:r>
        <w:rPr>
          <w:rStyle w:val="af6"/>
        </w:rPr>
        <w:annotationRef/>
      </w:r>
      <w:r>
        <w:rPr>
          <w:rFonts w:hint="eastAsia"/>
        </w:rPr>
        <w:t>投稿请注意：</w:t>
      </w:r>
    </w:p>
    <w:p w14:paraId="131BD19F" w14:textId="4783F96C" w:rsidR="000B08B6" w:rsidRDefault="000B08B6" w:rsidP="008B4CC5">
      <w:pPr>
        <w:pStyle w:val="a4"/>
        <w:ind w:firstLineChars="0" w:firstLine="0"/>
      </w:pPr>
      <w:r>
        <w:rPr>
          <w:rFonts w:hint="eastAsia"/>
        </w:rPr>
        <w:t>1</w:t>
      </w:r>
      <w:r>
        <w:t>.</w:t>
      </w:r>
      <w:r>
        <w:rPr>
          <w:rFonts w:hint="eastAsia"/>
        </w:rPr>
        <w:t>第一页页尾脚注需添加以下因素：收稿日期、修回日期、基金项目、第一作者简介及通信作者简介，请注意当第一作者和通信作者为同一人时，就写作“第一作者简介”。</w:t>
      </w:r>
    </w:p>
    <w:p w14:paraId="0F7ACE2C" w14:textId="2958B3B1" w:rsidR="000B08B6" w:rsidRDefault="000B08B6" w:rsidP="008B4CC5">
      <w:pPr>
        <w:pStyle w:val="a4"/>
        <w:ind w:firstLineChars="0" w:firstLine="0"/>
      </w:pPr>
      <w:r>
        <w:rPr>
          <w:rFonts w:hint="eastAsia"/>
        </w:rPr>
        <w:t>2</w:t>
      </w:r>
      <w:r>
        <w:t>.</w:t>
      </w:r>
      <w:r>
        <w:rPr>
          <w:rFonts w:hint="eastAsia"/>
        </w:rPr>
        <w:t>请添加页码。</w:t>
      </w:r>
    </w:p>
    <w:p w14:paraId="4AF25B73" w14:textId="26A65F19" w:rsidR="000B08B6" w:rsidRDefault="000B08B6" w:rsidP="008B4CC5">
      <w:pPr>
        <w:pStyle w:val="a4"/>
        <w:ind w:firstLineChars="0" w:firstLine="0"/>
      </w:pPr>
      <w:r>
        <w:rPr>
          <w:rFonts w:hint="eastAsia"/>
        </w:rPr>
        <w:t>3</w:t>
      </w:r>
      <w:r>
        <w:t>.</w:t>
      </w:r>
      <w:r>
        <w:rPr>
          <w:rFonts w:hint="eastAsia"/>
        </w:rPr>
        <w:t>请添加行号。</w:t>
      </w:r>
    </w:p>
  </w:comment>
  <w:comment w:id="13" w:author="作者" w:date="2024-03-15T16:12:00Z" w:initials="L">
    <w:p w14:paraId="4BD0AC58" w14:textId="329DBC3C" w:rsidR="000B08B6" w:rsidRDefault="000B08B6">
      <w:pPr>
        <w:pStyle w:val="a4"/>
      </w:pPr>
      <w:r>
        <w:rPr>
          <w:rStyle w:val="af6"/>
        </w:rPr>
        <w:annotationRef/>
      </w:r>
      <w:r>
        <w:rPr>
          <w:rFonts w:hint="eastAsia"/>
        </w:rPr>
        <w:t>英文题目，与中文题目对应，</w:t>
      </w:r>
      <w:r w:rsidRPr="008B4CC5">
        <w:rPr>
          <w:rFonts w:hint="eastAsia"/>
        </w:rPr>
        <w:t>小四，</w:t>
      </w:r>
      <w:r w:rsidRPr="008B4CC5">
        <w:rPr>
          <w:rFonts w:hint="eastAsia"/>
        </w:rPr>
        <w:t>Times New Roman</w:t>
      </w:r>
      <w:r w:rsidRPr="008B4CC5">
        <w:rPr>
          <w:rFonts w:hint="eastAsia"/>
        </w:rPr>
        <w:t>字体，居中</w:t>
      </w:r>
      <w:r>
        <w:rPr>
          <w:rFonts w:hint="eastAsia"/>
        </w:rPr>
        <w:t>，首字母大写。</w:t>
      </w:r>
    </w:p>
  </w:comment>
  <w:comment w:id="14" w:author="作者" w:date="2024-03-15T16:16:00Z" w:initials="L">
    <w:p w14:paraId="3C0D45BF" w14:textId="3DB0B14C" w:rsidR="000B08B6" w:rsidRDefault="000B08B6">
      <w:pPr>
        <w:pStyle w:val="a4"/>
      </w:pPr>
      <w:r>
        <w:rPr>
          <w:rStyle w:val="af6"/>
        </w:rPr>
        <w:annotationRef/>
      </w:r>
      <w:r>
        <w:rPr>
          <w:rFonts w:hint="eastAsia"/>
        </w:rPr>
        <w:t>作者汉语拼音名或英文名，作者姓氏</w:t>
      </w:r>
      <w:r w:rsidRPr="008B4CC5">
        <w:rPr>
          <w:rFonts w:hint="eastAsia"/>
        </w:rPr>
        <w:t>全大写，</w:t>
      </w:r>
      <w:proofErr w:type="gramStart"/>
      <w:r w:rsidRPr="008B4CC5">
        <w:rPr>
          <w:rFonts w:hint="eastAsia"/>
        </w:rPr>
        <w:t>名首字母</w:t>
      </w:r>
      <w:proofErr w:type="gramEnd"/>
      <w:r w:rsidRPr="008B4CC5">
        <w:rPr>
          <w:rFonts w:hint="eastAsia"/>
        </w:rPr>
        <w:t>大写</w:t>
      </w:r>
      <w:r>
        <w:rPr>
          <w:rFonts w:hint="eastAsia"/>
        </w:rPr>
        <w:t>。</w:t>
      </w:r>
    </w:p>
  </w:comment>
  <w:comment w:id="15" w:author="作者" w:date="2024-03-15T16:17:00Z" w:initials="L">
    <w:p w14:paraId="798ECC73" w14:textId="77A1B649" w:rsidR="000B08B6" w:rsidRDefault="000B08B6">
      <w:pPr>
        <w:pStyle w:val="a4"/>
      </w:pPr>
      <w:r>
        <w:rPr>
          <w:rStyle w:val="af6"/>
        </w:rPr>
        <w:annotationRef/>
      </w:r>
      <w:r>
        <w:rPr>
          <w:rFonts w:hint="eastAsia"/>
        </w:rPr>
        <w:t>英文单位与中文单位对应，五号</w:t>
      </w:r>
      <w:r w:rsidRPr="008B4CC5">
        <w:rPr>
          <w:rFonts w:hint="eastAsia"/>
        </w:rPr>
        <w:t>，</w:t>
      </w:r>
      <w:r w:rsidRPr="008B4CC5">
        <w:rPr>
          <w:rFonts w:hint="eastAsia"/>
        </w:rPr>
        <w:t>Times New Roman</w:t>
      </w:r>
      <w:r w:rsidRPr="008B4CC5">
        <w:rPr>
          <w:rFonts w:hint="eastAsia"/>
        </w:rPr>
        <w:t>，</w:t>
      </w:r>
      <w:r>
        <w:rPr>
          <w:rFonts w:hint="eastAsia"/>
        </w:rPr>
        <w:t>英文斜体，表示单位的数字序号正体。</w:t>
      </w:r>
    </w:p>
  </w:comment>
  <w:comment w:id="16" w:author="作者" w:date="2024-03-27T11:01:00Z" w:initials="L">
    <w:p w14:paraId="41566775" w14:textId="3A8CFDE3" w:rsidR="00472AC8" w:rsidRDefault="00472AC8">
      <w:pPr>
        <w:pStyle w:val="a4"/>
      </w:pPr>
      <w:r>
        <w:rPr>
          <w:rStyle w:val="af6"/>
        </w:rPr>
        <w:annotationRef/>
      </w:r>
      <w:r>
        <w:rPr>
          <w:rFonts w:hint="eastAsia"/>
        </w:rPr>
        <w:t>英文摘要，字号为五号，英文字体为</w:t>
      </w:r>
      <w:r w:rsidRPr="00E12302">
        <w:t>Times New Roman</w:t>
      </w:r>
      <w:r>
        <w:rPr>
          <w:rFonts w:hint="eastAsia"/>
        </w:rPr>
        <w:t>，行距为</w:t>
      </w:r>
      <w:r>
        <w:rPr>
          <w:rFonts w:hint="eastAsia"/>
        </w:rPr>
        <w:t>1</w:t>
      </w:r>
      <w:r>
        <w:t>.5</w:t>
      </w:r>
      <w:r>
        <w:rPr>
          <w:rFonts w:hint="eastAsia"/>
        </w:rPr>
        <w:t>倍行距。时态为</w:t>
      </w:r>
      <w:r w:rsidRPr="00630C3A">
        <w:rPr>
          <w:rFonts w:hint="eastAsia"/>
        </w:rPr>
        <w:t>一般现在时，</w:t>
      </w:r>
      <w:r>
        <w:rPr>
          <w:rFonts w:hint="eastAsia"/>
        </w:rPr>
        <w:t>语态为</w:t>
      </w:r>
      <w:r w:rsidRPr="00630C3A">
        <w:rPr>
          <w:rFonts w:hint="eastAsia"/>
        </w:rPr>
        <w:t>被动语态。</w:t>
      </w:r>
    </w:p>
  </w:comment>
  <w:comment w:id="17" w:author="作者" w:date="2024-03-15T16:31:00Z" w:initials="L">
    <w:p w14:paraId="13FFDA8F" w14:textId="0D401313" w:rsidR="000B08B6" w:rsidRDefault="000B08B6">
      <w:pPr>
        <w:pStyle w:val="a4"/>
      </w:pPr>
      <w:r>
        <w:rPr>
          <w:rStyle w:val="af6"/>
        </w:rPr>
        <w:annotationRef/>
      </w:r>
      <w:r>
        <w:rPr>
          <w:rFonts w:hint="eastAsia"/>
        </w:rPr>
        <w:t>英文关键词，与中文关键词对应</w:t>
      </w:r>
    </w:p>
  </w:comment>
  <w:comment w:id="18" w:author="作者" w:date="2024-03-15T16:33:00Z" w:initials="L">
    <w:p w14:paraId="2C55F51F" w14:textId="7BC877C8" w:rsidR="000B08B6" w:rsidRDefault="000B08B6">
      <w:pPr>
        <w:pStyle w:val="a4"/>
      </w:pPr>
      <w:r>
        <w:rPr>
          <w:rStyle w:val="af6"/>
        </w:rPr>
        <w:annotationRef/>
      </w:r>
      <w:r>
        <w:rPr>
          <w:rFonts w:hint="eastAsia"/>
        </w:rPr>
        <w:t>一级标题，小四，加粗，宋体，顶格。</w:t>
      </w:r>
    </w:p>
  </w:comment>
  <w:comment w:id="19" w:author="作者" w:date="2024-03-25T14:40:00Z" w:initials="L">
    <w:p w14:paraId="2360FE3A" w14:textId="4DC84CA7" w:rsidR="000B08B6" w:rsidRDefault="000B08B6">
      <w:pPr>
        <w:pStyle w:val="a4"/>
      </w:pPr>
      <w:r>
        <w:rPr>
          <w:rStyle w:val="af6"/>
        </w:rPr>
        <w:annotationRef/>
      </w:r>
      <w:r>
        <w:rPr>
          <w:rFonts w:hint="eastAsia"/>
        </w:rPr>
        <w:t>正文中首次出现的专业名词需给出中文全称、英文全称及英文简称，后文再次提到可直接使用英文简称。</w:t>
      </w:r>
    </w:p>
  </w:comment>
  <w:comment w:id="20" w:author="作者" w:date="2024-03-25T14:41:00Z" w:initials="L">
    <w:p w14:paraId="77144DC8" w14:textId="247737DF" w:rsidR="000B08B6" w:rsidRDefault="000B08B6">
      <w:pPr>
        <w:pStyle w:val="a4"/>
      </w:pPr>
      <w:r>
        <w:rPr>
          <w:rStyle w:val="af6"/>
        </w:rPr>
        <w:annotationRef/>
      </w:r>
      <w:r>
        <w:rPr>
          <w:rFonts w:hint="eastAsia"/>
        </w:rPr>
        <w:t>参考文献著录方式采用顺序编码制，按正文中引用的文献出现的先后顺序连续编码，将序号置于方括号中。</w:t>
      </w:r>
    </w:p>
  </w:comment>
  <w:comment w:id="21" w:author="作者" w:date="2024-03-25T14:52:00Z" w:initials="L">
    <w:p w14:paraId="0D5A9FD5" w14:textId="66F247B4" w:rsidR="000B08B6" w:rsidRDefault="000B08B6">
      <w:pPr>
        <w:pStyle w:val="a4"/>
      </w:pPr>
      <w:r>
        <w:rPr>
          <w:rStyle w:val="af6"/>
        </w:rPr>
        <w:annotationRef/>
      </w:r>
      <w:r w:rsidRPr="00257ADB">
        <w:rPr>
          <w:rFonts w:hint="eastAsia"/>
        </w:rPr>
        <w:t>同一处引用多篇文献时，应将各篇文献的序号在方括号内全</w:t>
      </w:r>
      <w:r>
        <w:rPr>
          <w:rFonts w:hint="eastAsia"/>
        </w:rPr>
        <w:t>部列出，各序号间用“，”。</w:t>
      </w:r>
    </w:p>
  </w:comment>
  <w:comment w:id="24" w:author="作者" w:date="2024-03-25T14:52:00Z" w:initials="L">
    <w:p w14:paraId="16DB29D3" w14:textId="179F7FBA" w:rsidR="000B08B6" w:rsidRDefault="000B08B6">
      <w:pPr>
        <w:pStyle w:val="a4"/>
      </w:pPr>
      <w:r>
        <w:rPr>
          <w:rStyle w:val="af6"/>
        </w:rPr>
        <w:annotationRef/>
      </w:r>
      <w:r w:rsidRPr="00257ADB">
        <w:rPr>
          <w:rFonts w:hint="eastAsia"/>
        </w:rPr>
        <w:t>如遇连续序号，起讫序号间用短横线连接。</w:t>
      </w:r>
    </w:p>
  </w:comment>
  <w:comment w:id="25" w:author="作者" w:date="2024-03-25T15:31:00Z" w:initials="L">
    <w:p w14:paraId="0A27C38D" w14:textId="07B115A4" w:rsidR="000B08B6" w:rsidRDefault="000B08B6" w:rsidP="00A04CE1">
      <w:pPr>
        <w:pStyle w:val="a4"/>
        <w:ind w:firstLineChars="0" w:firstLine="0"/>
      </w:pPr>
      <w:r>
        <w:rPr>
          <w:rStyle w:val="af6"/>
        </w:rPr>
        <w:annotationRef/>
      </w:r>
      <w:r w:rsidRPr="00A04CE1">
        <w:rPr>
          <w:rFonts w:hint="eastAsia"/>
        </w:rPr>
        <w:t>正文中引用多</w:t>
      </w:r>
      <w:r>
        <w:rPr>
          <w:rFonts w:hint="eastAsia"/>
        </w:rPr>
        <w:t>作者（</w:t>
      </w:r>
      <w:r>
        <w:rPr>
          <w:rFonts w:hint="eastAsia"/>
        </w:rPr>
        <w:t>两位及以上）</w:t>
      </w:r>
      <w:r w:rsidRPr="00A04CE1">
        <w:rPr>
          <w:rFonts w:hint="eastAsia"/>
        </w:rPr>
        <w:t>文献时，</w:t>
      </w:r>
      <w:r>
        <w:rPr>
          <w:rFonts w:hint="eastAsia"/>
        </w:rPr>
        <w:t>对于中国作者，标注第一位作者的姓名，对于欧美作者，标注第一个作者的姓，其后加“等”。</w:t>
      </w:r>
    </w:p>
  </w:comment>
  <w:comment w:id="26" w:author="作者" w:date="2024-03-25T16:53:00Z" w:initials="L">
    <w:p w14:paraId="20A86A0F" w14:textId="006164DC" w:rsidR="000B08B6" w:rsidRPr="00A04CE1" w:rsidRDefault="000B08B6" w:rsidP="00A04CE1">
      <w:pPr>
        <w:pStyle w:val="a4"/>
      </w:pPr>
      <w:r>
        <w:rPr>
          <w:rStyle w:val="af6"/>
        </w:rPr>
        <w:annotationRef/>
      </w:r>
      <w:r>
        <w:rPr>
          <w:rFonts w:hint="eastAsia"/>
        </w:rPr>
        <w:t>二级标题，五号，加粗，宋体，顶格。</w:t>
      </w:r>
    </w:p>
  </w:comment>
  <w:comment w:id="27" w:author="作者" w:date="2024-03-25T17:14:00Z" w:initials="L">
    <w:p w14:paraId="45E41769" w14:textId="043E1222" w:rsidR="000B08B6" w:rsidRDefault="000B08B6">
      <w:pPr>
        <w:pStyle w:val="a4"/>
      </w:pPr>
      <w:r>
        <w:rPr>
          <w:rStyle w:val="af6"/>
        </w:rPr>
        <w:annotationRef/>
      </w:r>
      <w:r>
        <w:rPr>
          <w:rFonts w:hint="eastAsia"/>
        </w:rPr>
        <w:t>三级标题，五号，宋体，顶格。</w:t>
      </w:r>
    </w:p>
  </w:comment>
  <w:comment w:id="28" w:author="作者" w:date="2024-03-25T17:19:00Z" w:initials="L">
    <w:p w14:paraId="70C3AA5A" w14:textId="7D5ACBEB" w:rsidR="000B08B6" w:rsidRPr="00947A99" w:rsidRDefault="000B08B6" w:rsidP="00947A99">
      <w:pPr>
        <w:widowControl/>
        <w:jc w:val="left"/>
        <w:rPr>
          <w:color w:val="FF0000"/>
          <w:sz w:val="30"/>
          <w:szCs w:val="30"/>
        </w:rPr>
      </w:pPr>
      <w:r>
        <w:rPr>
          <w:rStyle w:val="af6"/>
        </w:rPr>
        <w:annotationRef/>
      </w:r>
      <w:r>
        <w:rPr>
          <w:rFonts w:ascii="宋体" w:hAnsi="宋体" w:cs="Arial" w:hint="eastAsia"/>
          <w:sz w:val="30"/>
          <w:szCs w:val="30"/>
        </w:rPr>
        <w:t xml:space="preserve"> </w:t>
      </w:r>
      <w:r>
        <w:rPr>
          <w:rFonts w:ascii="宋体" w:hAnsi="宋体" w:cs="Arial"/>
          <w:sz w:val="30"/>
          <w:szCs w:val="30"/>
        </w:rPr>
        <w:t xml:space="preserve"> </w:t>
      </w:r>
      <w:r>
        <w:rPr>
          <w:rFonts w:ascii="宋体" w:hAnsi="宋体" w:cs="Arial" w:hint="eastAsia"/>
          <w:sz w:val="30"/>
          <w:szCs w:val="30"/>
        </w:rPr>
        <w:t>插图</w:t>
      </w:r>
      <w:r w:rsidRPr="00FE44E9">
        <w:rPr>
          <w:rFonts w:ascii="宋体" w:hAnsi="宋体" w:cs="Arial" w:hint="eastAsia"/>
          <w:sz w:val="30"/>
          <w:szCs w:val="30"/>
        </w:rPr>
        <w:t>文件格</w:t>
      </w:r>
      <w:r w:rsidRPr="00DA33A5">
        <w:rPr>
          <w:sz w:val="30"/>
          <w:szCs w:val="30"/>
        </w:rPr>
        <w:t>式</w:t>
      </w:r>
      <w:r w:rsidRPr="00DD2A69">
        <w:rPr>
          <w:color w:val="FF0000"/>
          <w:sz w:val="30"/>
          <w:szCs w:val="30"/>
        </w:rPr>
        <w:t>首选</w:t>
      </w:r>
      <w:r w:rsidRPr="00DD2A69">
        <w:rPr>
          <w:color w:val="FF0000"/>
          <w:sz w:val="30"/>
          <w:szCs w:val="30"/>
        </w:rPr>
        <w:t>eps</w:t>
      </w:r>
      <w:r w:rsidRPr="00DD2A69">
        <w:rPr>
          <w:color w:val="FF0000"/>
          <w:sz w:val="30"/>
          <w:szCs w:val="30"/>
        </w:rPr>
        <w:t>格式，次选</w:t>
      </w:r>
      <w:proofErr w:type="spellStart"/>
      <w:r w:rsidRPr="00DD2A69">
        <w:rPr>
          <w:color w:val="FF0000"/>
          <w:sz w:val="30"/>
          <w:szCs w:val="30"/>
        </w:rPr>
        <w:t>ai</w:t>
      </w:r>
      <w:proofErr w:type="spellEnd"/>
      <w:r w:rsidRPr="00DD2A69">
        <w:rPr>
          <w:color w:val="FF0000"/>
          <w:sz w:val="30"/>
          <w:szCs w:val="30"/>
        </w:rPr>
        <w:t>、</w:t>
      </w:r>
      <w:r w:rsidRPr="00DD2A69">
        <w:rPr>
          <w:rFonts w:hint="eastAsia"/>
          <w:color w:val="FF0000"/>
          <w:sz w:val="30"/>
          <w:szCs w:val="30"/>
        </w:rPr>
        <w:t>pdf</w:t>
      </w:r>
      <w:r w:rsidRPr="00DD2A69">
        <w:rPr>
          <w:color w:val="FF0000"/>
          <w:sz w:val="30"/>
          <w:szCs w:val="30"/>
        </w:rPr>
        <w:t>等矢量格式</w:t>
      </w:r>
      <w:r w:rsidRPr="00DA33A5">
        <w:rPr>
          <w:sz w:val="30"/>
          <w:szCs w:val="30"/>
        </w:rPr>
        <w:t>（由于排版公司无</w:t>
      </w:r>
      <w:proofErr w:type="spellStart"/>
      <w:r w:rsidRPr="00DA33A5">
        <w:rPr>
          <w:sz w:val="30"/>
          <w:szCs w:val="30"/>
        </w:rPr>
        <w:t>GrADS</w:t>
      </w:r>
      <w:proofErr w:type="spellEnd"/>
      <w:r w:rsidRPr="00DA33A5">
        <w:rPr>
          <w:sz w:val="30"/>
          <w:szCs w:val="30"/>
        </w:rPr>
        <w:t>环境，暂不接收</w:t>
      </w:r>
      <w:proofErr w:type="spellStart"/>
      <w:r w:rsidRPr="00DA33A5">
        <w:rPr>
          <w:sz w:val="30"/>
          <w:szCs w:val="30"/>
        </w:rPr>
        <w:t>gmf</w:t>
      </w:r>
      <w:proofErr w:type="spellEnd"/>
      <w:r w:rsidRPr="00DA33A5">
        <w:rPr>
          <w:sz w:val="30"/>
          <w:szCs w:val="30"/>
        </w:rPr>
        <w:t>图文件，请将</w:t>
      </w:r>
      <w:proofErr w:type="spellStart"/>
      <w:r w:rsidRPr="00DA33A5">
        <w:rPr>
          <w:sz w:val="30"/>
          <w:szCs w:val="30"/>
        </w:rPr>
        <w:t>gmf</w:t>
      </w:r>
      <w:proofErr w:type="spellEnd"/>
      <w:proofErr w:type="gramStart"/>
      <w:r w:rsidRPr="00DA33A5">
        <w:rPr>
          <w:sz w:val="30"/>
          <w:szCs w:val="30"/>
        </w:rPr>
        <w:t>图文件</w:t>
      </w:r>
      <w:proofErr w:type="gramEnd"/>
      <w:r w:rsidRPr="00DA33A5">
        <w:rPr>
          <w:sz w:val="30"/>
          <w:szCs w:val="30"/>
        </w:rPr>
        <w:t>转为</w:t>
      </w:r>
      <w:r>
        <w:rPr>
          <w:rFonts w:hint="eastAsia"/>
          <w:sz w:val="30"/>
          <w:szCs w:val="30"/>
        </w:rPr>
        <w:t>EPS</w:t>
      </w:r>
      <w:r w:rsidRPr="00DA33A5">
        <w:rPr>
          <w:sz w:val="30"/>
          <w:szCs w:val="30"/>
        </w:rPr>
        <w:t>图文件）。</w:t>
      </w:r>
      <w:r w:rsidRPr="00DD2A69">
        <w:rPr>
          <w:color w:val="FF0000"/>
          <w:sz w:val="30"/>
          <w:szCs w:val="30"/>
        </w:rPr>
        <w:t>如果用</w:t>
      </w:r>
      <w:r w:rsidRPr="00DD2A69">
        <w:rPr>
          <w:color w:val="FF0000"/>
          <w:sz w:val="30"/>
          <w:szCs w:val="30"/>
        </w:rPr>
        <w:t>EXCEL</w:t>
      </w:r>
      <w:r w:rsidRPr="00DD2A69">
        <w:rPr>
          <w:color w:val="FF0000"/>
          <w:sz w:val="30"/>
          <w:szCs w:val="30"/>
        </w:rPr>
        <w:t>作图的，请直接提供</w:t>
      </w:r>
      <w:r w:rsidRPr="00DD2A69">
        <w:rPr>
          <w:color w:val="FF0000"/>
          <w:sz w:val="30"/>
          <w:szCs w:val="30"/>
        </w:rPr>
        <w:t>EXCEL</w:t>
      </w:r>
      <w:r w:rsidRPr="00DD2A69">
        <w:rPr>
          <w:color w:val="FF0000"/>
          <w:sz w:val="30"/>
          <w:szCs w:val="30"/>
        </w:rPr>
        <w:t>文件</w:t>
      </w:r>
      <w:r>
        <w:rPr>
          <w:rFonts w:hint="eastAsia"/>
          <w:color w:val="FF0000"/>
          <w:sz w:val="30"/>
          <w:szCs w:val="30"/>
        </w:rPr>
        <w:t>。</w:t>
      </w:r>
      <w:r w:rsidRPr="00DD2A69">
        <w:rPr>
          <w:color w:val="FF0000"/>
          <w:sz w:val="30"/>
          <w:szCs w:val="30"/>
        </w:rPr>
        <w:t>Python</w:t>
      </w:r>
      <w:r w:rsidRPr="00DD2A69">
        <w:rPr>
          <w:color w:val="FF0000"/>
          <w:sz w:val="30"/>
          <w:szCs w:val="30"/>
        </w:rPr>
        <w:t>作图</w:t>
      </w:r>
      <w:r w:rsidRPr="00DD2A69">
        <w:rPr>
          <w:rFonts w:hint="eastAsia"/>
          <w:color w:val="FF0000"/>
          <w:sz w:val="30"/>
          <w:szCs w:val="30"/>
        </w:rPr>
        <w:t>，可以输出</w:t>
      </w:r>
      <w:r w:rsidRPr="00DD2A69">
        <w:rPr>
          <w:rFonts w:hint="eastAsia"/>
          <w:color w:val="FF0000"/>
          <w:sz w:val="30"/>
          <w:szCs w:val="30"/>
        </w:rPr>
        <w:t>pdf</w:t>
      </w:r>
      <w:r w:rsidRPr="00DD2A69">
        <w:rPr>
          <w:rFonts w:hint="eastAsia"/>
          <w:color w:val="FF0000"/>
          <w:sz w:val="30"/>
          <w:szCs w:val="30"/>
        </w:rPr>
        <w:t>格式</w:t>
      </w:r>
      <w:r w:rsidRPr="00315053">
        <w:rPr>
          <w:rFonts w:hint="eastAsia"/>
          <w:sz w:val="30"/>
          <w:szCs w:val="30"/>
        </w:rPr>
        <w:t>，直接提供</w:t>
      </w:r>
      <w:r w:rsidRPr="00315053">
        <w:rPr>
          <w:rFonts w:hint="eastAsia"/>
          <w:sz w:val="30"/>
          <w:szCs w:val="30"/>
        </w:rPr>
        <w:t>PDF</w:t>
      </w:r>
      <w:r w:rsidRPr="00315053">
        <w:rPr>
          <w:rFonts w:hint="eastAsia"/>
          <w:sz w:val="30"/>
          <w:szCs w:val="30"/>
        </w:rPr>
        <w:t>或者用</w:t>
      </w:r>
      <w:r w:rsidRPr="00315053">
        <w:rPr>
          <w:rFonts w:hint="eastAsia"/>
          <w:sz w:val="30"/>
          <w:szCs w:val="30"/>
        </w:rPr>
        <w:t>AI</w:t>
      </w:r>
      <w:r w:rsidRPr="00315053">
        <w:rPr>
          <w:rFonts w:hint="eastAsia"/>
          <w:sz w:val="30"/>
          <w:szCs w:val="30"/>
        </w:rPr>
        <w:t>（</w:t>
      </w:r>
      <w:r w:rsidRPr="00315053">
        <w:rPr>
          <w:rFonts w:hint="eastAsia"/>
          <w:sz w:val="30"/>
          <w:szCs w:val="30"/>
        </w:rPr>
        <w:t>2017cc</w:t>
      </w:r>
      <w:r w:rsidRPr="00315053">
        <w:rPr>
          <w:rFonts w:hint="eastAsia"/>
          <w:sz w:val="30"/>
          <w:szCs w:val="30"/>
        </w:rPr>
        <w:t>以下版本）转为</w:t>
      </w:r>
      <w:r w:rsidRPr="00315053">
        <w:rPr>
          <w:rFonts w:hint="eastAsia"/>
          <w:sz w:val="30"/>
          <w:szCs w:val="30"/>
        </w:rPr>
        <w:t>eps</w:t>
      </w:r>
      <w:r w:rsidRPr="00315053">
        <w:rPr>
          <w:rFonts w:hint="eastAsia"/>
          <w:sz w:val="30"/>
          <w:szCs w:val="30"/>
        </w:rPr>
        <w:t>格式。</w:t>
      </w:r>
      <w:r w:rsidRPr="00DA33A5">
        <w:rPr>
          <w:sz w:val="30"/>
          <w:szCs w:val="30"/>
        </w:rPr>
        <w:t>本刊鼓励采用彩色插图，</w:t>
      </w:r>
      <w:r w:rsidRPr="00FE44E9">
        <w:rPr>
          <w:rFonts w:ascii="宋体" w:hAnsi="宋体" w:cs="Arial" w:hint="eastAsia"/>
          <w:sz w:val="30"/>
          <w:szCs w:val="30"/>
        </w:rPr>
        <w:t>且</w:t>
      </w:r>
      <w:proofErr w:type="gramStart"/>
      <w:r w:rsidRPr="00FE44E9">
        <w:rPr>
          <w:rFonts w:ascii="宋体" w:hAnsi="宋体" w:cs="Arial" w:hint="eastAsia"/>
          <w:sz w:val="30"/>
          <w:szCs w:val="30"/>
        </w:rPr>
        <w:t>不</w:t>
      </w:r>
      <w:proofErr w:type="gramEnd"/>
      <w:r w:rsidRPr="00FE44E9">
        <w:rPr>
          <w:rFonts w:ascii="宋体" w:hAnsi="宋体" w:cs="Arial" w:hint="eastAsia"/>
          <w:sz w:val="30"/>
          <w:szCs w:val="30"/>
        </w:rPr>
        <w:t>加收任何费用；坐标图、等值线图、示意图等应采用矢量图（图放大后无锯齿状）。</w:t>
      </w:r>
      <w:r w:rsidRPr="00DD2A69">
        <w:rPr>
          <w:rFonts w:ascii="宋体" w:hAnsi="宋体" w:cs="Arial" w:hint="eastAsia"/>
          <w:color w:val="FF0000"/>
          <w:sz w:val="30"/>
          <w:szCs w:val="30"/>
        </w:rPr>
        <w:t>无法提供矢量格式的插图</w:t>
      </w:r>
      <w:r>
        <w:rPr>
          <w:rFonts w:ascii="宋体" w:hAnsi="宋体" w:cs="Arial" w:hint="eastAsia"/>
          <w:color w:val="FF0000"/>
          <w:sz w:val="30"/>
          <w:szCs w:val="30"/>
        </w:rPr>
        <w:t>时</w:t>
      </w:r>
      <w:r w:rsidRPr="00DD2A69">
        <w:rPr>
          <w:rFonts w:ascii="宋体" w:hAnsi="宋体" w:cs="Arial" w:hint="eastAsia"/>
          <w:color w:val="FF0000"/>
          <w:sz w:val="30"/>
          <w:szCs w:val="30"/>
        </w:rPr>
        <w:t>，请首选</w:t>
      </w:r>
      <w:r w:rsidRPr="00DD2A69">
        <w:rPr>
          <w:rFonts w:ascii="Helvetica" w:hAnsi="Helvetica" w:cs="Helvetica" w:hint="eastAsia"/>
          <w:color w:val="FF0000"/>
          <w:sz w:val="30"/>
          <w:szCs w:val="30"/>
        </w:rPr>
        <w:t>tiff</w:t>
      </w:r>
      <w:r w:rsidRPr="00DD2A69">
        <w:rPr>
          <w:rFonts w:ascii="宋体" w:hAnsi="宋体" w:cs="Arial" w:hint="eastAsia"/>
          <w:color w:val="FF0000"/>
          <w:sz w:val="30"/>
          <w:szCs w:val="30"/>
        </w:rPr>
        <w:t>（无损压缩位图）格式，或</w:t>
      </w:r>
      <w:proofErr w:type="spellStart"/>
      <w:r w:rsidRPr="00DD2A69">
        <w:rPr>
          <w:rFonts w:hint="eastAsia"/>
          <w:color w:val="FF0000"/>
          <w:sz w:val="30"/>
          <w:szCs w:val="30"/>
        </w:rPr>
        <w:t>png</w:t>
      </w:r>
      <w:proofErr w:type="spellEnd"/>
      <w:r w:rsidRPr="00DD2A69">
        <w:rPr>
          <w:rFonts w:hint="eastAsia"/>
          <w:color w:val="FF0000"/>
          <w:sz w:val="30"/>
          <w:szCs w:val="30"/>
        </w:rPr>
        <w:t>、</w:t>
      </w:r>
      <w:r w:rsidRPr="00DD2A69">
        <w:rPr>
          <w:color w:val="FF0000"/>
          <w:sz w:val="30"/>
          <w:szCs w:val="30"/>
        </w:rPr>
        <w:t>jpeg</w:t>
      </w:r>
      <w:r w:rsidRPr="00DD2A69">
        <w:rPr>
          <w:rFonts w:ascii="宋体" w:hAnsi="宋体" w:cs="Arial" w:hint="eastAsia"/>
          <w:color w:val="FF0000"/>
          <w:sz w:val="30"/>
          <w:szCs w:val="30"/>
        </w:rPr>
        <w:t>格式</w:t>
      </w:r>
      <w:r>
        <w:rPr>
          <w:rFonts w:ascii="宋体" w:hAnsi="宋体" w:cs="Arial" w:hint="eastAsia"/>
          <w:sz w:val="30"/>
          <w:szCs w:val="30"/>
        </w:rPr>
        <w:t>，</w:t>
      </w:r>
      <w:r w:rsidRPr="00FE44E9">
        <w:rPr>
          <w:rFonts w:ascii="宋体" w:hAnsi="宋体" w:cs="Arial" w:hint="eastAsia"/>
          <w:sz w:val="30"/>
          <w:szCs w:val="30"/>
        </w:rPr>
        <w:t>且分辨率应大于等于</w:t>
      </w:r>
      <w:r w:rsidRPr="00FE44E9">
        <w:rPr>
          <w:rFonts w:ascii="Helvetica" w:hAnsi="Helvetica" w:cs="Helvetica"/>
          <w:sz w:val="30"/>
          <w:szCs w:val="30"/>
        </w:rPr>
        <w:t>600 dpi</w:t>
      </w:r>
      <w:r>
        <w:rPr>
          <w:rFonts w:ascii="Helvetica" w:hAnsi="Helvetica" w:cs="Helvetica" w:hint="eastAsia"/>
          <w:sz w:val="30"/>
          <w:szCs w:val="30"/>
        </w:rPr>
        <w:t>、文件大小不低于</w:t>
      </w:r>
      <w:r>
        <w:rPr>
          <w:rFonts w:ascii="Helvetica" w:hAnsi="Helvetica" w:cs="Helvetica" w:hint="eastAsia"/>
          <w:sz w:val="30"/>
          <w:szCs w:val="30"/>
        </w:rPr>
        <w:t>3</w:t>
      </w:r>
      <w:r>
        <w:rPr>
          <w:rFonts w:ascii="Helvetica" w:hAnsi="Helvetica" w:cs="Helvetica" w:hint="eastAsia"/>
          <w:sz w:val="30"/>
          <w:szCs w:val="30"/>
        </w:rPr>
        <w:t>—</w:t>
      </w:r>
      <w:r>
        <w:rPr>
          <w:rFonts w:ascii="Helvetica" w:hAnsi="Helvetica" w:cs="Helvetica" w:hint="eastAsia"/>
          <w:sz w:val="30"/>
          <w:szCs w:val="30"/>
        </w:rPr>
        <w:t>5MB</w:t>
      </w:r>
      <w:r w:rsidRPr="00FE44E9">
        <w:rPr>
          <w:rFonts w:ascii="宋体" w:hAnsi="宋体" w:cs="Arial" w:hint="eastAsia"/>
          <w:sz w:val="30"/>
          <w:szCs w:val="30"/>
        </w:rPr>
        <w:t>。</w:t>
      </w:r>
    </w:p>
    <w:p w14:paraId="1D6B3BFA" w14:textId="74843D71" w:rsidR="000B08B6" w:rsidRDefault="000B08B6" w:rsidP="00947A99">
      <w:pPr>
        <w:widowControl/>
        <w:ind w:firstLine="600"/>
        <w:jc w:val="left"/>
        <w:rPr>
          <w:rFonts w:ascii="宋体" w:hAnsi="宋体" w:cs="Arial"/>
          <w:sz w:val="30"/>
          <w:szCs w:val="30"/>
        </w:rPr>
      </w:pPr>
      <w:r w:rsidRPr="00FE44E9">
        <w:rPr>
          <w:rFonts w:ascii="宋体" w:hAnsi="宋体" w:cs="Arial" w:hint="eastAsia"/>
          <w:sz w:val="30"/>
          <w:szCs w:val="30"/>
        </w:rPr>
        <w:t>插图</w:t>
      </w:r>
      <w:r>
        <w:rPr>
          <w:rFonts w:ascii="宋体" w:hAnsi="宋体" w:cs="Arial" w:hint="eastAsia"/>
          <w:sz w:val="30"/>
          <w:szCs w:val="30"/>
        </w:rPr>
        <w:t>请</w:t>
      </w:r>
      <w:r w:rsidRPr="00DD2A69">
        <w:rPr>
          <w:rFonts w:ascii="宋体" w:hAnsi="宋体" w:cs="Arial" w:hint="eastAsia"/>
          <w:color w:val="FF0000"/>
          <w:sz w:val="30"/>
          <w:szCs w:val="30"/>
        </w:rPr>
        <w:t>务必注意</w:t>
      </w:r>
      <w:r>
        <w:rPr>
          <w:rFonts w:ascii="宋体" w:hAnsi="宋体" w:cs="Arial" w:hint="eastAsia"/>
          <w:sz w:val="30"/>
          <w:szCs w:val="30"/>
        </w:rPr>
        <w:t>：</w:t>
      </w:r>
      <w:r w:rsidRPr="00DA3CF7">
        <w:rPr>
          <w:rFonts w:ascii="宋体" w:hAnsi="宋体" w:cs="Arial" w:hint="eastAsia"/>
          <w:sz w:val="30"/>
          <w:szCs w:val="30"/>
        </w:rPr>
        <w:t>1.标值线</w:t>
      </w:r>
      <w:r>
        <w:rPr>
          <w:rFonts w:ascii="宋体" w:hAnsi="宋体" w:cs="Arial" w:hint="eastAsia"/>
          <w:sz w:val="30"/>
          <w:szCs w:val="30"/>
        </w:rPr>
        <w:t>（刻度线）尽量</w:t>
      </w:r>
      <w:proofErr w:type="gramStart"/>
      <w:r w:rsidRPr="00DA3CF7">
        <w:rPr>
          <w:rFonts w:ascii="宋体" w:hAnsi="宋体" w:cs="Arial" w:hint="eastAsia"/>
          <w:sz w:val="30"/>
          <w:szCs w:val="30"/>
        </w:rPr>
        <w:t>在坐标轴内侧</w:t>
      </w:r>
      <w:proofErr w:type="gramEnd"/>
      <w:r>
        <w:rPr>
          <w:rFonts w:ascii="宋体" w:hAnsi="宋体" w:cs="Arial" w:hint="eastAsia"/>
          <w:sz w:val="30"/>
          <w:szCs w:val="30"/>
        </w:rPr>
        <w:t>，</w:t>
      </w:r>
      <w:r w:rsidRPr="00DA3CF7">
        <w:rPr>
          <w:rFonts w:ascii="宋体" w:hAnsi="宋体" w:cs="Arial" w:hint="eastAsia"/>
          <w:sz w:val="30"/>
          <w:szCs w:val="30"/>
        </w:rPr>
        <w:t>2.标值线应与标值对齐</w:t>
      </w:r>
      <w:r>
        <w:rPr>
          <w:rFonts w:ascii="宋体" w:hAnsi="宋体" w:cs="Arial" w:hint="eastAsia"/>
          <w:sz w:val="30"/>
          <w:szCs w:val="30"/>
        </w:rPr>
        <w:t>，</w:t>
      </w:r>
      <w:r w:rsidRPr="00DA3CF7">
        <w:rPr>
          <w:rFonts w:ascii="宋体" w:hAnsi="宋体" w:cs="Arial" w:hint="eastAsia"/>
          <w:sz w:val="30"/>
          <w:szCs w:val="30"/>
        </w:rPr>
        <w:t>3.标值应与采样点对齐</w:t>
      </w:r>
      <w:r>
        <w:rPr>
          <w:rFonts w:ascii="宋体" w:hAnsi="宋体" w:cs="Arial" w:hint="eastAsia"/>
          <w:sz w:val="30"/>
          <w:szCs w:val="30"/>
        </w:rPr>
        <w:t>，4.横纵坐标</w:t>
      </w:r>
      <w:proofErr w:type="gramStart"/>
      <w:r>
        <w:rPr>
          <w:rFonts w:ascii="宋体" w:hAnsi="宋体" w:cs="Arial" w:hint="eastAsia"/>
          <w:sz w:val="30"/>
          <w:szCs w:val="30"/>
        </w:rPr>
        <w:t>标目一定</w:t>
      </w:r>
      <w:proofErr w:type="gramEnd"/>
      <w:r>
        <w:rPr>
          <w:rFonts w:ascii="宋体" w:hAnsi="宋体" w:cs="Arial" w:hint="eastAsia"/>
          <w:sz w:val="30"/>
          <w:szCs w:val="30"/>
        </w:rPr>
        <w:t>要齐全；5</w:t>
      </w:r>
      <w:r>
        <w:rPr>
          <w:rFonts w:ascii="宋体" w:hAnsi="宋体" w:cs="Arial"/>
          <w:sz w:val="30"/>
          <w:szCs w:val="30"/>
        </w:rPr>
        <w:t>.</w:t>
      </w:r>
      <w:r w:rsidRPr="00947A99">
        <w:rPr>
          <w:rFonts w:ascii="宋体" w:hAnsi="宋体" w:cs="Arial" w:hint="eastAsia"/>
          <w:color w:val="FF0000"/>
          <w:sz w:val="30"/>
          <w:szCs w:val="30"/>
        </w:rPr>
        <w:t>分图号置于分图下方</w:t>
      </w:r>
      <w:r>
        <w:rPr>
          <w:rFonts w:ascii="宋体" w:hAnsi="宋体" w:cs="Arial" w:hint="eastAsia"/>
          <w:color w:val="FF0000"/>
          <w:sz w:val="30"/>
          <w:szCs w:val="30"/>
        </w:rPr>
        <w:t>居中</w:t>
      </w:r>
      <w:r w:rsidRPr="00947A99">
        <w:rPr>
          <w:rFonts w:ascii="宋体" w:hAnsi="宋体" w:cs="Arial" w:hint="eastAsia"/>
          <w:color w:val="FF0000"/>
          <w:sz w:val="30"/>
          <w:szCs w:val="30"/>
        </w:rPr>
        <w:t>位置</w:t>
      </w:r>
      <w:r w:rsidRPr="00947A99">
        <w:rPr>
          <w:rFonts w:ascii="宋体" w:hAnsi="宋体" w:cs="Arial" w:hint="eastAsia"/>
          <w:sz w:val="30"/>
          <w:szCs w:val="30"/>
        </w:rPr>
        <w:t>，而非图的左上角</w:t>
      </w:r>
      <w:r>
        <w:rPr>
          <w:rFonts w:ascii="宋体" w:hAnsi="宋体" w:cs="Arial" w:hint="eastAsia"/>
          <w:sz w:val="30"/>
          <w:szCs w:val="30"/>
        </w:rPr>
        <w:t>或右上角，分图号后跟分图题，对分</w:t>
      </w:r>
      <w:proofErr w:type="gramStart"/>
      <w:r>
        <w:rPr>
          <w:rFonts w:ascii="宋体" w:hAnsi="宋体" w:cs="Arial" w:hint="eastAsia"/>
          <w:sz w:val="30"/>
          <w:szCs w:val="30"/>
        </w:rPr>
        <w:t>图内容</w:t>
      </w:r>
      <w:proofErr w:type="gramEnd"/>
      <w:r>
        <w:rPr>
          <w:rFonts w:ascii="宋体" w:hAnsi="宋体" w:cs="Arial" w:hint="eastAsia"/>
          <w:sz w:val="30"/>
          <w:szCs w:val="30"/>
        </w:rPr>
        <w:t>进行概括说明；6</w:t>
      </w:r>
      <w:r>
        <w:rPr>
          <w:rFonts w:ascii="宋体" w:hAnsi="宋体" w:cs="Arial"/>
          <w:sz w:val="30"/>
          <w:szCs w:val="30"/>
        </w:rPr>
        <w:t>.</w:t>
      </w:r>
    </w:p>
    <w:p w14:paraId="51E7559D" w14:textId="4CDF44AD" w:rsidR="000B08B6" w:rsidRDefault="000B08B6" w:rsidP="00947A99">
      <w:pPr>
        <w:pStyle w:val="a4"/>
        <w:ind w:firstLineChars="0" w:firstLine="0"/>
      </w:pPr>
      <w:r w:rsidRPr="00517BA3">
        <w:rPr>
          <w:rFonts w:hint="eastAsia"/>
          <w:color w:val="FF0000"/>
        </w:rPr>
        <w:t>图注置于</w:t>
      </w:r>
      <w:proofErr w:type="gramStart"/>
      <w:r w:rsidRPr="00517BA3">
        <w:rPr>
          <w:rFonts w:hint="eastAsia"/>
          <w:color w:val="FF0000"/>
        </w:rPr>
        <w:t>整张图</w:t>
      </w:r>
      <w:proofErr w:type="gramEnd"/>
      <w:r w:rsidRPr="00517BA3">
        <w:rPr>
          <w:rFonts w:hint="eastAsia"/>
          <w:color w:val="FF0000"/>
        </w:rPr>
        <w:t>下方，</w:t>
      </w:r>
      <w:proofErr w:type="gramStart"/>
      <w:r w:rsidRPr="00517BA3">
        <w:rPr>
          <w:rFonts w:hint="eastAsia"/>
          <w:color w:val="FF0000"/>
        </w:rPr>
        <w:t>图题上方</w:t>
      </w:r>
      <w:proofErr w:type="gramEnd"/>
      <w:r w:rsidRPr="00517BA3">
        <w:rPr>
          <w:rFonts w:hint="eastAsia"/>
          <w:color w:val="FF0000"/>
        </w:rPr>
        <w:t>，</w:t>
      </w:r>
      <w:r>
        <w:rPr>
          <w:rFonts w:hint="eastAsia"/>
        </w:rPr>
        <w:t>对图中需要解释说明的元素进行统一说明，每条</w:t>
      </w:r>
      <w:proofErr w:type="gramStart"/>
      <w:r>
        <w:rPr>
          <w:rFonts w:hint="eastAsia"/>
        </w:rPr>
        <w:t>注之间</w:t>
      </w:r>
      <w:proofErr w:type="gramEnd"/>
      <w:r>
        <w:rPr>
          <w:rFonts w:hint="eastAsia"/>
        </w:rPr>
        <w:t>用分号隔开，最后一条注后加句号。</w:t>
      </w:r>
    </w:p>
  </w:comment>
  <w:comment w:id="29" w:author="作者" w:date="2024-03-25T17:46:00Z" w:initials="L">
    <w:p w14:paraId="70A09472" w14:textId="546B46EC" w:rsidR="000B08B6" w:rsidRPr="00517BA3" w:rsidRDefault="000B08B6" w:rsidP="00517BA3">
      <w:pPr>
        <w:pStyle w:val="a4"/>
      </w:pPr>
      <w:r>
        <w:rPr>
          <w:rStyle w:val="af6"/>
        </w:rPr>
        <w:annotationRef/>
      </w:r>
      <w:r>
        <w:rPr>
          <w:rFonts w:hint="eastAsia"/>
        </w:rPr>
        <w:t>表号应</w:t>
      </w:r>
      <w:proofErr w:type="gramStart"/>
      <w:r>
        <w:rPr>
          <w:rFonts w:hint="eastAsia"/>
        </w:rPr>
        <w:t>置于表题之前</w:t>
      </w:r>
      <w:proofErr w:type="gramEnd"/>
      <w:r>
        <w:rPr>
          <w:rFonts w:hint="eastAsia"/>
        </w:rPr>
        <w:t>，与</w:t>
      </w:r>
      <w:proofErr w:type="gramStart"/>
      <w:r>
        <w:rPr>
          <w:rFonts w:hint="eastAsia"/>
        </w:rPr>
        <w:t>表题之间</w:t>
      </w:r>
      <w:proofErr w:type="gramEnd"/>
      <w:r>
        <w:rPr>
          <w:rFonts w:hint="eastAsia"/>
        </w:rPr>
        <w:t>留一字空，表格应有表号并</w:t>
      </w:r>
      <w:r w:rsidRPr="00517BA3">
        <w:rPr>
          <w:rFonts w:hint="eastAsia"/>
          <w:color w:val="FF0000"/>
        </w:rPr>
        <w:t>应在正文中明确提及</w:t>
      </w:r>
      <w:r>
        <w:rPr>
          <w:rFonts w:hint="eastAsia"/>
        </w:rPr>
        <w:t>。</w:t>
      </w:r>
    </w:p>
  </w:comment>
  <w:comment w:id="30" w:author="作者" w:date="2024-03-25T17:40:00Z" w:initials="L">
    <w:p w14:paraId="60623BD7" w14:textId="05D7F4F3" w:rsidR="000B08B6" w:rsidRDefault="000B08B6" w:rsidP="00517BA3">
      <w:pPr>
        <w:pStyle w:val="a4"/>
      </w:pPr>
      <w:r>
        <w:rPr>
          <w:rStyle w:val="af6"/>
        </w:rPr>
        <w:annotationRef/>
      </w:r>
      <w:r w:rsidR="00014D06">
        <w:rPr>
          <w:rFonts w:hint="eastAsia"/>
        </w:rPr>
        <w:t>中文</w:t>
      </w:r>
      <w:r>
        <w:rPr>
          <w:rFonts w:hint="eastAsia"/>
        </w:rPr>
        <w:t>表题为五号加粗字体，居中，中英文对照</w:t>
      </w:r>
      <w:r w:rsidR="004E5343">
        <w:rPr>
          <w:rFonts w:hint="eastAsia"/>
        </w:rPr>
        <w:t>，英文表题不加粗</w:t>
      </w:r>
      <w:bookmarkStart w:id="31" w:name="_GoBack"/>
      <w:bookmarkEnd w:id="31"/>
      <w:r>
        <w:rPr>
          <w:rFonts w:hint="eastAsia"/>
        </w:rPr>
        <w:t>。</w:t>
      </w:r>
    </w:p>
    <w:p w14:paraId="4508C1FF" w14:textId="4C590872" w:rsidR="000B08B6" w:rsidRDefault="000B08B6" w:rsidP="00517BA3">
      <w:pPr>
        <w:pStyle w:val="a4"/>
      </w:pPr>
      <w:r>
        <w:rPr>
          <w:rFonts w:hint="eastAsia"/>
        </w:rPr>
        <w:t>表格一般统一使用三线表，顶线和底线粗细为</w:t>
      </w:r>
      <w:r>
        <w:rPr>
          <w:rFonts w:hint="eastAsia"/>
        </w:rPr>
        <w:t>1</w:t>
      </w:r>
      <w:r>
        <w:t>.0</w:t>
      </w:r>
      <w:r>
        <w:rPr>
          <w:rFonts w:hint="eastAsia"/>
        </w:rPr>
        <w:t>磅或</w:t>
      </w:r>
      <w:r>
        <w:rPr>
          <w:rFonts w:hint="eastAsia"/>
        </w:rPr>
        <w:t>1</w:t>
      </w:r>
      <w:r>
        <w:t>.5</w:t>
      </w:r>
      <w:r>
        <w:rPr>
          <w:rFonts w:hint="eastAsia"/>
        </w:rPr>
        <w:t>磅，中间</w:t>
      </w:r>
      <w:proofErr w:type="gramStart"/>
      <w:r>
        <w:rPr>
          <w:rFonts w:hint="eastAsia"/>
        </w:rPr>
        <w:t>的横表头</w:t>
      </w:r>
      <w:proofErr w:type="gramEnd"/>
      <w:r>
        <w:rPr>
          <w:rFonts w:hint="eastAsia"/>
        </w:rPr>
        <w:t>线粗细为</w:t>
      </w:r>
      <w:r>
        <w:rPr>
          <w:rFonts w:hint="eastAsia"/>
        </w:rPr>
        <w:t>0</w:t>
      </w:r>
      <w:r>
        <w:t>.5</w:t>
      </w:r>
      <w:r>
        <w:rPr>
          <w:rFonts w:hint="eastAsia"/>
        </w:rPr>
        <w:t>磅。</w:t>
      </w:r>
    </w:p>
  </w:comment>
  <w:comment w:id="32" w:author="作者" w:date="2024-03-25T17:43:00Z" w:initials="L">
    <w:p w14:paraId="09B5B37D" w14:textId="6A7A970F" w:rsidR="000B08B6" w:rsidRDefault="000B08B6">
      <w:pPr>
        <w:pStyle w:val="a4"/>
      </w:pPr>
      <w:r>
        <w:rPr>
          <w:rStyle w:val="af6"/>
        </w:rPr>
        <w:annotationRef/>
      </w:r>
      <w:r>
        <w:rPr>
          <w:rFonts w:hint="eastAsia"/>
        </w:rPr>
        <w:t>表注：</w:t>
      </w:r>
      <w:r w:rsidRPr="00517BA3">
        <w:rPr>
          <w:rFonts w:hint="eastAsia"/>
        </w:rPr>
        <w:t>对表中有关内容作补充说明或注释的文字，</w:t>
      </w:r>
      <w:r>
        <w:rPr>
          <w:rFonts w:hint="eastAsia"/>
        </w:rPr>
        <w:t>缩进两个字符，排在表下方。</w:t>
      </w:r>
    </w:p>
  </w:comment>
  <w:comment w:id="33" w:author="作者" w:date="2024-03-25T17:50:00Z" w:initials="L">
    <w:p w14:paraId="1C29A98E" w14:textId="4CBCB853" w:rsidR="000B08B6" w:rsidRDefault="000B08B6">
      <w:pPr>
        <w:pStyle w:val="a4"/>
      </w:pPr>
      <w:r>
        <w:rPr>
          <w:rStyle w:val="af6"/>
        </w:rPr>
        <w:annotationRef/>
      </w:r>
      <w:r>
        <w:rPr>
          <w:rFonts w:hint="eastAsia"/>
        </w:rPr>
        <w:t>公式后应加标点符号，同时给出公式号。</w:t>
      </w:r>
    </w:p>
  </w:comment>
  <w:comment w:id="34" w:author="作者" w:date="2024-03-25T17:50:00Z" w:initials="L">
    <w:p w14:paraId="76A928B5" w14:textId="6D59C623" w:rsidR="000B08B6" w:rsidRDefault="000B08B6">
      <w:pPr>
        <w:pStyle w:val="a4"/>
      </w:pPr>
      <w:r>
        <w:rPr>
          <w:rStyle w:val="af6"/>
        </w:rPr>
        <w:annotationRef/>
      </w:r>
      <w:r>
        <w:rPr>
          <w:rFonts w:hint="eastAsia"/>
        </w:rPr>
        <w:t>文中需要对公式中的量进行说明时，顶格书写“其中：”后</w:t>
      </w:r>
      <w:proofErr w:type="gramStart"/>
      <w:r>
        <w:rPr>
          <w:rFonts w:hint="eastAsia"/>
        </w:rPr>
        <w:t>对</w:t>
      </w:r>
      <w:proofErr w:type="gramEnd"/>
      <w:r>
        <w:rPr>
          <w:rFonts w:hint="eastAsia"/>
        </w:rPr>
        <w:t>对应物理量进行一一说明。</w:t>
      </w:r>
    </w:p>
  </w:comment>
  <w:comment w:id="35" w:author="作者" w:date="2024-03-25T17:53:00Z" w:initials="L">
    <w:p w14:paraId="50BEB9CA" w14:textId="2BE4E84C" w:rsidR="000B08B6" w:rsidRDefault="000B08B6">
      <w:pPr>
        <w:pStyle w:val="a4"/>
      </w:pPr>
      <w:r>
        <w:rPr>
          <w:rStyle w:val="af6"/>
        </w:rPr>
        <w:annotationRef/>
      </w:r>
      <w:r>
        <w:rPr>
          <w:rFonts w:hint="eastAsia"/>
        </w:rPr>
        <w:t>有多个并列关系的公式时，应用编号递增的方式进行编号，即：（</w:t>
      </w:r>
      <w:r>
        <w:rPr>
          <w:rFonts w:hint="eastAsia"/>
        </w:rPr>
        <w:t>3</w:t>
      </w:r>
      <w:r>
        <w:rPr>
          <w:rFonts w:hint="eastAsia"/>
        </w:rPr>
        <w:t>）、（</w:t>
      </w:r>
      <w:r>
        <w:rPr>
          <w:rFonts w:hint="eastAsia"/>
        </w:rPr>
        <w:t>4</w:t>
      </w:r>
      <w:r>
        <w:rPr>
          <w:rFonts w:hint="eastAsia"/>
        </w:rPr>
        <w:t>）、（</w:t>
      </w:r>
      <w:r>
        <w:rPr>
          <w:rFonts w:hint="eastAsia"/>
        </w:rPr>
        <w:t>5</w:t>
      </w:r>
      <w:r>
        <w:rPr>
          <w:rFonts w:hint="eastAsia"/>
        </w:rPr>
        <w:t>）；不宜用（</w:t>
      </w:r>
      <w:r>
        <w:rPr>
          <w:rFonts w:hint="eastAsia"/>
        </w:rPr>
        <w:t>2</w:t>
      </w:r>
      <w:r>
        <w:t>a</w:t>
      </w:r>
      <w:r>
        <w:rPr>
          <w:rFonts w:hint="eastAsia"/>
        </w:rPr>
        <w:t>）、（</w:t>
      </w:r>
      <w:r>
        <w:rPr>
          <w:rFonts w:hint="eastAsia"/>
        </w:rPr>
        <w:t>2</w:t>
      </w:r>
      <w:r>
        <w:t>b</w:t>
      </w:r>
      <w:r>
        <w:rPr>
          <w:rFonts w:hint="eastAsia"/>
        </w:rPr>
        <w:t>）、（</w:t>
      </w:r>
      <w:r>
        <w:rPr>
          <w:rFonts w:hint="eastAsia"/>
        </w:rPr>
        <w:t>2</w:t>
      </w:r>
      <w:r>
        <w:t>c</w:t>
      </w:r>
      <w:r>
        <w:rPr>
          <w:rFonts w:hint="eastAsia"/>
        </w:rPr>
        <w:t>）这种形式进行编号。</w:t>
      </w:r>
    </w:p>
  </w:comment>
  <w:comment w:id="36" w:author="作者" w:date="2024-03-25T18:00:00Z" w:initials="L">
    <w:p w14:paraId="0201CCC9" w14:textId="78FD8409" w:rsidR="000B08B6" w:rsidRDefault="000B08B6" w:rsidP="00517BA3">
      <w:pPr>
        <w:pStyle w:val="a4"/>
        <w:ind w:firstLineChars="0" w:firstLine="0"/>
      </w:pPr>
      <w:r>
        <w:rPr>
          <w:rStyle w:val="af6"/>
        </w:rPr>
        <w:annotationRef/>
      </w:r>
      <w:r>
        <w:rPr>
          <w:rFonts w:hint="eastAsia"/>
        </w:rPr>
        <w:t>有色阶的彩图请注意，各色阶对应颜色应区分明显，同时给出色标轴，注明不同色阶对应的物理量值大小。</w:t>
      </w:r>
    </w:p>
  </w:comment>
  <w:comment w:id="37" w:author="作者" w:date="2024-03-25T17:57:00Z" w:initials="L">
    <w:p w14:paraId="7F33817D" w14:textId="7EEF6D40" w:rsidR="000B08B6" w:rsidRPr="00517BA3" w:rsidRDefault="000B08B6" w:rsidP="00517BA3">
      <w:pPr>
        <w:pStyle w:val="a4"/>
      </w:pPr>
      <w:r>
        <w:rPr>
          <w:rStyle w:val="af6"/>
        </w:rPr>
        <w:annotationRef/>
      </w:r>
      <w:r>
        <w:rPr>
          <w:rStyle w:val="af6"/>
        </w:rPr>
        <w:annotationRef/>
      </w:r>
      <w:r>
        <w:rPr>
          <w:rStyle w:val="af6"/>
        </w:rPr>
        <w:annotationRef/>
      </w:r>
      <w:r>
        <w:rPr>
          <w:rFonts w:hint="eastAsia"/>
        </w:rPr>
        <w:t>请注意有分图时分图题、图注</w:t>
      </w:r>
      <w:proofErr w:type="gramStart"/>
      <w:r>
        <w:rPr>
          <w:rFonts w:hint="eastAsia"/>
        </w:rPr>
        <w:t>及图题的</w:t>
      </w:r>
      <w:proofErr w:type="gramEnd"/>
      <w:r>
        <w:rPr>
          <w:rFonts w:hint="eastAsia"/>
        </w:rPr>
        <w:t>标注形式及位置。</w:t>
      </w:r>
    </w:p>
  </w:comment>
  <w:comment w:id="38" w:author="作者" w:date="2024-03-15T09:32:00Z" w:initials="L">
    <w:p w14:paraId="0BA68007" w14:textId="5DA247F4" w:rsidR="000B08B6" w:rsidRDefault="000B08B6" w:rsidP="00226653">
      <w:pPr>
        <w:pStyle w:val="a4"/>
        <w:ind w:firstLineChars="0" w:firstLine="0"/>
      </w:pPr>
      <w:r>
        <w:rPr>
          <w:rStyle w:val="af6"/>
        </w:rPr>
        <w:annotationRef/>
      </w:r>
      <w:r w:rsidRPr="00A04CE1">
        <w:rPr>
          <w:rFonts w:hint="eastAsia"/>
        </w:rPr>
        <w:t>正文中引用</w:t>
      </w:r>
      <w:r>
        <w:rPr>
          <w:rFonts w:hint="eastAsia"/>
        </w:rPr>
        <w:t>一位作者文献时的引用格式。</w:t>
      </w:r>
    </w:p>
  </w:comment>
  <w:comment w:id="39" w:author="作者" w:date="2024-03-26T11:05:00Z" w:initials="L">
    <w:p w14:paraId="4C1AB794" w14:textId="77038B12" w:rsidR="000B08B6" w:rsidRDefault="000B08B6">
      <w:pPr>
        <w:pStyle w:val="a4"/>
      </w:pPr>
      <w:r>
        <w:rPr>
          <w:rStyle w:val="af6"/>
        </w:rPr>
        <w:annotationRef/>
      </w:r>
      <w:r>
        <w:rPr>
          <w:rFonts w:hint="eastAsia"/>
        </w:rPr>
        <w:t>如文章中有致谢部分，请注意“致谢”两字小四，加粗，宋体，顶格。</w:t>
      </w:r>
    </w:p>
  </w:comment>
  <w:comment w:id="40" w:author="作者" w:date="2024-03-25T18:03:00Z" w:initials="L">
    <w:p w14:paraId="0707AC3B" w14:textId="7DEECFAC" w:rsidR="000B08B6" w:rsidRDefault="000B08B6">
      <w:pPr>
        <w:pStyle w:val="a4"/>
      </w:pPr>
      <w:r>
        <w:rPr>
          <w:rStyle w:val="af6"/>
        </w:rPr>
        <w:annotationRef/>
      </w:r>
      <w:r>
        <w:rPr>
          <w:rFonts w:hint="eastAsia"/>
        </w:rPr>
        <w:t>小四，加粗，宋体，顶格</w:t>
      </w:r>
    </w:p>
  </w:comment>
  <w:comment w:id="42" w:author="作者" w:date="2024-03-25T18:06:00Z" w:initials="L">
    <w:p w14:paraId="35C9B54D" w14:textId="7308C173" w:rsidR="000B08B6" w:rsidRDefault="000B08B6">
      <w:pPr>
        <w:pStyle w:val="a4"/>
      </w:pPr>
      <w:r>
        <w:rPr>
          <w:rStyle w:val="af6"/>
        </w:rPr>
        <w:annotationRef/>
      </w:r>
      <w:r>
        <w:rPr>
          <w:rFonts w:hint="eastAsia"/>
        </w:rPr>
        <w:t>作者，英文作者姓和</w:t>
      </w:r>
      <w:proofErr w:type="gramStart"/>
      <w:r>
        <w:rPr>
          <w:rFonts w:hint="eastAsia"/>
        </w:rPr>
        <w:t>名全部</w:t>
      </w:r>
      <w:proofErr w:type="gramEnd"/>
      <w:r>
        <w:rPr>
          <w:rFonts w:hint="eastAsia"/>
        </w:rPr>
        <w:t>大写</w:t>
      </w:r>
    </w:p>
  </w:comment>
  <w:comment w:id="43" w:author="作者" w:date="2024-03-26T15:07:00Z" w:initials="L">
    <w:p w14:paraId="49DDDABB" w14:textId="7C3D72B0" w:rsidR="000B08B6" w:rsidRDefault="000B08B6">
      <w:pPr>
        <w:pStyle w:val="a4"/>
      </w:pPr>
      <w:r>
        <w:rPr>
          <w:rStyle w:val="af6"/>
        </w:rPr>
        <w:annotationRef/>
      </w:r>
      <w:r>
        <w:rPr>
          <w:rFonts w:hint="eastAsia"/>
        </w:rPr>
        <w:t>期刊</w:t>
      </w:r>
      <w:proofErr w:type="gramStart"/>
      <w:r>
        <w:rPr>
          <w:rFonts w:hint="eastAsia"/>
        </w:rPr>
        <w:t>名采用</w:t>
      </w:r>
      <w:proofErr w:type="gramEnd"/>
      <w:r>
        <w:rPr>
          <w:rFonts w:hint="eastAsia"/>
        </w:rPr>
        <w:t>缩写形式</w:t>
      </w:r>
    </w:p>
  </w:comment>
  <w:comment w:id="45" w:author="作者" w:date="2024-03-25T18:07:00Z" w:initials="L">
    <w:p w14:paraId="7ACE4A37" w14:textId="10B47638" w:rsidR="000B08B6" w:rsidRPr="00177D87" w:rsidRDefault="000B08B6" w:rsidP="00177D87">
      <w:pPr>
        <w:pStyle w:val="a4"/>
      </w:pPr>
      <w:r>
        <w:rPr>
          <w:rStyle w:val="af6"/>
        </w:rPr>
        <w:annotationRef/>
      </w:r>
      <w:r>
        <w:rPr>
          <w:rFonts w:hint="eastAsia"/>
        </w:rPr>
        <w:t>三位以上作者时的参考文献著录方式</w:t>
      </w:r>
    </w:p>
  </w:comment>
  <w:comment w:id="48" w:author="作者" w:date="2024-03-25T18:08:00Z" w:initials="L">
    <w:p w14:paraId="33DAF7B3" w14:textId="238D1A41" w:rsidR="000B08B6" w:rsidRDefault="000B08B6">
      <w:pPr>
        <w:pStyle w:val="a4"/>
      </w:pPr>
      <w:r>
        <w:rPr>
          <w:rStyle w:val="af6"/>
        </w:rPr>
        <w:annotationRef/>
      </w:r>
      <w:r>
        <w:rPr>
          <w:rFonts w:hint="eastAsia"/>
        </w:rPr>
        <w:t>三位作者时的著录方式</w:t>
      </w:r>
    </w:p>
  </w:comment>
  <w:comment w:id="50" w:author="作者" w:date="2024-03-26T11:25:00Z" w:initials="L">
    <w:p w14:paraId="76502CE5" w14:textId="319B93A3" w:rsidR="000B08B6" w:rsidRDefault="000B08B6">
      <w:pPr>
        <w:pStyle w:val="a4"/>
      </w:pPr>
      <w:r>
        <w:rPr>
          <w:rStyle w:val="af6"/>
        </w:rPr>
        <w:annotationRef/>
      </w:r>
      <w:r>
        <w:rPr>
          <w:rFonts w:hint="eastAsia"/>
        </w:rPr>
        <w:t>两位作者时的著录方式</w:t>
      </w:r>
    </w:p>
  </w:comment>
  <w:comment w:id="52" w:author="作者" w:date="2024-03-25T18:08:00Z" w:initials="L">
    <w:p w14:paraId="63DE2BAB" w14:textId="0FC9D898" w:rsidR="000B08B6" w:rsidRDefault="000B08B6">
      <w:pPr>
        <w:pStyle w:val="a4"/>
      </w:pPr>
      <w:r>
        <w:rPr>
          <w:rStyle w:val="af6"/>
        </w:rPr>
        <w:annotationRef/>
      </w:r>
      <w:r>
        <w:rPr>
          <w:rFonts w:hint="eastAsia"/>
        </w:rPr>
        <w:t>一位作者时的著录方式</w:t>
      </w:r>
    </w:p>
  </w:comment>
  <w:comment w:id="53" w:author="作者" w:date="2024-03-26T15:47:00Z" w:initials="L">
    <w:p w14:paraId="52CC5B87" w14:textId="676D021E" w:rsidR="000B08B6" w:rsidRDefault="000B08B6">
      <w:pPr>
        <w:pStyle w:val="a4"/>
      </w:pPr>
      <w:r>
        <w:rPr>
          <w:rStyle w:val="af6"/>
        </w:rPr>
        <w:annotationRef/>
      </w:r>
      <w:r>
        <w:rPr>
          <w:rFonts w:hint="eastAsia"/>
        </w:rPr>
        <w:t>书名</w:t>
      </w:r>
    </w:p>
  </w:comment>
  <w:comment w:id="54" w:author="作者" w:date="2024-03-26T15:48:00Z" w:initials="L">
    <w:p w14:paraId="00A20745" w14:textId="1B8F25CF" w:rsidR="000B08B6" w:rsidRDefault="000B08B6">
      <w:pPr>
        <w:pStyle w:val="a4"/>
      </w:pPr>
      <w:r>
        <w:rPr>
          <w:rStyle w:val="af6"/>
        </w:rPr>
        <w:annotationRef/>
      </w:r>
      <w:r>
        <w:rPr>
          <w:rFonts w:hint="eastAsia"/>
        </w:rPr>
        <w:t>出版地</w:t>
      </w:r>
    </w:p>
  </w:comment>
  <w:comment w:id="55" w:author="作者" w:date="2024-03-26T15:48:00Z" w:initials="L">
    <w:p w14:paraId="7D79E2A6" w14:textId="1D151770" w:rsidR="000B08B6" w:rsidRDefault="000B08B6">
      <w:pPr>
        <w:pStyle w:val="a4"/>
      </w:pPr>
      <w:r>
        <w:rPr>
          <w:rStyle w:val="af6"/>
        </w:rPr>
        <w:annotationRef/>
      </w:r>
      <w:r>
        <w:rPr>
          <w:rFonts w:hint="eastAsia"/>
        </w:rPr>
        <w:t>出版者</w:t>
      </w:r>
    </w:p>
  </w:comment>
  <w:comment w:id="56" w:author="作者" w:date="2024-03-26T15:48:00Z" w:initials="L">
    <w:p w14:paraId="6B7B14D3" w14:textId="5B57BEC4" w:rsidR="000B08B6" w:rsidRDefault="000B08B6">
      <w:pPr>
        <w:pStyle w:val="a4"/>
      </w:pPr>
      <w:r>
        <w:rPr>
          <w:rStyle w:val="af6"/>
        </w:rPr>
        <w:annotationRef/>
      </w:r>
      <w:r>
        <w:rPr>
          <w:rFonts w:hint="eastAsia"/>
        </w:rPr>
        <w:t>出版年</w:t>
      </w:r>
    </w:p>
  </w:comment>
  <w:comment w:id="57" w:author="作者" w:date="2024-03-26T15:49:00Z" w:initials="L">
    <w:p w14:paraId="19D64993" w14:textId="768B91C3" w:rsidR="000B08B6" w:rsidRDefault="000B08B6">
      <w:pPr>
        <w:pStyle w:val="a4"/>
      </w:pPr>
      <w:r>
        <w:rPr>
          <w:rStyle w:val="af6"/>
        </w:rPr>
        <w:annotationRef/>
      </w:r>
      <w:r>
        <w:rPr>
          <w:rFonts w:hint="eastAsia"/>
        </w:rPr>
        <w:t>引文页码</w:t>
      </w:r>
    </w:p>
  </w:comment>
  <w:comment w:id="58" w:author="作者" w:date="2024-03-26T15:57:00Z" w:initials="L">
    <w:p w14:paraId="232F23C6" w14:textId="5D61E781" w:rsidR="000B08B6" w:rsidRDefault="000B08B6">
      <w:pPr>
        <w:pStyle w:val="a4"/>
      </w:pPr>
      <w:r>
        <w:rPr>
          <w:rStyle w:val="af6"/>
        </w:rPr>
        <w:annotationRef/>
      </w:r>
      <w:r>
        <w:rPr>
          <w:rFonts w:hint="eastAsia"/>
        </w:rPr>
        <w:t>出版地</w:t>
      </w:r>
    </w:p>
  </w:comment>
  <w:comment w:id="59" w:author="作者" w:date="2024-03-26T15:57:00Z" w:initials="L">
    <w:p w14:paraId="7C0867F2" w14:textId="36633F5A" w:rsidR="000B08B6" w:rsidRDefault="000B08B6">
      <w:pPr>
        <w:pStyle w:val="a4"/>
      </w:pPr>
      <w:r>
        <w:rPr>
          <w:rStyle w:val="af6"/>
        </w:rPr>
        <w:annotationRef/>
      </w:r>
      <w:r>
        <w:rPr>
          <w:rFonts w:hint="eastAsia"/>
        </w:rPr>
        <w:t>出版者</w:t>
      </w:r>
    </w:p>
  </w:comment>
  <w:comment w:id="60" w:author="作者" w:date="2024-03-26T15:57:00Z" w:initials="L">
    <w:p w14:paraId="131B7795" w14:textId="0AEFFB74" w:rsidR="000B08B6" w:rsidRDefault="000B08B6">
      <w:pPr>
        <w:pStyle w:val="a4"/>
      </w:pPr>
      <w:r>
        <w:rPr>
          <w:rStyle w:val="af6"/>
        </w:rPr>
        <w:annotationRef/>
      </w:r>
      <w:r>
        <w:rPr>
          <w:rFonts w:hint="eastAsia"/>
        </w:rPr>
        <w:t>出版年</w:t>
      </w:r>
    </w:p>
  </w:comment>
  <w:comment w:id="61" w:author="作者" w:date="2024-03-26T16:05:00Z" w:initials="L">
    <w:p w14:paraId="55CBC696" w14:textId="6B6B0828" w:rsidR="000B08B6" w:rsidRDefault="000B08B6">
      <w:pPr>
        <w:pStyle w:val="a4"/>
      </w:pPr>
      <w:r>
        <w:rPr>
          <w:rStyle w:val="af6"/>
        </w:rPr>
        <w:annotationRef/>
      </w:r>
      <w:r>
        <w:rPr>
          <w:rFonts w:hint="eastAsia"/>
        </w:rPr>
        <w:t>论文题名</w:t>
      </w:r>
    </w:p>
  </w:comment>
  <w:comment w:id="62" w:author="作者" w:date="2024-03-26T16:06:00Z" w:initials="L">
    <w:p w14:paraId="2CB3A0A2" w14:textId="055FA8AF" w:rsidR="000B08B6" w:rsidRDefault="000B08B6">
      <w:pPr>
        <w:pStyle w:val="a4"/>
      </w:pPr>
      <w:r>
        <w:rPr>
          <w:rStyle w:val="af6"/>
        </w:rPr>
        <w:annotationRef/>
      </w:r>
      <w:r>
        <w:rPr>
          <w:rFonts w:hint="eastAsia"/>
        </w:rPr>
        <w:t>主编</w:t>
      </w:r>
    </w:p>
  </w:comment>
  <w:comment w:id="63" w:author="作者" w:date="2024-03-26T16:07:00Z" w:initials="L">
    <w:p w14:paraId="05F024DB" w14:textId="22D63900" w:rsidR="000B08B6" w:rsidRDefault="000B08B6">
      <w:pPr>
        <w:pStyle w:val="a4"/>
      </w:pPr>
      <w:r>
        <w:rPr>
          <w:rStyle w:val="af6"/>
        </w:rPr>
        <w:annotationRef/>
      </w:r>
      <w:r>
        <w:rPr>
          <w:rFonts w:hint="eastAsia"/>
        </w:rPr>
        <w:t>论文集名</w:t>
      </w:r>
    </w:p>
  </w:comment>
  <w:comment w:id="64" w:author="作者" w:date="2024-03-26T16:07:00Z" w:initials="L">
    <w:p w14:paraId="08ABF460" w14:textId="37F70209" w:rsidR="000B08B6" w:rsidRDefault="000B08B6">
      <w:pPr>
        <w:pStyle w:val="a4"/>
      </w:pPr>
      <w:r>
        <w:rPr>
          <w:rStyle w:val="af6"/>
        </w:rPr>
        <w:annotationRef/>
      </w:r>
      <w:r>
        <w:rPr>
          <w:rFonts w:hint="eastAsia"/>
        </w:rPr>
        <w:t>出版地</w:t>
      </w:r>
    </w:p>
  </w:comment>
  <w:comment w:id="65" w:author="作者" w:date="2024-03-26T16:07:00Z" w:initials="L">
    <w:p w14:paraId="7034F714" w14:textId="0A496C47" w:rsidR="000B08B6" w:rsidRDefault="000B08B6">
      <w:pPr>
        <w:pStyle w:val="a4"/>
      </w:pPr>
      <w:r>
        <w:rPr>
          <w:rStyle w:val="af6"/>
        </w:rPr>
        <w:annotationRef/>
      </w:r>
      <w:r>
        <w:rPr>
          <w:rFonts w:hint="eastAsia"/>
        </w:rPr>
        <w:t>出版者</w:t>
      </w:r>
    </w:p>
  </w:comment>
  <w:comment w:id="66" w:author="作者" w:date="2024-03-26T16:07:00Z" w:initials="L">
    <w:p w14:paraId="2837F9A4" w14:textId="59FE7EAD" w:rsidR="000B08B6" w:rsidRDefault="000B08B6">
      <w:pPr>
        <w:pStyle w:val="a4"/>
      </w:pPr>
      <w:r>
        <w:rPr>
          <w:rStyle w:val="af6"/>
        </w:rPr>
        <w:annotationRef/>
      </w:r>
      <w:r>
        <w:rPr>
          <w:rFonts w:hint="eastAsia"/>
        </w:rPr>
        <w:t>出版年</w:t>
      </w:r>
    </w:p>
  </w:comment>
  <w:comment w:id="67" w:author="作者" w:date="2024-03-26T16:08:00Z" w:initials="L">
    <w:p w14:paraId="49CD4BE3" w14:textId="3DBA2A83" w:rsidR="000B08B6" w:rsidRDefault="000B08B6">
      <w:pPr>
        <w:pStyle w:val="a4"/>
      </w:pPr>
      <w:r>
        <w:rPr>
          <w:rStyle w:val="af6"/>
        </w:rPr>
        <w:annotationRef/>
      </w:r>
      <w:r>
        <w:rPr>
          <w:rFonts w:hint="eastAsia"/>
        </w:rPr>
        <w:t>引文页码</w:t>
      </w:r>
    </w:p>
  </w:comment>
  <w:comment w:id="68" w:author="作者" w:date="2024-03-27T10:37:00Z" w:initials="L">
    <w:p w14:paraId="43175E48" w14:textId="2C7B1885" w:rsidR="00451915" w:rsidRDefault="00451915">
      <w:pPr>
        <w:pStyle w:val="a4"/>
      </w:pPr>
      <w:r>
        <w:rPr>
          <w:rStyle w:val="af6"/>
        </w:rPr>
        <w:annotationRef/>
      </w:r>
      <w:r>
        <w:rPr>
          <w:rFonts w:hint="eastAsia"/>
        </w:rPr>
        <w:t>题名</w:t>
      </w:r>
    </w:p>
  </w:comment>
  <w:comment w:id="69" w:author="作者" w:date="2024-03-27T10:38:00Z" w:initials="L">
    <w:p w14:paraId="7083FCE8" w14:textId="6D9C0A29" w:rsidR="00451915" w:rsidRDefault="00451915">
      <w:pPr>
        <w:pStyle w:val="a4"/>
      </w:pPr>
      <w:r>
        <w:rPr>
          <w:rStyle w:val="af6"/>
        </w:rPr>
        <w:annotationRef/>
      </w:r>
      <w:r>
        <w:rPr>
          <w:rFonts w:hint="eastAsia"/>
        </w:rPr>
        <w:t>出版地</w:t>
      </w:r>
    </w:p>
  </w:comment>
  <w:comment w:id="70" w:author="作者" w:date="2024-03-27T10:38:00Z" w:initials="L">
    <w:p w14:paraId="3A184E61" w14:textId="0B9D7BF7" w:rsidR="00451915" w:rsidRDefault="00451915">
      <w:pPr>
        <w:pStyle w:val="a4"/>
      </w:pPr>
      <w:r>
        <w:rPr>
          <w:rStyle w:val="af6"/>
        </w:rPr>
        <w:annotationRef/>
      </w:r>
      <w:r>
        <w:rPr>
          <w:rFonts w:hint="eastAsia"/>
        </w:rPr>
        <w:t>出版者</w:t>
      </w:r>
    </w:p>
  </w:comment>
  <w:comment w:id="71" w:author="作者" w:date="2024-03-27T10:38:00Z" w:initials="L">
    <w:p w14:paraId="45B919D1" w14:textId="7C17D928" w:rsidR="00451915" w:rsidRDefault="00451915">
      <w:pPr>
        <w:pStyle w:val="a4"/>
      </w:pPr>
      <w:r>
        <w:rPr>
          <w:rStyle w:val="af6"/>
        </w:rPr>
        <w:annotationRef/>
      </w:r>
      <w:r>
        <w:rPr>
          <w:rFonts w:hint="eastAsia"/>
        </w:rPr>
        <w:t>出版年</w:t>
      </w:r>
    </w:p>
  </w:comment>
  <w:comment w:id="72" w:author="作者" w:date="2024-03-27T10:42:00Z" w:initials="L">
    <w:p w14:paraId="3416F327" w14:textId="15C881A8" w:rsidR="00451915" w:rsidRDefault="00451915">
      <w:pPr>
        <w:pStyle w:val="a4"/>
      </w:pPr>
      <w:r>
        <w:rPr>
          <w:rStyle w:val="af6"/>
        </w:rPr>
        <w:annotationRef/>
      </w:r>
      <w:r>
        <w:rPr>
          <w:rFonts w:hint="eastAsia"/>
        </w:rPr>
        <w:t>报告名</w:t>
      </w:r>
    </w:p>
  </w:comment>
  <w:comment w:id="73" w:author="作者" w:date="2024-03-27T10:42:00Z" w:initials="L">
    <w:p w14:paraId="63C02BB5" w14:textId="22102032" w:rsidR="00451915" w:rsidRDefault="00451915">
      <w:pPr>
        <w:pStyle w:val="a4"/>
      </w:pPr>
      <w:r>
        <w:rPr>
          <w:rStyle w:val="af6"/>
        </w:rPr>
        <w:annotationRef/>
      </w:r>
      <w:r>
        <w:rPr>
          <w:rFonts w:hint="eastAsia"/>
        </w:rPr>
        <w:t>其他报告信息</w:t>
      </w:r>
    </w:p>
  </w:comment>
  <w:comment w:id="74" w:author="作者" w:date="2024-03-27T10:42:00Z" w:initials="L">
    <w:p w14:paraId="5A26A9BD" w14:textId="2C247D3F" w:rsidR="00451915" w:rsidRDefault="00451915">
      <w:pPr>
        <w:pStyle w:val="a4"/>
      </w:pPr>
      <w:r>
        <w:rPr>
          <w:rStyle w:val="af6"/>
        </w:rPr>
        <w:annotationRef/>
      </w:r>
      <w:r>
        <w:rPr>
          <w:rFonts w:hint="eastAsia"/>
        </w:rPr>
        <w:t>出版地</w:t>
      </w:r>
    </w:p>
  </w:comment>
  <w:comment w:id="75" w:author="作者" w:date="2024-03-27T10:43:00Z" w:initials="L">
    <w:p w14:paraId="177AFB14" w14:textId="7B66CFF0" w:rsidR="00451915" w:rsidRDefault="00451915">
      <w:pPr>
        <w:pStyle w:val="a4"/>
      </w:pPr>
      <w:r>
        <w:rPr>
          <w:rStyle w:val="af6"/>
        </w:rPr>
        <w:annotationRef/>
      </w:r>
      <w:r>
        <w:rPr>
          <w:rFonts w:hint="eastAsia"/>
        </w:rPr>
        <w:t>出版者</w:t>
      </w:r>
    </w:p>
  </w:comment>
  <w:comment w:id="76" w:author="作者" w:date="2024-03-27T10:43:00Z" w:initials="L">
    <w:p w14:paraId="316F5FB6" w14:textId="200FD5CF" w:rsidR="00451915" w:rsidRDefault="00451915">
      <w:pPr>
        <w:pStyle w:val="a4"/>
      </w:pPr>
      <w:r>
        <w:rPr>
          <w:rStyle w:val="af6"/>
        </w:rPr>
        <w:annotationRef/>
      </w:r>
      <w:r>
        <w:rPr>
          <w:rFonts w:hint="eastAsia"/>
        </w:rPr>
        <w:t>出版年</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07AAA8" w15:done="0"/>
  <w15:commentEx w15:paraId="6BC5A615" w15:done="0"/>
  <w15:commentEx w15:paraId="1CE59A61" w15:done="0"/>
  <w15:commentEx w15:paraId="63B5C846" w15:done="0"/>
  <w15:commentEx w15:paraId="0AFE9205" w15:done="0"/>
  <w15:commentEx w15:paraId="1E9A3C8F" w15:done="0"/>
  <w15:commentEx w15:paraId="1DB11FC4" w15:done="0"/>
  <w15:commentEx w15:paraId="5E00AADC" w15:done="0"/>
  <w15:commentEx w15:paraId="0D4761E3" w15:done="0"/>
  <w15:commentEx w15:paraId="4C79FCB5" w15:done="0"/>
  <w15:commentEx w15:paraId="4AF25B73" w15:done="0"/>
  <w15:commentEx w15:paraId="4BD0AC58" w15:done="0"/>
  <w15:commentEx w15:paraId="3C0D45BF" w15:done="0"/>
  <w15:commentEx w15:paraId="798ECC73" w15:done="0"/>
  <w15:commentEx w15:paraId="41566775" w15:done="0"/>
  <w15:commentEx w15:paraId="13FFDA8F" w15:done="0"/>
  <w15:commentEx w15:paraId="2C55F51F" w15:done="0"/>
  <w15:commentEx w15:paraId="2360FE3A" w15:done="0"/>
  <w15:commentEx w15:paraId="77144DC8" w15:done="0"/>
  <w15:commentEx w15:paraId="0D5A9FD5" w15:done="0"/>
  <w15:commentEx w15:paraId="16DB29D3" w15:done="0"/>
  <w15:commentEx w15:paraId="0A27C38D" w15:done="0"/>
  <w15:commentEx w15:paraId="20A86A0F" w15:done="0"/>
  <w15:commentEx w15:paraId="45E41769" w15:done="0"/>
  <w15:commentEx w15:paraId="51E7559D" w15:done="0"/>
  <w15:commentEx w15:paraId="70A09472" w15:done="0"/>
  <w15:commentEx w15:paraId="4508C1FF" w15:done="0"/>
  <w15:commentEx w15:paraId="09B5B37D" w15:done="0"/>
  <w15:commentEx w15:paraId="1C29A98E" w15:done="0"/>
  <w15:commentEx w15:paraId="76A928B5" w15:done="0"/>
  <w15:commentEx w15:paraId="50BEB9CA" w15:done="0"/>
  <w15:commentEx w15:paraId="0201CCC9" w15:done="0"/>
  <w15:commentEx w15:paraId="7F33817D" w15:done="0"/>
  <w15:commentEx w15:paraId="0BA68007" w15:done="0"/>
  <w15:commentEx w15:paraId="4C1AB794" w15:done="0"/>
  <w15:commentEx w15:paraId="0707AC3B" w15:done="0"/>
  <w15:commentEx w15:paraId="35C9B54D" w15:done="0"/>
  <w15:commentEx w15:paraId="49DDDABB" w15:done="0"/>
  <w15:commentEx w15:paraId="7ACE4A37" w15:done="0"/>
  <w15:commentEx w15:paraId="33DAF7B3" w15:done="0"/>
  <w15:commentEx w15:paraId="76502CE5" w15:done="0"/>
  <w15:commentEx w15:paraId="63DE2BAB" w15:done="0"/>
  <w15:commentEx w15:paraId="52CC5B87" w15:done="0"/>
  <w15:commentEx w15:paraId="00A20745" w15:done="0"/>
  <w15:commentEx w15:paraId="7D79E2A6" w15:done="0"/>
  <w15:commentEx w15:paraId="6B7B14D3" w15:done="0"/>
  <w15:commentEx w15:paraId="19D64993" w15:done="0"/>
  <w15:commentEx w15:paraId="232F23C6" w15:done="0"/>
  <w15:commentEx w15:paraId="7C0867F2" w15:done="0"/>
  <w15:commentEx w15:paraId="131B7795" w15:done="0"/>
  <w15:commentEx w15:paraId="55CBC696" w15:done="0"/>
  <w15:commentEx w15:paraId="2CB3A0A2" w15:done="0"/>
  <w15:commentEx w15:paraId="05F024DB" w15:done="0"/>
  <w15:commentEx w15:paraId="08ABF460" w15:done="0"/>
  <w15:commentEx w15:paraId="7034F714" w15:done="0"/>
  <w15:commentEx w15:paraId="2837F9A4" w15:done="0"/>
  <w15:commentEx w15:paraId="49CD4BE3" w15:done="0"/>
  <w15:commentEx w15:paraId="43175E48" w15:done="0"/>
  <w15:commentEx w15:paraId="7083FCE8" w15:done="0"/>
  <w15:commentEx w15:paraId="3A184E61" w15:done="0"/>
  <w15:commentEx w15:paraId="45B919D1" w15:done="0"/>
  <w15:commentEx w15:paraId="3416F327" w15:done="0"/>
  <w15:commentEx w15:paraId="63C02BB5" w15:done="0"/>
  <w15:commentEx w15:paraId="5A26A9BD" w15:done="0"/>
  <w15:commentEx w15:paraId="177AFB14" w15:done="0"/>
  <w15:commentEx w15:paraId="316F5FB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A3FC8" w14:textId="77777777" w:rsidR="00517B79" w:rsidRDefault="00517B79">
      <w:pPr>
        <w:spacing w:line="240" w:lineRule="auto"/>
      </w:pPr>
      <w:r>
        <w:separator/>
      </w:r>
    </w:p>
  </w:endnote>
  <w:endnote w:type="continuationSeparator" w:id="0">
    <w:p w14:paraId="5BBD91B4" w14:textId="77777777" w:rsidR="00517B79" w:rsidRDefault="00517B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華康中明體">
    <w:altName w:val="Microsoft JhengHei"/>
    <w:charset w:val="88"/>
    <w:family w:val="modern"/>
    <w:pitch w:val="default"/>
    <w:sig w:usb0="00000000" w:usb1="00000000" w:usb2="00000010" w:usb3="00000000" w:csb0="00100000" w:csb1="00000000"/>
  </w:font>
  <w:font w:name="����">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2"/>
      </w:rPr>
      <w:id w:val="510034674"/>
    </w:sdtPr>
    <w:sdtEndPr>
      <w:rPr>
        <w:rStyle w:val="af2"/>
      </w:rPr>
    </w:sdtEndPr>
    <w:sdtContent>
      <w:p w14:paraId="4332D911" w14:textId="77777777" w:rsidR="000B08B6" w:rsidRDefault="000B08B6">
        <w:pPr>
          <w:pStyle w:val="aa"/>
          <w:ind w:firstLine="360"/>
          <w:rPr>
            <w:rStyle w:val="af2"/>
            <w:sz w:val="21"/>
            <w:szCs w:val="21"/>
          </w:rPr>
        </w:pPr>
        <w:r>
          <w:rPr>
            <w:rStyle w:val="af2"/>
          </w:rPr>
          <w:fldChar w:fldCharType="begin"/>
        </w:r>
        <w:r>
          <w:rPr>
            <w:rStyle w:val="af2"/>
          </w:rPr>
          <w:instrText xml:space="preserve"> PAGE </w:instrText>
        </w:r>
        <w:r>
          <w:rPr>
            <w:rStyle w:val="af2"/>
          </w:rPr>
          <w:fldChar w:fldCharType="end"/>
        </w:r>
      </w:p>
    </w:sdtContent>
  </w:sdt>
  <w:p w14:paraId="10BE2A02" w14:textId="77777777" w:rsidR="000B08B6" w:rsidRDefault="000B08B6">
    <w:pPr>
      <w:pStyle w:val="aa"/>
      <w:ind w:firstLine="360"/>
      <w:rPr>
        <w:rStyle w:val="af2"/>
      </w:rPr>
    </w:pPr>
  </w:p>
  <w:p w14:paraId="6A5E577B" w14:textId="77777777" w:rsidR="000B08B6" w:rsidRDefault="000B08B6">
    <w:pPr>
      <w:pStyle w:val="aa"/>
      <w:ind w:firstLine="360"/>
    </w:pPr>
  </w:p>
  <w:p w14:paraId="404EF1D6" w14:textId="77777777" w:rsidR="000B08B6" w:rsidRDefault="000B08B6"/>
  <w:p w14:paraId="2FA064A7" w14:textId="77777777" w:rsidR="000B08B6" w:rsidRDefault="000B08B6"/>
  <w:p w14:paraId="37422034" w14:textId="77777777" w:rsidR="000B08B6" w:rsidRDefault="000B08B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7A894" w14:textId="7C3E3D35" w:rsidR="000B08B6" w:rsidRDefault="000B08B6">
    <w:pPr>
      <w:pStyle w:val="aa"/>
      <w:ind w:firstLine="361"/>
      <w:jc w:val="center"/>
      <w:rPr>
        <w:b/>
        <w:bCs/>
        <w:color w:val="auto"/>
        <w:kern w:val="2"/>
        <w:lang w:val="zh-CN"/>
      </w:rPr>
    </w:pPr>
    <w:r>
      <w:rPr>
        <w:b/>
        <w:bCs/>
        <w:color w:val="auto"/>
        <w:kern w:val="2"/>
        <w:lang w:val="zh-CN"/>
      </w:rPr>
      <w:t xml:space="preserve"> </w:t>
    </w:r>
    <w:r>
      <w:rPr>
        <w:b/>
        <w:bCs/>
        <w:color w:val="auto"/>
        <w:kern w:val="2"/>
        <w:lang w:val="zh-CN"/>
      </w:rPr>
      <w:fldChar w:fldCharType="begin"/>
    </w:r>
    <w:r>
      <w:rPr>
        <w:b/>
        <w:bCs/>
        <w:color w:val="auto"/>
        <w:kern w:val="2"/>
        <w:lang w:val="zh-CN"/>
      </w:rPr>
      <w:instrText xml:space="preserve"> PAGE  \* MERGEFORMAT </w:instrText>
    </w:r>
    <w:r>
      <w:rPr>
        <w:b/>
        <w:bCs/>
        <w:color w:val="auto"/>
        <w:kern w:val="2"/>
        <w:lang w:val="zh-CN"/>
      </w:rPr>
      <w:fldChar w:fldCharType="separate"/>
    </w:r>
    <w:r w:rsidR="004E5343">
      <w:rPr>
        <w:b/>
        <w:bCs/>
        <w:noProof/>
        <w:color w:val="auto"/>
        <w:kern w:val="2"/>
        <w:lang w:val="zh-CN"/>
      </w:rPr>
      <w:t>6</w:t>
    </w:r>
    <w:r>
      <w:rPr>
        <w:b/>
        <w:bCs/>
        <w:color w:val="auto"/>
        <w:kern w:val="2"/>
        <w:lang w:val="zh-CN"/>
      </w:rPr>
      <w:fldChar w:fldCharType="end"/>
    </w:r>
    <w:r>
      <w:rPr>
        <w:b/>
        <w:bCs/>
        <w:color w:val="auto"/>
        <w:kern w:val="2"/>
        <w:lang w:val="zh-CN"/>
      </w:rPr>
      <w:t xml:space="preserve"> </w:t>
    </w:r>
    <w:r>
      <w:rPr>
        <w:b/>
        <w:bCs/>
        <w:color w:val="auto"/>
        <w:kern w:val="2"/>
        <w:lang w:val="zh-CN"/>
      </w:rPr>
      <w:t xml:space="preserve">/ </w:t>
    </w:r>
    <w:r>
      <w:rPr>
        <w:b/>
        <w:bCs/>
        <w:color w:val="auto"/>
        <w:kern w:val="2"/>
        <w:lang w:val="zh-CN"/>
      </w:rPr>
      <w:fldChar w:fldCharType="begin"/>
    </w:r>
    <w:r>
      <w:rPr>
        <w:b/>
        <w:bCs/>
        <w:color w:val="auto"/>
        <w:kern w:val="2"/>
        <w:lang w:val="zh-CN"/>
      </w:rPr>
      <w:instrText xml:space="preserve"> NUMPAGES  \* MERGEFORMAT </w:instrText>
    </w:r>
    <w:r>
      <w:rPr>
        <w:b/>
        <w:bCs/>
        <w:color w:val="auto"/>
        <w:kern w:val="2"/>
        <w:lang w:val="zh-CN"/>
      </w:rPr>
      <w:fldChar w:fldCharType="separate"/>
    </w:r>
    <w:r w:rsidR="004E5343">
      <w:rPr>
        <w:b/>
        <w:bCs/>
        <w:noProof/>
        <w:color w:val="auto"/>
        <w:kern w:val="2"/>
        <w:lang w:val="zh-CN"/>
      </w:rPr>
      <w:t>16</w:t>
    </w:r>
    <w:r>
      <w:rPr>
        <w:b/>
        <w:bCs/>
        <w:color w:val="auto"/>
        <w:kern w:val="2"/>
        <w:lang w:val="zh-CN"/>
      </w:rPr>
      <w:fldChar w:fldCharType="end"/>
    </w:r>
    <w:r>
      <w:rPr>
        <w:b/>
        <w:bCs/>
        <w:color w:val="auto"/>
        <w:kern w:val="2"/>
        <w:lang w:val="zh-CN"/>
      </w:rPr>
      <w:t xml:space="preserve"> </w:t>
    </w:r>
  </w:p>
  <w:p w14:paraId="04DAEB58" w14:textId="77777777" w:rsidR="000B08B6" w:rsidRDefault="000B08B6">
    <w:pPr>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C3AA5" w14:textId="77777777" w:rsidR="000B08B6" w:rsidRDefault="000B08B6">
    <w:pPr>
      <w:pStyle w:val="aa"/>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3D223" w14:textId="77777777" w:rsidR="00517B79" w:rsidRDefault="00517B79">
      <w:r>
        <w:separator/>
      </w:r>
    </w:p>
  </w:footnote>
  <w:footnote w:type="continuationSeparator" w:id="0">
    <w:p w14:paraId="7AC96BA4" w14:textId="77777777" w:rsidR="00517B79" w:rsidRDefault="00517B79">
      <w:r>
        <w:continuationSeparator/>
      </w:r>
    </w:p>
  </w:footnote>
  <w:footnote w:id="1">
    <w:p w14:paraId="2A247F62" w14:textId="586A6CDD" w:rsidR="000B08B6" w:rsidRPr="00543AAE" w:rsidRDefault="000B08B6" w:rsidP="00543AAE">
      <w:pPr>
        <w:spacing w:line="240" w:lineRule="auto"/>
        <w:ind w:firstLineChars="0" w:firstLine="0"/>
        <w:rPr>
          <w:color w:val="000000" w:themeColor="text1"/>
          <w:sz w:val="15"/>
          <w:szCs w:val="15"/>
        </w:rPr>
      </w:pPr>
      <w:r w:rsidRPr="00543AAE">
        <w:rPr>
          <w:rFonts w:hint="eastAsia"/>
          <w:b/>
          <w:bCs/>
          <w:color w:val="000000" w:themeColor="text1"/>
          <w:sz w:val="15"/>
          <w:szCs w:val="15"/>
        </w:rPr>
        <w:t>收稿日期：</w:t>
      </w:r>
      <w:r w:rsidRPr="00543AAE">
        <w:rPr>
          <w:color w:val="000000" w:themeColor="text1"/>
          <w:sz w:val="15"/>
          <w:szCs w:val="15"/>
        </w:rPr>
        <w:t>20</w:t>
      </w:r>
      <w:r>
        <w:rPr>
          <w:color w:val="000000" w:themeColor="text1"/>
          <w:sz w:val="15"/>
          <w:szCs w:val="15"/>
        </w:rPr>
        <w:t>x</w:t>
      </w:r>
      <w:r>
        <w:rPr>
          <w:rFonts w:hint="eastAsia"/>
          <w:color w:val="000000" w:themeColor="text1"/>
          <w:sz w:val="15"/>
          <w:szCs w:val="15"/>
        </w:rPr>
        <w:t>x</w:t>
      </w:r>
      <w:r>
        <w:rPr>
          <w:color w:val="000000" w:themeColor="text1"/>
          <w:sz w:val="15"/>
          <w:szCs w:val="15"/>
        </w:rPr>
        <w:t>-xx-xx</w:t>
      </w:r>
      <w:r w:rsidRPr="00543AAE">
        <w:rPr>
          <w:rFonts w:hint="eastAsia"/>
          <w:color w:val="000000" w:themeColor="text1"/>
          <w:sz w:val="15"/>
          <w:szCs w:val="15"/>
        </w:rPr>
        <w:t>；</w:t>
      </w:r>
      <w:r w:rsidRPr="00543AAE">
        <w:rPr>
          <w:rFonts w:hint="eastAsia"/>
          <w:b/>
          <w:color w:val="000000" w:themeColor="text1"/>
          <w:sz w:val="15"/>
          <w:szCs w:val="15"/>
        </w:rPr>
        <w:t>修</w:t>
      </w:r>
      <w:r>
        <w:rPr>
          <w:rFonts w:hint="eastAsia"/>
          <w:b/>
          <w:color w:val="000000" w:themeColor="text1"/>
          <w:sz w:val="15"/>
          <w:szCs w:val="15"/>
        </w:rPr>
        <w:t>回</w:t>
      </w:r>
      <w:r w:rsidRPr="00543AAE">
        <w:rPr>
          <w:rFonts w:hint="eastAsia"/>
          <w:b/>
          <w:color w:val="000000" w:themeColor="text1"/>
          <w:sz w:val="15"/>
          <w:szCs w:val="15"/>
        </w:rPr>
        <w:t>日期</w:t>
      </w:r>
      <w:r w:rsidRPr="00543AAE">
        <w:rPr>
          <w:rFonts w:hint="eastAsia"/>
          <w:color w:val="000000" w:themeColor="text1"/>
          <w:sz w:val="15"/>
          <w:szCs w:val="15"/>
        </w:rPr>
        <w:t>：</w:t>
      </w:r>
      <w:r w:rsidRPr="00543AAE">
        <w:rPr>
          <w:rFonts w:hint="eastAsia"/>
          <w:color w:val="000000" w:themeColor="text1"/>
          <w:sz w:val="15"/>
          <w:szCs w:val="15"/>
        </w:rPr>
        <w:t>20</w:t>
      </w:r>
      <w:r>
        <w:rPr>
          <w:color w:val="000000" w:themeColor="text1"/>
          <w:sz w:val="15"/>
          <w:szCs w:val="15"/>
        </w:rPr>
        <w:t>xx</w:t>
      </w:r>
      <w:r>
        <w:rPr>
          <w:rFonts w:hint="eastAsia"/>
          <w:color w:val="000000" w:themeColor="text1"/>
          <w:sz w:val="15"/>
          <w:szCs w:val="15"/>
        </w:rPr>
        <w:t>-</w:t>
      </w:r>
      <w:r>
        <w:rPr>
          <w:color w:val="000000" w:themeColor="text1"/>
          <w:sz w:val="15"/>
          <w:szCs w:val="15"/>
        </w:rPr>
        <w:t>xx</w:t>
      </w:r>
      <w:r>
        <w:rPr>
          <w:rFonts w:hint="eastAsia"/>
          <w:color w:val="000000" w:themeColor="text1"/>
          <w:sz w:val="15"/>
          <w:szCs w:val="15"/>
        </w:rPr>
        <w:t>-</w:t>
      </w:r>
      <w:r>
        <w:rPr>
          <w:color w:val="000000" w:themeColor="text1"/>
          <w:sz w:val="15"/>
          <w:szCs w:val="15"/>
        </w:rPr>
        <w:t>xx</w:t>
      </w:r>
    </w:p>
    <w:p w14:paraId="55379031" w14:textId="77777777" w:rsidR="000B08B6" w:rsidRPr="00543AAE" w:rsidRDefault="000B08B6" w:rsidP="00543AAE">
      <w:pPr>
        <w:spacing w:line="240" w:lineRule="auto"/>
        <w:ind w:firstLineChars="0" w:firstLine="0"/>
        <w:rPr>
          <w:b/>
          <w:bCs/>
          <w:color w:val="000000" w:themeColor="text1"/>
          <w:sz w:val="15"/>
          <w:szCs w:val="15"/>
        </w:rPr>
      </w:pPr>
      <w:r w:rsidRPr="00543AAE">
        <w:rPr>
          <w:rFonts w:hint="eastAsia"/>
          <w:b/>
          <w:bCs/>
          <w:color w:val="000000" w:themeColor="text1"/>
          <w:sz w:val="15"/>
          <w:szCs w:val="15"/>
        </w:rPr>
        <w:t>基金项目：</w:t>
      </w:r>
      <w:r w:rsidRPr="00543AAE">
        <w:rPr>
          <w:color w:val="000000" w:themeColor="text1"/>
          <w:sz w:val="15"/>
          <w:szCs w:val="15"/>
        </w:rPr>
        <w:t>国家自然科学基金重大项目</w:t>
      </w:r>
      <w:r w:rsidRPr="00543AAE">
        <w:rPr>
          <w:rFonts w:hint="eastAsia"/>
          <w:color w:val="000000" w:themeColor="text1"/>
          <w:sz w:val="15"/>
          <w:szCs w:val="15"/>
        </w:rPr>
        <w:t>（</w:t>
      </w:r>
      <w:r w:rsidRPr="00543AAE">
        <w:rPr>
          <w:rFonts w:hint="eastAsia"/>
          <w:color w:val="000000" w:themeColor="text1"/>
          <w:sz w:val="15"/>
          <w:szCs w:val="15"/>
        </w:rPr>
        <w:t>4</w:t>
      </w:r>
      <w:r w:rsidRPr="00543AAE">
        <w:rPr>
          <w:color w:val="000000" w:themeColor="text1"/>
          <w:sz w:val="15"/>
          <w:szCs w:val="15"/>
        </w:rPr>
        <w:t>1790474</w:t>
      </w:r>
      <w:r w:rsidRPr="00543AAE">
        <w:rPr>
          <w:rFonts w:hint="eastAsia"/>
          <w:color w:val="000000" w:themeColor="text1"/>
          <w:sz w:val="15"/>
          <w:szCs w:val="15"/>
        </w:rPr>
        <w:t>）；</w:t>
      </w:r>
      <w:r w:rsidRPr="00543AAE">
        <w:rPr>
          <w:color w:val="000000" w:themeColor="text1"/>
          <w:sz w:val="15"/>
          <w:szCs w:val="15"/>
        </w:rPr>
        <w:t>山东省自然科学基金重大基础研究项目</w:t>
      </w:r>
      <w:r w:rsidRPr="00543AAE">
        <w:rPr>
          <w:rFonts w:hint="eastAsia"/>
          <w:color w:val="000000" w:themeColor="text1"/>
          <w:sz w:val="15"/>
          <w:szCs w:val="15"/>
        </w:rPr>
        <w:t>（</w:t>
      </w:r>
      <w:r w:rsidRPr="00543AAE">
        <w:rPr>
          <w:color w:val="000000" w:themeColor="text1"/>
          <w:sz w:val="15"/>
          <w:szCs w:val="15"/>
        </w:rPr>
        <w:t>ZR2019ZD12</w:t>
      </w:r>
      <w:r w:rsidRPr="00543AAE">
        <w:rPr>
          <w:rFonts w:hint="eastAsia"/>
          <w:color w:val="000000" w:themeColor="text1"/>
          <w:sz w:val="15"/>
          <w:szCs w:val="15"/>
        </w:rPr>
        <w:t>）</w:t>
      </w:r>
    </w:p>
    <w:p w14:paraId="4FA38D7A" w14:textId="2E903CEB" w:rsidR="000B08B6" w:rsidRPr="00543AAE" w:rsidRDefault="000B08B6" w:rsidP="00543AAE">
      <w:pPr>
        <w:pStyle w:val="aa"/>
        <w:snapToGrid/>
        <w:spacing w:line="240" w:lineRule="auto"/>
        <w:ind w:firstLineChars="0" w:firstLine="0"/>
        <w:rPr>
          <w:color w:val="000000" w:themeColor="text1"/>
          <w:sz w:val="15"/>
          <w:szCs w:val="15"/>
        </w:rPr>
      </w:pPr>
      <w:r w:rsidRPr="00543AAE">
        <w:rPr>
          <w:rFonts w:hint="eastAsia"/>
          <w:b/>
          <w:bCs/>
          <w:color w:val="000000" w:themeColor="text1"/>
          <w:sz w:val="15"/>
          <w:szCs w:val="15"/>
        </w:rPr>
        <w:t>第一作者简介：</w:t>
      </w:r>
      <w:r w:rsidRPr="00543AAE">
        <w:rPr>
          <w:rFonts w:hint="eastAsia"/>
          <w:color w:val="000000" w:themeColor="text1"/>
          <w:sz w:val="15"/>
          <w:szCs w:val="15"/>
        </w:rPr>
        <w:t>张文珺，</w:t>
      </w:r>
      <w:r w:rsidR="00472AC8">
        <w:rPr>
          <w:rFonts w:hint="eastAsia"/>
          <w:color w:val="000000" w:themeColor="text1"/>
          <w:sz w:val="15"/>
          <w:szCs w:val="15"/>
        </w:rPr>
        <w:t>女，</w:t>
      </w:r>
      <w:r w:rsidRPr="00EB6A58">
        <w:rPr>
          <w:rFonts w:hint="eastAsia"/>
          <w:color w:val="auto"/>
          <w:sz w:val="15"/>
          <w:szCs w:val="15"/>
        </w:rPr>
        <w:t>硕士研究生，</w:t>
      </w:r>
      <w:r w:rsidRPr="00543AAE">
        <w:rPr>
          <w:rFonts w:hint="eastAsia"/>
          <w:color w:val="000000" w:themeColor="text1"/>
          <w:sz w:val="15"/>
          <w:szCs w:val="15"/>
        </w:rPr>
        <w:t>主要从事</w:t>
      </w:r>
      <w:r>
        <w:rPr>
          <w:color w:val="000000" w:themeColor="text1"/>
          <w:sz w:val="15"/>
          <w:szCs w:val="15"/>
        </w:rPr>
        <w:t>XXXXXXXX</w:t>
      </w:r>
      <w:r w:rsidRPr="00543AAE">
        <w:rPr>
          <w:rFonts w:hint="eastAsia"/>
          <w:color w:val="000000" w:themeColor="text1"/>
          <w:sz w:val="15"/>
          <w:szCs w:val="15"/>
        </w:rPr>
        <w:t>研究，</w:t>
      </w:r>
      <w:hyperlink r:id="rId1" w:history="1">
        <w:r w:rsidRPr="00A41CA0">
          <w:rPr>
            <w:rStyle w:val="af5"/>
            <w:sz w:val="15"/>
            <w:szCs w:val="15"/>
          </w:rPr>
          <w:t>XXXXXXX@XXX.XX</w:t>
        </w:r>
      </w:hyperlink>
      <w:r w:rsidRPr="00543AAE">
        <w:rPr>
          <w:rFonts w:hint="eastAsia"/>
          <w:color w:val="000000" w:themeColor="text1"/>
          <w:sz w:val="15"/>
          <w:szCs w:val="15"/>
        </w:rPr>
        <w:t>。</w:t>
      </w:r>
    </w:p>
    <w:p w14:paraId="50776DD1" w14:textId="4ACE14AC" w:rsidR="000B08B6" w:rsidRPr="00543AAE" w:rsidRDefault="000B08B6" w:rsidP="00543AAE">
      <w:pPr>
        <w:pStyle w:val="aa"/>
        <w:snapToGrid/>
        <w:spacing w:line="240" w:lineRule="auto"/>
        <w:ind w:firstLineChars="0" w:firstLine="0"/>
        <w:rPr>
          <w:color w:val="000000" w:themeColor="text1"/>
          <w:sz w:val="15"/>
          <w:szCs w:val="15"/>
        </w:rPr>
      </w:pPr>
      <w:r w:rsidRPr="00543AAE">
        <w:rPr>
          <w:rFonts w:hint="eastAsia"/>
          <w:b/>
          <w:bCs/>
          <w:color w:val="000000" w:themeColor="text1"/>
          <w:sz w:val="15"/>
          <w:szCs w:val="15"/>
        </w:rPr>
        <w:t>通信作者简介：</w:t>
      </w:r>
      <w:r w:rsidRPr="00543AAE">
        <w:rPr>
          <w:rFonts w:hint="eastAsia"/>
          <w:color w:val="000000" w:themeColor="text1"/>
          <w:sz w:val="15"/>
          <w:szCs w:val="15"/>
        </w:rPr>
        <w:t>李建平，博士，教授，</w:t>
      </w:r>
      <w:r w:rsidRPr="00543AAE">
        <w:rPr>
          <w:color w:val="000000" w:themeColor="text1"/>
          <w:sz w:val="15"/>
          <w:szCs w:val="15"/>
        </w:rPr>
        <w:t>主要从事</w:t>
      </w:r>
      <w:r>
        <w:rPr>
          <w:rFonts w:hint="eastAsia"/>
          <w:color w:val="000000" w:themeColor="text1"/>
          <w:sz w:val="15"/>
          <w:szCs w:val="15"/>
        </w:rPr>
        <w:t>X</w:t>
      </w:r>
      <w:r>
        <w:rPr>
          <w:color w:val="000000" w:themeColor="text1"/>
          <w:sz w:val="15"/>
          <w:szCs w:val="15"/>
        </w:rPr>
        <w:t>XXXXXXX</w:t>
      </w:r>
      <w:r w:rsidRPr="00543AAE">
        <w:rPr>
          <w:color w:val="000000" w:themeColor="text1"/>
          <w:sz w:val="15"/>
          <w:szCs w:val="15"/>
        </w:rPr>
        <w:t>研究</w:t>
      </w:r>
      <w:r w:rsidRPr="00543AAE">
        <w:rPr>
          <w:rFonts w:hint="eastAsia"/>
          <w:color w:val="000000" w:themeColor="text1"/>
          <w:sz w:val="15"/>
          <w:szCs w:val="15"/>
        </w:rPr>
        <w:t>，</w:t>
      </w:r>
      <w:hyperlink r:id="rId2" w:history="1">
        <w:r w:rsidRPr="00A41CA0">
          <w:rPr>
            <w:rStyle w:val="af5"/>
            <w:sz w:val="15"/>
            <w:szCs w:val="15"/>
          </w:rPr>
          <w:t>XXXXXXX@XXX.XX</w:t>
        </w:r>
      </w:hyperlink>
      <w:r w:rsidRPr="00543AAE">
        <w:rPr>
          <w:rFonts w:hint="eastAsia"/>
          <w:color w:val="000000" w:themeColor="text1"/>
          <w:sz w:val="15"/>
          <w:szCs w:val="15"/>
        </w:rPr>
        <w:t>。</w:t>
      </w:r>
    </w:p>
    <w:p w14:paraId="22FE512B" w14:textId="1BCD32D9" w:rsidR="000B08B6" w:rsidRPr="00543AAE" w:rsidRDefault="000B08B6" w:rsidP="00543AAE">
      <w:pPr>
        <w:pStyle w:val="aff4"/>
        <w:ind w:firstLine="36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AB740" w14:textId="77777777" w:rsidR="000B08B6" w:rsidRDefault="000B08B6">
    <w:pPr>
      <w:pStyle w:val="ac"/>
      <w:ind w:firstLine="360"/>
    </w:pPr>
  </w:p>
  <w:p w14:paraId="4664F455" w14:textId="77777777" w:rsidR="000B08B6" w:rsidRDefault="000B08B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965E8" w14:textId="77777777" w:rsidR="000B08B6" w:rsidRDefault="000B08B6">
    <w:pPr>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E097F" w14:textId="77777777" w:rsidR="000B08B6" w:rsidRDefault="000B08B6">
    <w:pPr>
      <w:pStyle w:val="ac"/>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6F65"/>
    <w:multiLevelType w:val="hybridMultilevel"/>
    <w:tmpl w:val="CB82C0BE"/>
    <w:lvl w:ilvl="0" w:tplc="8EE4471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88A4D7E"/>
    <w:multiLevelType w:val="hybridMultilevel"/>
    <w:tmpl w:val="190C461E"/>
    <w:lvl w:ilvl="0" w:tplc="8E9A3CC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21C7CFE"/>
    <w:multiLevelType w:val="hybridMultilevel"/>
    <w:tmpl w:val="6F8A7BD6"/>
    <w:lvl w:ilvl="0" w:tplc="FFFFFFFF">
      <w:start w:val="1"/>
      <w:numFmt w:val="lowerLetter"/>
      <w:lvlText w:val="（%1）"/>
      <w:lvlJc w:val="left"/>
      <w:pPr>
        <w:ind w:left="720" w:hanging="7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4380513B"/>
    <w:multiLevelType w:val="hybridMultilevel"/>
    <w:tmpl w:val="6F8A7BD6"/>
    <w:lvl w:ilvl="0" w:tplc="FFFFFFFF">
      <w:start w:val="1"/>
      <w:numFmt w:val="lowerLetter"/>
      <w:lvlText w:val="（%1）"/>
      <w:lvlJc w:val="left"/>
      <w:pPr>
        <w:ind w:left="720" w:hanging="7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548835FD"/>
    <w:multiLevelType w:val="hybridMultilevel"/>
    <w:tmpl w:val="11B476BE"/>
    <w:lvl w:ilvl="0" w:tplc="52F4B360">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6F40AD3"/>
    <w:multiLevelType w:val="hybridMultilevel"/>
    <w:tmpl w:val="6F8A7BD6"/>
    <w:lvl w:ilvl="0" w:tplc="C756AD7E">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CF241B9"/>
    <w:multiLevelType w:val="multilevel"/>
    <w:tmpl w:val="6CF241B9"/>
    <w:lvl w:ilvl="0">
      <w:start w:val="1"/>
      <w:numFmt w:val="decimal"/>
      <w:pStyle w:val="a"/>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4"/>
  </w:num>
  <w:num w:numId="3">
    <w:abstractNumId w:val="0"/>
  </w:num>
  <w:num w:numId="4">
    <w:abstractNumId w:val="5"/>
  </w:num>
  <w:num w:numId="5">
    <w:abstractNumId w:val="3"/>
  </w:num>
  <w:num w:numId="6">
    <w:abstractNumId w:val="2"/>
  </w:num>
  <w:num w:numId="7">
    <w:abstractNumId w:val="1"/>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作者">
    <w15:presenceInfo w15:providerId="None" w15:userId="作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5AC"/>
    <w:rsid w:val="00000675"/>
    <w:rsid w:val="000023A0"/>
    <w:rsid w:val="00002ACE"/>
    <w:rsid w:val="0000395E"/>
    <w:rsid w:val="0000402C"/>
    <w:rsid w:val="00004254"/>
    <w:rsid w:val="000042B2"/>
    <w:rsid w:val="000047A2"/>
    <w:rsid w:val="000048BD"/>
    <w:rsid w:val="0000529B"/>
    <w:rsid w:val="0000660B"/>
    <w:rsid w:val="00007A1E"/>
    <w:rsid w:val="00007B30"/>
    <w:rsid w:val="00010694"/>
    <w:rsid w:val="000107FD"/>
    <w:rsid w:val="00011635"/>
    <w:rsid w:val="00011A29"/>
    <w:rsid w:val="00011C0E"/>
    <w:rsid w:val="00012742"/>
    <w:rsid w:val="00012E6F"/>
    <w:rsid w:val="0001415A"/>
    <w:rsid w:val="00014931"/>
    <w:rsid w:val="00014A63"/>
    <w:rsid w:val="00014D06"/>
    <w:rsid w:val="00014F2B"/>
    <w:rsid w:val="0001562F"/>
    <w:rsid w:val="000156E2"/>
    <w:rsid w:val="00015EAC"/>
    <w:rsid w:val="0001704D"/>
    <w:rsid w:val="00017CE2"/>
    <w:rsid w:val="000200CD"/>
    <w:rsid w:val="000218B6"/>
    <w:rsid w:val="00024BA1"/>
    <w:rsid w:val="00024D39"/>
    <w:rsid w:val="0002537B"/>
    <w:rsid w:val="00025821"/>
    <w:rsid w:val="000260F0"/>
    <w:rsid w:val="00026722"/>
    <w:rsid w:val="0002718F"/>
    <w:rsid w:val="000272A4"/>
    <w:rsid w:val="000279B8"/>
    <w:rsid w:val="00027A39"/>
    <w:rsid w:val="00027BF6"/>
    <w:rsid w:val="000307FD"/>
    <w:rsid w:val="00030BE4"/>
    <w:rsid w:val="000326C2"/>
    <w:rsid w:val="00033061"/>
    <w:rsid w:val="00034F24"/>
    <w:rsid w:val="000353E1"/>
    <w:rsid w:val="00035798"/>
    <w:rsid w:val="000362DF"/>
    <w:rsid w:val="000371BD"/>
    <w:rsid w:val="00037AA2"/>
    <w:rsid w:val="00037C2C"/>
    <w:rsid w:val="00037E7D"/>
    <w:rsid w:val="00040719"/>
    <w:rsid w:val="0004118B"/>
    <w:rsid w:val="00042414"/>
    <w:rsid w:val="00042AB7"/>
    <w:rsid w:val="0004381D"/>
    <w:rsid w:val="000458DF"/>
    <w:rsid w:val="00045C2B"/>
    <w:rsid w:val="00045D3C"/>
    <w:rsid w:val="00046504"/>
    <w:rsid w:val="00046A84"/>
    <w:rsid w:val="00046F03"/>
    <w:rsid w:val="000508B4"/>
    <w:rsid w:val="00050C16"/>
    <w:rsid w:val="000522A4"/>
    <w:rsid w:val="00052BD5"/>
    <w:rsid w:val="00052E93"/>
    <w:rsid w:val="0005316F"/>
    <w:rsid w:val="0005350C"/>
    <w:rsid w:val="00053B5E"/>
    <w:rsid w:val="00053FC5"/>
    <w:rsid w:val="000550A5"/>
    <w:rsid w:val="00055F3D"/>
    <w:rsid w:val="0005649C"/>
    <w:rsid w:val="000564ED"/>
    <w:rsid w:val="00056678"/>
    <w:rsid w:val="000566E8"/>
    <w:rsid w:val="00056F97"/>
    <w:rsid w:val="000575AF"/>
    <w:rsid w:val="00057B1F"/>
    <w:rsid w:val="00057BC2"/>
    <w:rsid w:val="00057FC3"/>
    <w:rsid w:val="000606DD"/>
    <w:rsid w:val="00062082"/>
    <w:rsid w:val="00062853"/>
    <w:rsid w:val="00063106"/>
    <w:rsid w:val="0006327C"/>
    <w:rsid w:val="0006330A"/>
    <w:rsid w:val="0006386D"/>
    <w:rsid w:val="000639E8"/>
    <w:rsid w:val="00063B1C"/>
    <w:rsid w:val="000642B0"/>
    <w:rsid w:val="0006437B"/>
    <w:rsid w:val="00064B2C"/>
    <w:rsid w:val="00065B1A"/>
    <w:rsid w:val="00066442"/>
    <w:rsid w:val="00066531"/>
    <w:rsid w:val="00066A19"/>
    <w:rsid w:val="00066D56"/>
    <w:rsid w:val="000677F7"/>
    <w:rsid w:val="00067919"/>
    <w:rsid w:val="00067D21"/>
    <w:rsid w:val="00070115"/>
    <w:rsid w:val="00070185"/>
    <w:rsid w:val="00070357"/>
    <w:rsid w:val="00071024"/>
    <w:rsid w:val="0007211C"/>
    <w:rsid w:val="000731BE"/>
    <w:rsid w:val="0007414F"/>
    <w:rsid w:val="000741AE"/>
    <w:rsid w:val="00075EC7"/>
    <w:rsid w:val="00076A33"/>
    <w:rsid w:val="00080143"/>
    <w:rsid w:val="000801C2"/>
    <w:rsid w:val="000812AB"/>
    <w:rsid w:val="00081C86"/>
    <w:rsid w:val="00081DB4"/>
    <w:rsid w:val="00082597"/>
    <w:rsid w:val="00083A2E"/>
    <w:rsid w:val="00085D57"/>
    <w:rsid w:val="000862BE"/>
    <w:rsid w:val="00086673"/>
    <w:rsid w:val="00087511"/>
    <w:rsid w:val="000907C4"/>
    <w:rsid w:val="00091F57"/>
    <w:rsid w:val="00092E91"/>
    <w:rsid w:val="00092F4B"/>
    <w:rsid w:val="00092F55"/>
    <w:rsid w:val="0009370E"/>
    <w:rsid w:val="000941C0"/>
    <w:rsid w:val="00094644"/>
    <w:rsid w:val="00094727"/>
    <w:rsid w:val="00094A6F"/>
    <w:rsid w:val="00096162"/>
    <w:rsid w:val="00096F5B"/>
    <w:rsid w:val="000A00A5"/>
    <w:rsid w:val="000A1A79"/>
    <w:rsid w:val="000A1F77"/>
    <w:rsid w:val="000A201B"/>
    <w:rsid w:val="000A2E4B"/>
    <w:rsid w:val="000A41A9"/>
    <w:rsid w:val="000A483E"/>
    <w:rsid w:val="000A53BF"/>
    <w:rsid w:val="000A5602"/>
    <w:rsid w:val="000A5F6E"/>
    <w:rsid w:val="000A62FD"/>
    <w:rsid w:val="000A6625"/>
    <w:rsid w:val="000A6930"/>
    <w:rsid w:val="000A763D"/>
    <w:rsid w:val="000A7B57"/>
    <w:rsid w:val="000A7E08"/>
    <w:rsid w:val="000B014C"/>
    <w:rsid w:val="000B08B6"/>
    <w:rsid w:val="000B09AF"/>
    <w:rsid w:val="000B155E"/>
    <w:rsid w:val="000B2A3C"/>
    <w:rsid w:val="000B2DCA"/>
    <w:rsid w:val="000B4A10"/>
    <w:rsid w:val="000B57A1"/>
    <w:rsid w:val="000B6A64"/>
    <w:rsid w:val="000B6AFA"/>
    <w:rsid w:val="000B6B21"/>
    <w:rsid w:val="000C14C3"/>
    <w:rsid w:val="000C1DBE"/>
    <w:rsid w:val="000C25EB"/>
    <w:rsid w:val="000C2BE8"/>
    <w:rsid w:val="000C3296"/>
    <w:rsid w:val="000C3A48"/>
    <w:rsid w:val="000C41C1"/>
    <w:rsid w:val="000C41D0"/>
    <w:rsid w:val="000C4377"/>
    <w:rsid w:val="000C4A4B"/>
    <w:rsid w:val="000C56BC"/>
    <w:rsid w:val="000C59DB"/>
    <w:rsid w:val="000C6405"/>
    <w:rsid w:val="000C6EA2"/>
    <w:rsid w:val="000C6EDF"/>
    <w:rsid w:val="000C785B"/>
    <w:rsid w:val="000D0FDB"/>
    <w:rsid w:val="000D1021"/>
    <w:rsid w:val="000D1AF4"/>
    <w:rsid w:val="000D30E2"/>
    <w:rsid w:val="000D3166"/>
    <w:rsid w:val="000D320F"/>
    <w:rsid w:val="000D5868"/>
    <w:rsid w:val="000D641E"/>
    <w:rsid w:val="000D66F8"/>
    <w:rsid w:val="000D6918"/>
    <w:rsid w:val="000D7456"/>
    <w:rsid w:val="000D7881"/>
    <w:rsid w:val="000E023D"/>
    <w:rsid w:val="000E0E52"/>
    <w:rsid w:val="000E1363"/>
    <w:rsid w:val="000E3491"/>
    <w:rsid w:val="000E34B9"/>
    <w:rsid w:val="000E6AF4"/>
    <w:rsid w:val="000E74F3"/>
    <w:rsid w:val="000E7FF8"/>
    <w:rsid w:val="000F257A"/>
    <w:rsid w:val="000F26CD"/>
    <w:rsid w:val="000F2931"/>
    <w:rsid w:val="000F366B"/>
    <w:rsid w:val="000F3775"/>
    <w:rsid w:val="000F53A7"/>
    <w:rsid w:val="000F5466"/>
    <w:rsid w:val="000F5EAD"/>
    <w:rsid w:val="000F71BD"/>
    <w:rsid w:val="000F7D9A"/>
    <w:rsid w:val="00101E2D"/>
    <w:rsid w:val="00102200"/>
    <w:rsid w:val="00102B21"/>
    <w:rsid w:val="0010348B"/>
    <w:rsid w:val="00103815"/>
    <w:rsid w:val="001044AA"/>
    <w:rsid w:val="001048F9"/>
    <w:rsid w:val="00104DA6"/>
    <w:rsid w:val="00104F95"/>
    <w:rsid w:val="00105895"/>
    <w:rsid w:val="00106C6A"/>
    <w:rsid w:val="00106E83"/>
    <w:rsid w:val="00107645"/>
    <w:rsid w:val="00107B20"/>
    <w:rsid w:val="001102F4"/>
    <w:rsid w:val="001106C5"/>
    <w:rsid w:val="00110A9B"/>
    <w:rsid w:val="001112D2"/>
    <w:rsid w:val="00111922"/>
    <w:rsid w:val="00111B28"/>
    <w:rsid w:val="00111C44"/>
    <w:rsid w:val="00113B78"/>
    <w:rsid w:val="00113C97"/>
    <w:rsid w:val="00115AB8"/>
    <w:rsid w:val="00115D1C"/>
    <w:rsid w:val="001168CA"/>
    <w:rsid w:val="00116AB9"/>
    <w:rsid w:val="00121868"/>
    <w:rsid w:val="00121B7C"/>
    <w:rsid w:val="00122907"/>
    <w:rsid w:val="001231E2"/>
    <w:rsid w:val="001232F1"/>
    <w:rsid w:val="001238A2"/>
    <w:rsid w:val="00126797"/>
    <w:rsid w:val="00126FF6"/>
    <w:rsid w:val="00130DEB"/>
    <w:rsid w:val="0013115D"/>
    <w:rsid w:val="00131813"/>
    <w:rsid w:val="001321DD"/>
    <w:rsid w:val="00134199"/>
    <w:rsid w:val="001346FB"/>
    <w:rsid w:val="00134A58"/>
    <w:rsid w:val="00135270"/>
    <w:rsid w:val="001361CF"/>
    <w:rsid w:val="00136263"/>
    <w:rsid w:val="001375CC"/>
    <w:rsid w:val="001378F4"/>
    <w:rsid w:val="001428EB"/>
    <w:rsid w:val="00142C93"/>
    <w:rsid w:val="00143EA1"/>
    <w:rsid w:val="001444FD"/>
    <w:rsid w:val="0014463C"/>
    <w:rsid w:val="00145564"/>
    <w:rsid w:val="00145746"/>
    <w:rsid w:val="00145E33"/>
    <w:rsid w:val="0014658B"/>
    <w:rsid w:val="00146CAB"/>
    <w:rsid w:val="00147CEE"/>
    <w:rsid w:val="00150FF6"/>
    <w:rsid w:val="00151185"/>
    <w:rsid w:val="00151DF3"/>
    <w:rsid w:val="00152060"/>
    <w:rsid w:val="001520E3"/>
    <w:rsid w:val="001543D0"/>
    <w:rsid w:val="001558F5"/>
    <w:rsid w:val="00155917"/>
    <w:rsid w:val="00155E6B"/>
    <w:rsid w:val="00156652"/>
    <w:rsid w:val="0015787C"/>
    <w:rsid w:val="00162874"/>
    <w:rsid w:val="00162BE2"/>
    <w:rsid w:val="001637D8"/>
    <w:rsid w:val="0016385E"/>
    <w:rsid w:val="001640E1"/>
    <w:rsid w:val="001652AF"/>
    <w:rsid w:val="001667AC"/>
    <w:rsid w:val="0016725B"/>
    <w:rsid w:val="001675D3"/>
    <w:rsid w:val="001675FF"/>
    <w:rsid w:val="00167E39"/>
    <w:rsid w:val="00167FE4"/>
    <w:rsid w:val="00170CB6"/>
    <w:rsid w:val="00170DF7"/>
    <w:rsid w:val="00170E77"/>
    <w:rsid w:val="00171503"/>
    <w:rsid w:val="0017184D"/>
    <w:rsid w:val="00171FEF"/>
    <w:rsid w:val="00172301"/>
    <w:rsid w:val="00172A33"/>
    <w:rsid w:val="00175225"/>
    <w:rsid w:val="00175683"/>
    <w:rsid w:val="00177352"/>
    <w:rsid w:val="001777F0"/>
    <w:rsid w:val="001779D1"/>
    <w:rsid w:val="00177D87"/>
    <w:rsid w:val="001805D7"/>
    <w:rsid w:val="00180861"/>
    <w:rsid w:val="001810DA"/>
    <w:rsid w:val="0018181F"/>
    <w:rsid w:val="0018184D"/>
    <w:rsid w:val="00181EEE"/>
    <w:rsid w:val="00182113"/>
    <w:rsid w:val="0018299A"/>
    <w:rsid w:val="00182AC5"/>
    <w:rsid w:val="001836FF"/>
    <w:rsid w:val="0018448E"/>
    <w:rsid w:val="00184D08"/>
    <w:rsid w:val="001858D4"/>
    <w:rsid w:val="00185AAF"/>
    <w:rsid w:val="0018667F"/>
    <w:rsid w:val="0018691D"/>
    <w:rsid w:val="00187ADF"/>
    <w:rsid w:val="00187DBA"/>
    <w:rsid w:val="00190381"/>
    <w:rsid w:val="00191DA1"/>
    <w:rsid w:val="00191DD5"/>
    <w:rsid w:val="00191DE6"/>
    <w:rsid w:val="0019263A"/>
    <w:rsid w:val="00192C54"/>
    <w:rsid w:val="0019576C"/>
    <w:rsid w:val="001957D7"/>
    <w:rsid w:val="0019595E"/>
    <w:rsid w:val="001959D0"/>
    <w:rsid w:val="00196032"/>
    <w:rsid w:val="001962CA"/>
    <w:rsid w:val="00196F3B"/>
    <w:rsid w:val="0019765B"/>
    <w:rsid w:val="00197AFC"/>
    <w:rsid w:val="001A107D"/>
    <w:rsid w:val="001A2E72"/>
    <w:rsid w:val="001A3825"/>
    <w:rsid w:val="001A3C66"/>
    <w:rsid w:val="001A4DAE"/>
    <w:rsid w:val="001A4F5F"/>
    <w:rsid w:val="001A621E"/>
    <w:rsid w:val="001A631E"/>
    <w:rsid w:val="001A6356"/>
    <w:rsid w:val="001A68D4"/>
    <w:rsid w:val="001A6BE8"/>
    <w:rsid w:val="001A7D64"/>
    <w:rsid w:val="001B020C"/>
    <w:rsid w:val="001B0DE9"/>
    <w:rsid w:val="001B1C3F"/>
    <w:rsid w:val="001B251E"/>
    <w:rsid w:val="001B3A04"/>
    <w:rsid w:val="001B3EC5"/>
    <w:rsid w:val="001B4316"/>
    <w:rsid w:val="001B43AC"/>
    <w:rsid w:val="001B4CFC"/>
    <w:rsid w:val="001B4E60"/>
    <w:rsid w:val="001B5942"/>
    <w:rsid w:val="001B5C48"/>
    <w:rsid w:val="001B60FA"/>
    <w:rsid w:val="001B60FD"/>
    <w:rsid w:val="001B637E"/>
    <w:rsid w:val="001B65DA"/>
    <w:rsid w:val="001B74CF"/>
    <w:rsid w:val="001C04E5"/>
    <w:rsid w:val="001C06EB"/>
    <w:rsid w:val="001C0F1D"/>
    <w:rsid w:val="001C1768"/>
    <w:rsid w:val="001C1816"/>
    <w:rsid w:val="001C2303"/>
    <w:rsid w:val="001C2988"/>
    <w:rsid w:val="001C3579"/>
    <w:rsid w:val="001C4436"/>
    <w:rsid w:val="001C4A4A"/>
    <w:rsid w:val="001C4E78"/>
    <w:rsid w:val="001C5723"/>
    <w:rsid w:val="001C5E63"/>
    <w:rsid w:val="001C6193"/>
    <w:rsid w:val="001C6949"/>
    <w:rsid w:val="001C6A2A"/>
    <w:rsid w:val="001C6CAD"/>
    <w:rsid w:val="001D17C7"/>
    <w:rsid w:val="001D1AD2"/>
    <w:rsid w:val="001D3915"/>
    <w:rsid w:val="001D3BC7"/>
    <w:rsid w:val="001D4041"/>
    <w:rsid w:val="001D5E60"/>
    <w:rsid w:val="001D68AF"/>
    <w:rsid w:val="001D6D1F"/>
    <w:rsid w:val="001E0427"/>
    <w:rsid w:val="001E0572"/>
    <w:rsid w:val="001E0584"/>
    <w:rsid w:val="001E149C"/>
    <w:rsid w:val="001E2C21"/>
    <w:rsid w:val="001E3864"/>
    <w:rsid w:val="001E3A0D"/>
    <w:rsid w:val="001E4332"/>
    <w:rsid w:val="001E5BC0"/>
    <w:rsid w:val="001E667A"/>
    <w:rsid w:val="001E733B"/>
    <w:rsid w:val="001F010B"/>
    <w:rsid w:val="001F0A23"/>
    <w:rsid w:val="001F0AFA"/>
    <w:rsid w:val="001F0EB0"/>
    <w:rsid w:val="001F1939"/>
    <w:rsid w:val="001F1E8D"/>
    <w:rsid w:val="001F2060"/>
    <w:rsid w:val="001F30A5"/>
    <w:rsid w:val="001F424D"/>
    <w:rsid w:val="001F44EB"/>
    <w:rsid w:val="001F4772"/>
    <w:rsid w:val="001F4BD5"/>
    <w:rsid w:val="001F6E55"/>
    <w:rsid w:val="001F7544"/>
    <w:rsid w:val="00200C04"/>
    <w:rsid w:val="00201069"/>
    <w:rsid w:val="0020136B"/>
    <w:rsid w:val="00201B45"/>
    <w:rsid w:val="00205806"/>
    <w:rsid w:val="00206D7C"/>
    <w:rsid w:val="00206E35"/>
    <w:rsid w:val="00207202"/>
    <w:rsid w:val="0020760D"/>
    <w:rsid w:val="0020781C"/>
    <w:rsid w:val="00207DF2"/>
    <w:rsid w:val="00210F62"/>
    <w:rsid w:val="00211095"/>
    <w:rsid w:val="0021197D"/>
    <w:rsid w:val="00211E3D"/>
    <w:rsid w:val="0021275E"/>
    <w:rsid w:val="002127E7"/>
    <w:rsid w:val="00213A41"/>
    <w:rsid w:val="00214642"/>
    <w:rsid w:val="00214EE8"/>
    <w:rsid w:val="00215EF6"/>
    <w:rsid w:val="002164AE"/>
    <w:rsid w:val="0021663E"/>
    <w:rsid w:val="00217AEB"/>
    <w:rsid w:val="00217C7C"/>
    <w:rsid w:val="002204D0"/>
    <w:rsid w:val="00220571"/>
    <w:rsid w:val="0022073F"/>
    <w:rsid w:val="00221414"/>
    <w:rsid w:val="00221BEA"/>
    <w:rsid w:val="002228DB"/>
    <w:rsid w:val="00222A8E"/>
    <w:rsid w:val="00223E4D"/>
    <w:rsid w:val="00223F04"/>
    <w:rsid w:val="00224D63"/>
    <w:rsid w:val="00225FC2"/>
    <w:rsid w:val="00226653"/>
    <w:rsid w:val="0022676D"/>
    <w:rsid w:val="00226909"/>
    <w:rsid w:val="0022699A"/>
    <w:rsid w:val="00227397"/>
    <w:rsid w:val="002278B2"/>
    <w:rsid w:val="002278EB"/>
    <w:rsid w:val="002308B1"/>
    <w:rsid w:val="00232277"/>
    <w:rsid w:val="00232C54"/>
    <w:rsid w:val="0023332B"/>
    <w:rsid w:val="0023355C"/>
    <w:rsid w:val="00234335"/>
    <w:rsid w:val="0023502E"/>
    <w:rsid w:val="002352F9"/>
    <w:rsid w:val="002354DF"/>
    <w:rsid w:val="0023557C"/>
    <w:rsid w:val="00235641"/>
    <w:rsid w:val="00236887"/>
    <w:rsid w:val="00236E38"/>
    <w:rsid w:val="00240BFC"/>
    <w:rsid w:val="00241060"/>
    <w:rsid w:val="00242A67"/>
    <w:rsid w:val="00242B5F"/>
    <w:rsid w:val="00243357"/>
    <w:rsid w:val="002433BD"/>
    <w:rsid w:val="00243AB5"/>
    <w:rsid w:val="00243DC9"/>
    <w:rsid w:val="00244604"/>
    <w:rsid w:val="002455AF"/>
    <w:rsid w:val="00245614"/>
    <w:rsid w:val="00246E20"/>
    <w:rsid w:val="00247E3A"/>
    <w:rsid w:val="0025176F"/>
    <w:rsid w:val="00252997"/>
    <w:rsid w:val="00253504"/>
    <w:rsid w:val="00253CCD"/>
    <w:rsid w:val="00253D19"/>
    <w:rsid w:val="00253E01"/>
    <w:rsid w:val="00255138"/>
    <w:rsid w:val="00256681"/>
    <w:rsid w:val="00256CE5"/>
    <w:rsid w:val="00257006"/>
    <w:rsid w:val="00257019"/>
    <w:rsid w:val="002571BD"/>
    <w:rsid w:val="00257503"/>
    <w:rsid w:val="00257991"/>
    <w:rsid w:val="00257ADB"/>
    <w:rsid w:val="00257C4E"/>
    <w:rsid w:val="0026051E"/>
    <w:rsid w:val="00260AA6"/>
    <w:rsid w:val="002611A9"/>
    <w:rsid w:val="002622DE"/>
    <w:rsid w:val="00263D08"/>
    <w:rsid w:val="00264576"/>
    <w:rsid w:val="00264F68"/>
    <w:rsid w:val="0026531F"/>
    <w:rsid w:val="002658D8"/>
    <w:rsid w:val="00266269"/>
    <w:rsid w:val="00267B3E"/>
    <w:rsid w:val="002702E7"/>
    <w:rsid w:val="00270550"/>
    <w:rsid w:val="00270A9D"/>
    <w:rsid w:val="00270D39"/>
    <w:rsid w:val="0027284A"/>
    <w:rsid w:val="0027315F"/>
    <w:rsid w:val="00273470"/>
    <w:rsid w:val="00273CE1"/>
    <w:rsid w:val="002746C8"/>
    <w:rsid w:val="00274E16"/>
    <w:rsid w:val="00276229"/>
    <w:rsid w:val="00276AA6"/>
    <w:rsid w:val="002800A4"/>
    <w:rsid w:val="00280B3D"/>
    <w:rsid w:val="00281070"/>
    <w:rsid w:val="002813F6"/>
    <w:rsid w:val="002814D3"/>
    <w:rsid w:val="002827A2"/>
    <w:rsid w:val="00283751"/>
    <w:rsid w:val="00283759"/>
    <w:rsid w:val="00284068"/>
    <w:rsid w:val="00285245"/>
    <w:rsid w:val="0028526E"/>
    <w:rsid w:val="00285386"/>
    <w:rsid w:val="00285D42"/>
    <w:rsid w:val="0028603D"/>
    <w:rsid w:val="00286F5A"/>
    <w:rsid w:val="002873D8"/>
    <w:rsid w:val="0028777C"/>
    <w:rsid w:val="0029119E"/>
    <w:rsid w:val="00291296"/>
    <w:rsid w:val="002925A1"/>
    <w:rsid w:val="00292BF9"/>
    <w:rsid w:val="00292E4F"/>
    <w:rsid w:val="002945E8"/>
    <w:rsid w:val="002946AE"/>
    <w:rsid w:val="0029513B"/>
    <w:rsid w:val="00295298"/>
    <w:rsid w:val="0029640F"/>
    <w:rsid w:val="002965C9"/>
    <w:rsid w:val="002A06FB"/>
    <w:rsid w:val="002A3303"/>
    <w:rsid w:val="002A3450"/>
    <w:rsid w:val="002A3A5E"/>
    <w:rsid w:val="002A45D0"/>
    <w:rsid w:val="002A495E"/>
    <w:rsid w:val="002A4EAC"/>
    <w:rsid w:val="002A5040"/>
    <w:rsid w:val="002A5532"/>
    <w:rsid w:val="002A59AB"/>
    <w:rsid w:val="002A66B7"/>
    <w:rsid w:val="002A6A58"/>
    <w:rsid w:val="002A7625"/>
    <w:rsid w:val="002A7772"/>
    <w:rsid w:val="002A7CFA"/>
    <w:rsid w:val="002B10C0"/>
    <w:rsid w:val="002B111C"/>
    <w:rsid w:val="002B1724"/>
    <w:rsid w:val="002B1A07"/>
    <w:rsid w:val="002B2BEF"/>
    <w:rsid w:val="002B3CF6"/>
    <w:rsid w:val="002B3E1B"/>
    <w:rsid w:val="002B3E9C"/>
    <w:rsid w:val="002B4A00"/>
    <w:rsid w:val="002B4C24"/>
    <w:rsid w:val="002B5A56"/>
    <w:rsid w:val="002B5ED6"/>
    <w:rsid w:val="002B65F1"/>
    <w:rsid w:val="002B68FD"/>
    <w:rsid w:val="002C00AD"/>
    <w:rsid w:val="002C0E22"/>
    <w:rsid w:val="002C1FDB"/>
    <w:rsid w:val="002C3B04"/>
    <w:rsid w:val="002C40B4"/>
    <w:rsid w:val="002C6040"/>
    <w:rsid w:val="002C6789"/>
    <w:rsid w:val="002C7CC8"/>
    <w:rsid w:val="002D1071"/>
    <w:rsid w:val="002D1DD2"/>
    <w:rsid w:val="002D2318"/>
    <w:rsid w:val="002D3940"/>
    <w:rsid w:val="002D4046"/>
    <w:rsid w:val="002D40CC"/>
    <w:rsid w:val="002D4215"/>
    <w:rsid w:val="002D4EA5"/>
    <w:rsid w:val="002D59B0"/>
    <w:rsid w:val="002D69B7"/>
    <w:rsid w:val="002D6E8E"/>
    <w:rsid w:val="002D6F0F"/>
    <w:rsid w:val="002D7D97"/>
    <w:rsid w:val="002D7EBA"/>
    <w:rsid w:val="002E0684"/>
    <w:rsid w:val="002E09A1"/>
    <w:rsid w:val="002E1300"/>
    <w:rsid w:val="002E1E6B"/>
    <w:rsid w:val="002E2052"/>
    <w:rsid w:val="002E208E"/>
    <w:rsid w:val="002E2199"/>
    <w:rsid w:val="002E2208"/>
    <w:rsid w:val="002E2608"/>
    <w:rsid w:val="002E30E9"/>
    <w:rsid w:val="002E49A1"/>
    <w:rsid w:val="002E53F3"/>
    <w:rsid w:val="002E561A"/>
    <w:rsid w:val="002E7671"/>
    <w:rsid w:val="002E7C2F"/>
    <w:rsid w:val="002F0490"/>
    <w:rsid w:val="002F0B3D"/>
    <w:rsid w:val="002F252D"/>
    <w:rsid w:val="002F2668"/>
    <w:rsid w:val="002F2E60"/>
    <w:rsid w:val="002F4467"/>
    <w:rsid w:val="002F5CE6"/>
    <w:rsid w:val="002F6296"/>
    <w:rsid w:val="002F6C56"/>
    <w:rsid w:val="00300DB2"/>
    <w:rsid w:val="00300EC4"/>
    <w:rsid w:val="00303069"/>
    <w:rsid w:val="00304BA5"/>
    <w:rsid w:val="00304C2E"/>
    <w:rsid w:val="00304E53"/>
    <w:rsid w:val="003064AA"/>
    <w:rsid w:val="00306932"/>
    <w:rsid w:val="00306A4F"/>
    <w:rsid w:val="003077F7"/>
    <w:rsid w:val="00307DCB"/>
    <w:rsid w:val="0031017A"/>
    <w:rsid w:val="003104E9"/>
    <w:rsid w:val="00310D0C"/>
    <w:rsid w:val="003121E6"/>
    <w:rsid w:val="00313F53"/>
    <w:rsid w:val="00313F5A"/>
    <w:rsid w:val="00314B66"/>
    <w:rsid w:val="003163B4"/>
    <w:rsid w:val="00316AB6"/>
    <w:rsid w:val="00316CD8"/>
    <w:rsid w:val="00317043"/>
    <w:rsid w:val="003179AB"/>
    <w:rsid w:val="00317D75"/>
    <w:rsid w:val="003200C5"/>
    <w:rsid w:val="003200DB"/>
    <w:rsid w:val="003201FB"/>
    <w:rsid w:val="00320918"/>
    <w:rsid w:val="00320A92"/>
    <w:rsid w:val="00320B6E"/>
    <w:rsid w:val="00321BF1"/>
    <w:rsid w:val="003222C8"/>
    <w:rsid w:val="003227CD"/>
    <w:rsid w:val="00322CB8"/>
    <w:rsid w:val="00323119"/>
    <w:rsid w:val="00323252"/>
    <w:rsid w:val="00323D5F"/>
    <w:rsid w:val="0032473E"/>
    <w:rsid w:val="00324F17"/>
    <w:rsid w:val="003254C2"/>
    <w:rsid w:val="0032553A"/>
    <w:rsid w:val="00325628"/>
    <w:rsid w:val="00325DE1"/>
    <w:rsid w:val="0032621E"/>
    <w:rsid w:val="00327B55"/>
    <w:rsid w:val="00327D9D"/>
    <w:rsid w:val="003321C3"/>
    <w:rsid w:val="00332CBD"/>
    <w:rsid w:val="00332DB9"/>
    <w:rsid w:val="003337A5"/>
    <w:rsid w:val="0033501D"/>
    <w:rsid w:val="00340170"/>
    <w:rsid w:val="00340EE8"/>
    <w:rsid w:val="0034104C"/>
    <w:rsid w:val="00341F5E"/>
    <w:rsid w:val="003420C6"/>
    <w:rsid w:val="003423C0"/>
    <w:rsid w:val="003423F0"/>
    <w:rsid w:val="00342FD6"/>
    <w:rsid w:val="00344888"/>
    <w:rsid w:val="00344C47"/>
    <w:rsid w:val="0034606F"/>
    <w:rsid w:val="003468AA"/>
    <w:rsid w:val="00346B67"/>
    <w:rsid w:val="00347DC2"/>
    <w:rsid w:val="00347DF9"/>
    <w:rsid w:val="00351A92"/>
    <w:rsid w:val="003522BF"/>
    <w:rsid w:val="003528A2"/>
    <w:rsid w:val="00354BFF"/>
    <w:rsid w:val="00355475"/>
    <w:rsid w:val="003555C6"/>
    <w:rsid w:val="00355B57"/>
    <w:rsid w:val="0035737D"/>
    <w:rsid w:val="00361131"/>
    <w:rsid w:val="003623D5"/>
    <w:rsid w:val="00362F93"/>
    <w:rsid w:val="00363290"/>
    <w:rsid w:val="0036430C"/>
    <w:rsid w:val="00364C4D"/>
    <w:rsid w:val="00364E78"/>
    <w:rsid w:val="00365EFD"/>
    <w:rsid w:val="00366298"/>
    <w:rsid w:val="00366483"/>
    <w:rsid w:val="003672DE"/>
    <w:rsid w:val="003676EB"/>
    <w:rsid w:val="00367D75"/>
    <w:rsid w:val="00367DDB"/>
    <w:rsid w:val="00367FAA"/>
    <w:rsid w:val="00370844"/>
    <w:rsid w:val="00370C0A"/>
    <w:rsid w:val="00372E8E"/>
    <w:rsid w:val="0037331C"/>
    <w:rsid w:val="00373BB8"/>
    <w:rsid w:val="00373EF5"/>
    <w:rsid w:val="00374041"/>
    <w:rsid w:val="0037435F"/>
    <w:rsid w:val="00374489"/>
    <w:rsid w:val="003745BE"/>
    <w:rsid w:val="0037524E"/>
    <w:rsid w:val="00375264"/>
    <w:rsid w:val="0037548B"/>
    <w:rsid w:val="00375E27"/>
    <w:rsid w:val="003769DB"/>
    <w:rsid w:val="00377166"/>
    <w:rsid w:val="00377238"/>
    <w:rsid w:val="00380246"/>
    <w:rsid w:val="003805D7"/>
    <w:rsid w:val="003806FB"/>
    <w:rsid w:val="00380869"/>
    <w:rsid w:val="00380F75"/>
    <w:rsid w:val="00381B5E"/>
    <w:rsid w:val="003831A5"/>
    <w:rsid w:val="0038323F"/>
    <w:rsid w:val="00383571"/>
    <w:rsid w:val="00383868"/>
    <w:rsid w:val="00384551"/>
    <w:rsid w:val="00385332"/>
    <w:rsid w:val="00385C00"/>
    <w:rsid w:val="00385CA1"/>
    <w:rsid w:val="00385D2B"/>
    <w:rsid w:val="00385DFB"/>
    <w:rsid w:val="003865D4"/>
    <w:rsid w:val="00390D4A"/>
    <w:rsid w:val="003911DF"/>
    <w:rsid w:val="00391DC3"/>
    <w:rsid w:val="00393A99"/>
    <w:rsid w:val="003941D6"/>
    <w:rsid w:val="003946AF"/>
    <w:rsid w:val="00394782"/>
    <w:rsid w:val="0039490E"/>
    <w:rsid w:val="003949C2"/>
    <w:rsid w:val="00394B38"/>
    <w:rsid w:val="00394D9D"/>
    <w:rsid w:val="00394DC0"/>
    <w:rsid w:val="00395087"/>
    <w:rsid w:val="003950A7"/>
    <w:rsid w:val="0039534B"/>
    <w:rsid w:val="00395C81"/>
    <w:rsid w:val="00395FC2"/>
    <w:rsid w:val="00396038"/>
    <w:rsid w:val="00396C61"/>
    <w:rsid w:val="0039726E"/>
    <w:rsid w:val="00397AE5"/>
    <w:rsid w:val="003A04FE"/>
    <w:rsid w:val="003A104F"/>
    <w:rsid w:val="003A1ADE"/>
    <w:rsid w:val="003A3661"/>
    <w:rsid w:val="003A54B6"/>
    <w:rsid w:val="003A56CF"/>
    <w:rsid w:val="003A6901"/>
    <w:rsid w:val="003A6E3E"/>
    <w:rsid w:val="003A7210"/>
    <w:rsid w:val="003A7245"/>
    <w:rsid w:val="003A72AB"/>
    <w:rsid w:val="003B1001"/>
    <w:rsid w:val="003B1C80"/>
    <w:rsid w:val="003B2AC8"/>
    <w:rsid w:val="003B30BD"/>
    <w:rsid w:val="003B44D5"/>
    <w:rsid w:val="003B482C"/>
    <w:rsid w:val="003B66E5"/>
    <w:rsid w:val="003B67F8"/>
    <w:rsid w:val="003B7285"/>
    <w:rsid w:val="003B79DC"/>
    <w:rsid w:val="003B7A0B"/>
    <w:rsid w:val="003B7F2D"/>
    <w:rsid w:val="003C01E3"/>
    <w:rsid w:val="003C0837"/>
    <w:rsid w:val="003C0A45"/>
    <w:rsid w:val="003C483C"/>
    <w:rsid w:val="003C505B"/>
    <w:rsid w:val="003C53D8"/>
    <w:rsid w:val="003C6408"/>
    <w:rsid w:val="003D0E54"/>
    <w:rsid w:val="003D128D"/>
    <w:rsid w:val="003D18C4"/>
    <w:rsid w:val="003D1CA5"/>
    <w:rsid w:val="003D30B2"/>
    <w:rsid w:val="003D3CB3"/>
    <w:rsid w:val="003D413E"/>
    <w:rsid w:val="003D5C0D"/>
    <w:rsid w:val="003D62D9"/>
    <w:rsid w:val="003D674C"/>
    <w:rsid w:val="003D68A2"/>
    <w:rsid w:val="003D72BD"/>
    <w:rsid w:val="003D7C96"/>
    <w:rsid w:val="003E0A20"/>
    <w:rsid w:val="003E0E0B"/>
    <w:rsid w:val="003E2455"/>
    <w:rsid w:val="003E2848"/>
    <w:rsid w:val="003E2A4F"/>
    <w:rsid w:val="003E2BCF"/>
    <w:rsid w:val="003E34B6"/>
    <w:rsid w:val="003E378E"/>
    <w:rsid w:val="003E3A45"/>
    <w:rsid w:val="003E4D57"/>
    <w:rsid w:val="003E59BD"/>
    <w:rsid w:val="003E5C8B"/>
    <w:rsid w:val="003E7E61"/>
    <w:rsid w:val="003F1DD8"/>
    <w:rsid w:val="003F376F"/>
    <w:rsid w:val="003F3FBC"/>
    <w:rsid w:val="003F55DD"/>
    <w:rsid w:val="003F6307"/>
    <w:rsid w:val="003F649D"/>
    <w:rsid w:val="003F6817"/>
    <w:rsid w:val="003F7B23"/>
    <w:rsid w:val="004003DF"/>
    <w:rsid w:val="004007FC"/>
    <w:rsid w:val="00400898"/>
    <w:rsid w:val="00400A0E"/>
    <w:rsid w:val="00400B97"/>
    <w:rsid w:val="004023D7"/>
    <w:rsid w:val="00402509"/>
    <w:rsid w:val="00402959"/>
    <w:rsid w:val="004029C2"/>
    <w:rsid w:val="00402D66"/>
    <w:rsid w:val="00402F24"/>
    <w:rsid w:val="00403603"/>
    <w:rsid w:val="00403765"/>
    <w:rsid w:val="00403840"/>
    <w:rsid w:val="00403B5F"/>
    <w:rsid w:val="00403BD7"/>
    <w:rsid w:val="00403D58"/>
    <w:rsid w:val="00404A67"/>
    <w:rsid w:val="00405685"/>
    <w:rsid w:val="00405CBC"/>
    <w:rsid w:val="00406D7B"/>
    <w:rsid w:val="00406F0B"/>
    <w:rsid w:val="0040761F"/>
    <w:rsid w:val="004079EC"/>
    <w:rsid w:val="00410C11"/>
    <w:rsid w:val="00410FBD"/>
    <w:rsid w:val="00411F77"/>
    <w:rsid w:val="004123D5"/>
    <w:rsid w:val="00413670"/>
    <w:rsid w:val="004154F0"/>
    <w:rsid w:val="00415B38"/>
    <w:rsid w:val="004162A2"/>
    <w:rsid w:val="00417538"/>
    <w:rsid w:val="00417B28"/>
    <w:rsid w:val="00417B7B"/>
    <w:rsid w:val="00417F67"/>
    <w:rsid w:val="0042002A"/>
    <w:rsid w:val="00420D1E"/>
    <w:rsid w:val="00422E98"/>
    <w:rsid w:val="00422EDD"/>
    <w:rsid w:val="00423580"/>
    <w:rsid w:val="00423EBD"/>
    <w:rsid w:val="004241B9"/>
    <w:rsid w:val="00424C10"/>
    <w:rsid w:val="00425B0F"/>
    <w:rsid w:val="004261D9"/>
    <w:rsid w:val="00426B2F"/>
    <w:rsid w:val="004277A3"/>
    <w:rsid w:val="004303FF"/>
    <w:rsid w:val="004315E0"/>
    <w:rsid w:val="0043177A"/>
    <w:rsid w:val="00431F7D"/>
    <w:rsid w:val="0043204F"/>
    <w:rsid w:val="00433200"/>
    <w:rsid w:val="00433264"/>
    <w:rsid w:val="004332BA"/>
    <w:rsid w:val="0043342F"/>
    <w:rsid w:val="004336B9"/>
    <w:rsid w:val="00433F37"/>
    <w:rsid w:val="0043564B"/>
    <w:rsid w:val="004362DD"/>
    <w:rsid w:val="00436787"/>
    <w:rsid w:val="00436E64"/>
    <w:rsid w:val="00436EAE"/>
    <w:rsid w:val="00437632"/>
    <w:rsid w:val="0043768A"/>
    <w:rsid w:val="00437B76"/>
    <w:rsid w:val="00440CD2"/>
    <w:rsid w:val="00440D00"/>
    <w:rsid w:val="0044314C"/>
    <w:rsid w:val="00443DE9"/>
    <w:rsid w:val="00444DE3"/>
    <w:rsid w:val="00447536"/>
    <w:rsid w:val="0044771B"/>
    <w:rsid w:val="004479A5"/>
    <w:rsid w:val="00447EF5"/>
    <w:rsid w:val="004502A7"/>
    <w:rsid w:val="00450A50"/>
    <w:rsid w:val="00451915"/>
    <w:rsid w:val="00451D4C"/>
    <w:rsid w:val="00452301"/>
    <w:rsid w:val="00452893"/>
    <w:rsid w:val="00452E8C"/>
    <w:rsid w:val="00453B38"/>
    <w:rsid w:val="00453E32"/>
    <w:rsid w:val="0045425F"/>
    <w:rsid w:val="00454CE7"/>
    <w:rsid w:val="00454E26"/>
    <w:rsid w:val="00454F0F"/>
    <w:rsid w:val="0045511E"/>
    <w:rsid w:val="00455233"/>
    <w:rsid w:val="00455AA6"/>
    <w:rsid w:val="00456B4C"/>
    <w:rsid w:val="004608CC"/>
    <w:rsid w:val="0046091E"/>
    <w:rsid w:val="00460B6A"/>
    <w:rsid w:val="00460E6B"/>
    <w:rsid w:val="004610A9"/>
    <w:rsid w:val="00461E5F"/>
    <w:rsid w:val="00463666"/>
    <w:rsid w:val="0046383C"/>
    <w:rsid w:val="0046384C"/>
    <w:rsid w:val="00463875"/>
    <w:rsid w:val="00464BEE"/>
    <w:rsid w:val="00465C7B"/>
    <w:rsid w:val="004668B7"/>
    <w:rsid w:val="00466C00"/>
    <w:rsid w:val="00466D96"/>
    <w:rsid w:val="00466E44"/>
    <w:rsid w:val="00466F8E"/>
    <w:rsid w:val="00467A2F"/>
    <w:rsid w:val="00470FF7"/>
    <w:rsid w:val="0047290F"/>
    <w:rsid w:val="00472AC8"/>
    <w:rsid w:val="00473151"/>
    <w:rsid w:val="004732BB"/>
    <w:rsid w:val="004735E9"/>
    <w:rsid w:val="00473830"/>
    <w:rsid w:val="00473B41"/>
    <w:rsid w:val="00474DE5"/>
    <w:rsid w:val="00475BE1"/>
    <w:rsid w:val="00475EA3"/>
    <w:rsid w:val="00476368"/>
    <w:rsid w:val="00476955"/>
    <w:rsid w:val="00476EBE"/>
    <w:rsid w:val="0047738E"/>
    <w:rsid w:val="0048056A"/>
    <w:rsid w:val="0048091C"/>
    <w:rsid w:val="0048182F"/>
    <w:rsid w:val="00481D0F"/>
    <w:rsid w:val="00482C7C"/>
    <w:rsid w:val="00482F7B"/>
    <w:rsid w:val="004848C3"/>
    <w:rsid w:val="00485002"/>
    <w:rsid w:val="004853B4"/>
    <w:rsid w:val="0048665C"/>
    <w:rsid w:val="004903B6"/>
    <w:rsid w:val="00490ABD"/>
    <w:rsid w:val="00491E77"/>
    <w:rsid w:val="0049287A"/>
    <w:rsid w:val="004931E9"/>
    <w:rsid w:val="004956CE"/>
    <w:rsid w:val="0049642E"/>
    <w:rsid w:val="004969FA"/>
    <w:rsid w:val="00496F03"/>
    <w:rsid w:val="004975AC"/>
    <w:rsid w:val="00497997"/>
    <w:rsid w:val="00497AFB"/>
    <w:rsid w:val="004A1393"/>
    <w:rsid w:val="004A2778"/>
    <w:rsid w:val="004A2BDD"/>
    <w:rsid w:val="004A32E4"/>
    <w:rsid w:val="004A337F"/>
    <w:rsid w:val="004A3409"/>
    <w:rsid w:val="004A3F22"/>
    <w:rsid w:val="004A4304"/>
    <w:rsid w:val="004A4805"/>
    <w:rsid w:val="004A4A22"/>
    <w:rsid w:val="004A549E"/>
    <w:rsid w:val="004A5EF0"/>
    <w:rsid w:val="004A77CF"/>
    <w:rsid w:val="004A7CC5"/>
    <w:rsid w:val="004B0A2E"/>
    <w:rsid w:val="004B10A0"/>
    <w:rsid w:val="004B25DE"/>
    <w:rsid w:val="004B2E40"/>
    <w:rsid w:val="004B3413"/>
    <w:rsid w:val="004B3565"/>
    <w:rsid w:val="004B38EB"/>
    <w:rsid w:val="004B3CDC"/>
    <w:rsid w:val="004B4499"/>
    <w:rsid w:val="004B4A21"/>
    <w:rsid w:val="004B4AA8"/>
    <w:rsid w:val="004B4C83"/>
    <w:rsid w:val="004B4D01"/>
    <w:rsid w:val="004B4FB5"/>
    <w:rsid w:val="004B610A"/>
    <w:rsid w:val="004B61D2"/>
    <w:rsid w:val="004B687F"/>
    <w:rsid w:val="004C04C4"/>
    <w:rsid w:val="004C0629"/>
    <w:rsid w:val="004C10D6"/>
    <w:rsid w:val="004C39CA"/>
    <w:rsid w:val="004C674F"/>
    <w:rsid w:val="004C7135"/>
    <w:rsid w:val="004C7711"/>
    <w:rsid w:val="004D1864"/>
    <w:rsid w:val="004D270C"/>
    <w:rsid w:val="004D29AD"/>
    <w:rsid w:val="004D2CC0"/>
    <w:rsid w:val="004D3354"/>
    <w:rsid w:val="004D3BA6"/>
    <w:rsid w:val="004D59AC"/>
    <w:rsid w:val="004D5E43"/>
    <w:rsid w:val="004D6082"/>
    <w:rsid w:val="004D6151"/>
    <w:rsid w:val="004D6E2E"/>
    <w:rsid w:val="004E02D5"/>
    <w:rsid w:val="004E1A23"/>
    <w:rsid w:val="004E1BF3"/>
    <w:rsid w:val="004E2985"/>
    <w:rsid w:val="004E3B69"/>
    <w:rsid w:val="004E501E"/>
    <w:rsid w:val="004E5343"/>
    <w:rsid w:val="004E73AB"/>
    <w:rsid w:val="004F040A"/>
    <w:rsid w:val="004F0434"/>
    <w:rsid w:val="004F065C"/>
    <w:rsid w:val="004F089F"/>
    <w:rsid w:val="004F0E04"/>
    <w:rsid w:val="004F1CD0"/>
    <w:rsid w:val="004F1F66"/>
    <w:rsid w:val="004F242C"/>
    <w:rsid w:val="004F35FB"/>
    <w:rsid w:val="004F41A6"/>
    <w:rsid w:val="004F4840"/>
    <w:rsid w:val="004F5AB4"/>
    <w:rsid w:val="004F5B52"/>
    <w:rsid w:val="004F6AB2"/>
    <w:rsid w:val="004F6CC5"/>
    <w:rsid w:val="004F7752"/>
    <w:rsid w:val="004F7F5C"/>
    <w:rsid w:val="00501982"/>
    <w:rsid w:val="00502033"/>
    <w:rsid w:val="00502658"/>
    <w:rsid w:val="00503F25"/>
    <w:rsid w:val="00503FE3"/>
    <w:rsid w:val="00504276"/>
    <w:rsid w:val="00504BC4"/>
    <w:rsid w:val="00505BAE"/>
    <w:rsid w:val="00505E2C"/>
    <w:rsid w:val="005064A3"/>
    <w:rsid w:val="00506D24"/>
    <w:rsid w:val="00507006"/>
    <w:rsid w:val="00507259"/>
    <w:rsid w:val="005074DD"/>
    <w:rsid w:val="00510696"/>
    <w:rsid w:val="005115A1"/>
    <w:rsid w:val="005117C0"/>
    <w:rsid w:val="00511859"/>
    <w:rsid w:val="00511D9D"/>
    <w:rsid w:val="005127CD"/>
    <w:rsid w:val="005128AF"/>
    <w:rsid w:val="00514F1C"/>
    <w:rsid w:val="0051510B"/>
    <w:rsid w:val="0051555B"/>
    <w:rsid w:val="00515F5C"/>
    <w:rsid w:val="00516DD9"/>
    <w:rsid w:val="00517037"/>
    <w:rsid w:val="00517B79"/>
    <w:rsid w:val="00517B90"/>
    <w:rsid w:val="00517BA3"/>
    <w:rsid w:val="00517E47"/>
    <w:rsid w:val="00517F7B"/>
    <w:rsid w:val="005206F2"/>
    <w:rsid w:val="00521A0D"/>
    <w:rsid w:val="00522D31"/>
    <w:rsid w:val="00523CA6"/>
    <w:rsid w:val="00524712"/>
    <w:rsid w:val="005249CC"/>
    <w:rsid w:val="00525226"/>
    <w:rsid w:val="00525386"/>
    <w:rsid w:val="0052567C"/>
    <w:rsid w:val="00526604"/>
    <w:rsid w:val="005278F4"/>
    <w:rsid w:val="00530367"/>
    <w:rsid w:val="00530598"/>
    <w:rsid w:val="00530CBD"/>
    <w:rsid w:val="00530D36"/>
    <w:rsid w:val="0053108C"/>
    <w:rsid w:val="0053115B"/>
    <w:rsid w:val="00531F45"/>
    <w:rsid w:val="00533F66"/>
    <w:rsid w:val="005341D8"/>
    <w:rsid w:val="00534850"/>
    <w:rsid w:val="005367F2"/>
    <w:rsid w:val="00537624"/>
    <w:rsid w:val="00542C57"/>
    <w:rsid w:val="00543AAE"/>
    <w:rsid w:val="005441E5"/>
    <w:rsid w:val="00544222"/>
    <w:rsid w:val="00545CB3"/>
    <w:rsid w:val="005461DA"/>
    <w:rsid w:val="00546612"/>
    <w:rsid w:val="00546730"/>
    <w:rsid w:val="00546E0A"/>
    <w:rsid w:val="0055168B"/>
    <w:rsid w:val="00552479"/>
    <w:rsid w:val="00552F7B"/>
    <w:rsid w:val="005548A3"/>
    <w:rsid w:val="00554934"/>
    <w:rsid w:val="00555008"/>
    <w:rsid w:val="00555CE3"/>
    <w:rsid w:val="00555D97"/>
    <w:rsid w:val="005569F8"/>
    <w:rsid w:val="00556D70"/>
    <w:rsid w:val="0055707F"/>
    <w:rsid w:val="005605AF"/>
    <w:rsid w:val="005605E2"/>
    <w:rsid w:val="005609DE"/>
    <w:rsid w:val="00561359"/>
    <w:rsid w:val="005613C0"/>
    <w:rsid w:val="00562A08"/>
    <w:rsid w:val="00562F85"/>
    <w:rsid w:val="00562FBD"/>
    <w:rsid w:val="00563A42"/>
    <w:rsid w:val="00563C2B"/>
    <w:rsid w:val="00564ED9"/>
    <w:rsid w:val="00564F0C"/>
    <w:rsid w:val="0056696B"/>
    <w:rsid w:val="00567C06"/>
    <w:rsid w:val="005713A9"/>
    <w:rsid w:val="0057193D"/>
    <w:rsid w:val="00571ECC"/>
    <w:rsid w:val="005735BC"/>
    <w:rsid w:val="005736BB"/>
    <w:rsid w:val="00573D1C"/>
    <w:rsid w:val="00575DEF"/>
    <w:rsid w:val="005772FD"/>
    <w:rsid w:val="00577EE4"/>
    <w:rsid w:val="00580C20"/>
    <w:rsid w:val="00581044"/>
    <w:rsid w:val="005813AD"/>
    <w:rsid w:val="00582C9A"/>
    <w:rsid w:val="00584BBE"/>
    <w:rsid w:val="00585B30"/>
    <w:rsid w:val="005879F3"/>
    <w:rsid w:val="00587B91"/>
    <w:rsid w:val="00587C31"/>
    <w:rsid w:val="00590281"/>
    <w:rsid w:val="00590358"/>
    <w:rsid w:val="00590AC1"/>
    <w:rsid w:val="00590F33"/>
    <w:rsid w:val="0059270C"/>
    <w:rsid w:val="00592CC1"/>
    <w:rsid w:val="00593C28"/>
    <w:rsid w:val="00593F93"/>
    <w:rsid w:val="005941E9"/>
    <w:rsid w:val="005943AA"/>
    <w:rsid w:val="00595CB2"/>
    <w:rsid w:val="00595FC6"/>
    <w:rsid w:val="0059606B"/>
    <w:rsid w:val="00596243"/>
    <w:rsid w:val="00597409"/>
    <w:rsid w:val="005978B5"/>
    <w:rsid w:val="005A1999"/>
    <w:rsid w:val="005A29BB"/>
    <w:rsid w:val="005A3063"/>
    <w:rsid w:val="005A334F"/>
    <w:rsid w:val="005A4110"/>
    <w:rsid w:val="005A5809"/>
    <w:rsid w:val="005A64AC"/>
    <w:rsid w:val="005A6890"/>
    <w:rsid w:val="005A6E9C"/>
    <w:rsid w:val="005A72BB"/>
    <w:rsid w:val="005A7354"/>
    <w:rsid w:val="005A7F36"/>
    <w:rsid w:val="005B02D9"/>
    <w:rsid w:val="005B100D"/>
    <w:rsid w:val="005B2576"/>
    <w:rsid w:val="005B3644"/>
    <w:rsid w:val="005B4B6D"/>
    <w:rsid w:val="005B4DA5"/>
    <w:rsid w:val="005B5630"/>
    <w:rsid w:val="005B60B3"/>
    <w:rsid w:val="005B6230"/>
    <w:rsid w:val="005B7828"/>
    <w:rsid w:val="005C01D7"/>
    <w:rsid w:val="005C0724"/>
    <w:rsid w:val="005C193A"/>
    <w:rsid w:val="005C1A62"/>
    <w:rsid w:val="005C23B8"/>
    <w:rsid w:val="005C2E6F"/>
    <w:rsid w:val="005C2F12"/>
    <w:rsid w:val="005C3DC0"/>
    <w:rsid w:val="005C444C"/>
    <w:rsid w:val="005C47FE"/>
    <w:rsid w:val="005C4BC1"/>
    <w:rsid w:val="005C4FEE"/>
    <w:rsid w:val="005C58A7"/>
    <w:rsid w:val="005C5CFC"/>
    <w:rsid w:val="005C5EAC"/>
    <w:rsid w:val="005C7DBF"/>
    <w:rsid w:val="005C7E4F"/>
    <w:rsid w:val="005D0786"/>
    <w:rsid w:val="005D1B41"/>
    <w:rsid w:val="005D1E86"/>
    <w:rsid w:val="005D24F6"/>
    <w:rsid w:val="005D3603"/>
    <w:rsid w:val="005D3CE3"/>
    <w:rsid w:val="005D4101"/>
    <w:rsid w:val="005D4290"/>
    <w:rsid w:val="005D4294"/>
    <w:rsid w:val="005D5A01"/>
    <w:rsid w:val="005D629F"/>
    <w:rsid w:val="005D64F9"/>
    <w:rsid w:val="005D6D99"/>
    <w:rsid w:val="005D7FC0"/>
    <w:rsid w:val="005E024F"/>
    <w:rsid w:val="005E08F8"/>
    <w:rsid w:val="005E0F1F"/>
    <w:rsid w:val="005E10C1"/>
    <w:rsid w:val="005E3116"/>
    <w:rsid w:val="005E340B"/>
    <w:rsid w:val="005E3716"/>
    <w:rsid w:val="005E3B1E"/>
    <w:rsid w:val="005E41DC"/>
    <w:rsid w:val="005E4E9E"/>
    <w:rsid w:val="005E513F"/>
    <w:rsid w:val="005E5404"/>
    <w:rsid w:val="005E5B2F"/>
    <w:rsid w:val="005E5CC9"/>
    <w:rsid w:val="005E6E32"/>
    <w:rsid w:val="005F106F"/>
    <w:rsid w:val="005F155C"/>
    <w:rsid w:val="005F26A5"/>
    <w:rsid w:val="005F2B06"/>
    <w:rsid w:val="005F33B0"/>
    <w:rsid w:val="005F3F9B"/>
    <w:rsid w:val="005F45B5"/>
    <w:rsid w:val="005F5F32"/>
    <w:rsid w:val="005F5F6F"/>
    <w:rsid w:val="005F74E0"/>
    <w:rsid w:val="005F7EDE"/>
    <w:rsid w:val="00600058"/>
    <w:rsid w:val="00600840"/>
    <w:rsid w:val="00601772"/>
    <w:rsid w:val="00601946"/>
    <w:rsid w:val="006026E4"/>
    <w:rsid w:val="00602F7A"/>
    <w:rsid w:val="006041DB"/>
    <w:rsid w:val="0060434E"/>
    <w:rsid w:val="00604A60"/>
    <w:rsid w:val="006064C6"/>
    <w:rsid w:val="00606B0C"/>
    <w:rsid w:val="0060763D"/>
    <w:rsid w:val="006118A9"/>
    <w:rsid w:val="006141A9"/>
    <w:rsid w:val="006154C9"/>
    <w:rsid w:val="006163A5"/>
    <w:rsid w:val="006164BC"/>
    <w:rsid w:val="006165EE"/>
    <w:rsid w:val="00616653"/>
    <w:rsid w:val="00616744"/>
    <w:rsid w:val="00616919"/>
    <w:rsid w:val="006175B9"/>
    <w:rsid w:val="006205E6"/>
    <w:rsid w:val="00620E9E"/>
    <w:rsid w:val="00620ED5"/>
    <w:rsid w:val="006211E6"/>
    <w:rsid w:val="006212FF"/>
    <w:rsid w:val="00621F4C"/>
    <w:rsid w:val="00622E12"/>
    <w:rsid w:val="006245FA"/>
    <w:rsid w:val="00624865"/>
    <w:rsid w:val="00625B6A"/>
    <w:rsid w:val="0062616B"/>
    <w:rsid w:val="00627C03"/>
    <w:rsid w:val="00627D27"/>
    <w:rsid w:val="00630C3A"/>
    <w:rsid w:val="00631BC0"/>
    <w:rsid w:val="00632B98"/>
    <w:rsid w:val="00632D7A"/>
    <w:rsid w:val="00633008"/>
    <w:rsid w:val="0063315C"/>
    <w:rsid w:val="006339D9"/>
    <w:rsid w:val="00633ADF"/>
    <w:rsid w:val="00634430"/>
    <w:rsid w:val="00634448"/>
    <w:rsid w:val="00635B25"/>
    <w:rsid w:val="00636A23"/>
    <w:rsid w:val="00637275"/>
    <w:rsid w:val="006378AB"/>
    <w:rsid w:val="006401C0"/>
    <w:rsid w:val="00641657"/>
    <w:rsid w:val="00641A89"/>
    <w:rsid w:val="00642340"/>
    <w:rsid w:val="00643AA4"/>
    <w:rsid w:val="00643AD9"/>
    <w:rsid w:val="0064493D"/>
    <w:rsid w:val="00644C66"/>
    <w:rsid w:val="0064526C"/>
    <w:rsid w:val="0064695D"/>
    <w:rsid w:val="0065091F"/>
    <w:rsid w:val="00651DF2"/>
    <w:rsid w:val="00652232"/>
    <w:rsid w:val="00652DE8"/>
    <w:rsid w:val="00652E60"/>
    <w:rsid w:val="00654D7E"/>
    <w:rsid w:val="00655359"/>
    <w:rsid w:val="00655547"/>
    <w:rsid w:val="006556AC"/>
    <w:rsid w:val="006558D7"/>
    <w:rsid w:val="0065716D"/>
    <w:rsid w:val="006601D1"/>
    <w:rsid w:val="00660665"/>
    <w:rsid w:val="0066117B"/>
    <w:rsid w:val="00661BCC"/>
    <w:rsid w:val="00662A75"/>
    <w:rsid w:val="00664405"/>
    <w:rsid w:val="006666E5"/>
    <w:rsid w:val="00667476"/>
    <w:rsid w:val="00670953"/>
    <w:rsid w:val="00672993"/>
    <w:rsid w:val="006739DE"/>
    <w:rsid w:val="00673C99"/>
    <w:rsid w:val="00676598"/>
    <w:rsid w:val="006772CA"/>
    <w:rsid w:val="0068096E"/>
    <w:rsid w:val="00680D89"/>
    <w:rsid w:val="00681CA6"/>
    <w:rsid w:val="00682036"/>
    <w:rsid w:val="00683BAA"/>
    <w:rsid w:val="00686751"/>
    <w:rsid w:val="00686FED"/>
    <w:rsid w:val="006871A0"/>
    <w:rsid w:val="006900CE"/>
    <w:rsid w:val="00691294"/>
    <w:rsid w:val="006929D4"/>
    <w:rsid w:val="006932EA"/>
    <w:rsid w:val="006934FC"/>
    <w:rsid w:val="00693558"/>
    <w:rsid w:val="00693E46"/>
    <w:rsid w:val="006948E9"/>
    <w:rsid w:val="00694E14"/>
    <w:rsid w:val="00694FBF"/>
    <w:rsid w:val="00695736"/>
    <w:rsid w:val="0069664B"/>
    <w:rsid w:val="00696963"/>
    <w:rsid w:val="006976FF"/>
    <w:rsid w:val="006A0121"/>
    <w:rsid w:val="006A0D04"/>
    <w:rsid w:val="006A201C"/>
    <w:rsid w:val="006A2460"/>
    <w:rsid w:val="006A26DA"/>
    <w:rsid w:val="006A3355"/>
    <w:rsid w:val="006A3A83"/>
    <w:rsid w:val="006A4104"/>
    <w:rsid w:val="006A4D82"/>
    <w:rsid w:val="006A5B93"/>
    <w:rsid w:val="006A600C"/>
    <w:rsid w:val="006A6FEB"/>
    <w:rsid w:val="006A77F0"/>
    <w:rsid w:val="006B0266"/>
    <w:rsid w:val="006B0887"/>
    <w:rsid w:val="006B2E86"/>
    <w:rsid w:val="006B30AC"/>
    <w:rsid w:val="006B31BE"/>
    <w:rsid w:val="006B393D"/>
    <w:rsid w:val="006B5756"/>
    <w:rsid w:val="006B6E71"/>
    <w:rsid w:val="006B6F06"/>
    <w:rsid w:val="006B73A7"/>
    <w:rsid w:val="006B742F"/>
    <w:rsid w:val="006B75E8"/>
    <w:rsid w:val="006B786A"/>
    <w:rsid w:val="006C096A"/>
    <w:rsid w:val="006C0C5E"/>
    <w:rsid w:val="006C0FB8"/>
    <w:rsid w:val="006C2449"/>
    <w:rsid w:val="006C4096"/>
    <w:rsid w:val="006C4494"/>
    <w:rsid w:val="006C4850"/>
    <w:rsid w:val="006C4B94"/>
    <w:rsid w:val="006C4F47"/>
    <w:rsid w:val="006C5A3D"/>
    <w:rsid w:val="006C5B64"/>
    <w:rsid w:val="006C6E97"/>
    <w:rsid w:val="006D21D3"/>
    <w:rsid w:val="006D2C90"/>
    <w:rsid w:val="006D2F35"/>
    <w:rsid w:val="006D308F"/>
    <w:rsid w:val="006D43A8"/>
    <w:rsid w:val="006D4F50"/>
    <w:rsid w:val="006D5C4B"/>
    <w:rsid w:val="006D61C0"/>
    <w:rsid w:val="006D61D1"/>
    <w:rsid w:val="006D6A52"/>
    <w:rsid w:val="006D6B9A"/>
    <w:rsid w:val="006D7817"/>
    <w:rsid w:val="006E3014"/>
    <w:rsid w:val="006E32B1"/>
    <w:rsid w:val="006E481B"/>
    <w:rsid w:val="006E489C"/>
    <w:rsid w:val="006E601A"/>
    <w:rsid w:val="006E6332"/>
    <w:rsid w:val="006E6B18"/>
    <w:rsid w:val="006E7EAE"/>
    <w:rsid w:val="006F044F"/>
    <w:rsid w:val="006F0855"/>
    <w:rsid w:val="006F0F1D"/>
    <w:rsid w:val="006F29E3"/>
    <w:rsid w:val="006F4030"/>
    <w:rsid w:val="006F413E"/>
    <w:rsid w:val="006F4548"/>
    <w:rsid w:val="006F4B76"/>
    <w:rsid w:val="006F4D30"/>
    <w:rsid w:val="006F4E81"/>
    <w:rsid w:val="006F5278"/>
    <w:rsid w:val="006F5DF1"/>
    <w:rsid w:val="006F63C3"/>
    <w:rsid w:val="006F6824"/>
    <w:rsid w:val="006F68B2"/>
    <w:rsid w:val="0070067D"/>
    <w:rsid w:val="007010AB"/>
    <w:rsid w:val="0070120F"/>
    <w:rsid w:val="00701376"/>
    <w:rsid w:val="00702531"/>
    <w:rsid w:val="0070288D"/>
    <w:rsid w:val="00702A59"/>
    <w:rsid w:val="00702BB1"/>
    <w:rsid w:val="00703522"/>
    <w:rsid w:val="0070408E"/>
    <w:rsid w:val="007048BC"/>
    <w:rsid w:val="007054AD"/>
    <w:rsid w:val="007063B6"/>
    <w:rsid w:val="007068D1"/>
    <w:rsid w:val="007068F4"/>
    <w:rsid w:val="00707AE0"/>
    <w:rsid w:val="00707FAE"/>
    <w:rsid w:val="0071006D"/>
    <w:rsid w:val="00710C99"/>
    <w:rsid w:val="00711966"/>
    <w:rsid w:val="007120FB"/>
    <w:rsid w:val="00712601"/>
    <w:rsid w:val="007127AE"/>
    <w:rsid w:val="0071307E"/>
    <w:rsid w:val="00714105"/>
    <w:rsid w:val="007154F9"/>
    <w:rsid w:val="007160DF"/>
    <w:rsid w:val="00717A10"/>
    <w:rsid w:val="00717B99"/>
    <w:rsid w:val="00717C95"/>
    <w:rsid w:val="007216CD"/>
    <w:rsid w:val="00722DCF"/>
    <w:rsid w:val="0072317B"/>
    <w:rsid w:val="0072397E"/>
    <w:rsid w:val="00723A0B"/>
    <w:rsid w:val="00723EB7"/>
    <w:rsid w:val="00723F29"/>
    <w:rsid w:val="007249E8"/>
    <w:rsid w:val="00724E78"/>
    <w:rsid w:val="00725E6B"/>
    <w:rsid w:val="00726F2E"/>
    <w:rsid w:val="00727138"/>
    <w:rsid w:val="0072737A"/>
    <w:rsid w:val="00727CF3"/>
    <w:rsid w:val="00727D39"/>
    <w:rsid w:val="007301EE"/>
    <w:rsid w:val="00730D3D"/>
    <w:rsid w:val="007314C3"/>
    <w:rsid w:val="00731AA8"/>
    <w:rsid w:val="00731BC2"/>
    <w:rsid w:val="00732373"/>
    <w:rsid w:val="0073394A"/>
    <w:rsid w:val="00733E64"/>
    <w:rsid w:val="0073452D"/>
    <w:rsid w:val="00736C30"/>
    <w:rsid w:val="00736F06"/>
    <w:rsid w:val="007374FC"/>
    <w:rsid w:val="00737AE7"/>
    <w:rsid w:val="00740EE0"/>
    <w:rsid w:val="00740FC8"/>
    <w:rsid w:val="00741266"/>
    <w:rsid w:val="00741CE4"/>
    <w:rsid w:val="007422A8"/>
    <w:rsid w:val="007444ED"/>
    <w:rsid w:val="007457DB"/>
    <w:rsid w:val="00745A23"/>
    <w:rsid w:val="00745E38"/>
    <w:rsid w:val="0074609E"/>
    <w:rsid w:val="0074636B"/>
    <w:rsid w:val="0074775A"/>
    <w:rsid w:val="00750154"/>
    <w:rsid w:val="00750376"/>
    <w:rsid w:val="0075352E"/>
    <w:rsid w:val="00753BE8"/>
    <w:rsid w:val="0075439B"/>
    <w:rsid w:val="0075533A"/>
    <w:rsid w:val="00757A7D"/>
    <w:rsid w:val="00757A82"/>
    <w:rsid w:val="00757F20"/>
    <w:rsid w:val="007600F6"/>
    <w:rsid w:val="007603CC"/>
    <w:rsid w:val="007604AF"/>
    <w:rsid w:val="00760F18"/>
    <w:rsid w:val="007618BB"/>
    <w:rsid w:val="00761DF7"/>
    <w:rsid w:val="0076233A"/>
    <w:rsid w:val="00762599"/>
    <w:rsid w:val="00762624"/>
    <w:rsid w:val="007626C6"/>
    <w:rsid w:val="00762B87"/>
    <w:rsid w:val="007642A3"/>
    <w:rsid w:val="00764BBD"/>
    <w:rsid w:val="00764F1D"/>
    <w:rsid w:val="00764FEC"/>
    <w:rsid w:val="0076572C"/>
    <w:rsid w:val="00765967"/>
    <w:rsid w:val="0076723D"/>
    <w:rsid w:val="00767DBA"/>
    <w:rsid w:val="007700D1"/>
    <w:rsid w:val="00770928"/>
    <w:rsid w:val="00771198"/>
    <w:rsid w:val="00771DA4"/>
    <w:rsid w:val="00771E67"/>
    <w:rsid w:val="00774049"/>
    <w:rsid w:val="00774DFC"/>
    <w:rsid w:val="00775E60"/>
    <w:rsid w:val="007762DE"/>
    <w:rsid w:val="007769F2"/>
    <w:rsid w:val="00776B1A"/>
    <w:rsid w:val="00776D30"/>
    <w:rsid w:val="00776E29"/>
    <w:rsid w:val="00780297"/>
    <w:rsid w:val="00781BD8"/>
    <w:rsid w:val="0078269C"/>
    <w:rsid w:val="00782AB5"/>
    <w:rsid w:val="00782B1B"/>
    <w:rsid w:val="007848C6"/>
    <w:rsid w:val="00785E3F"/>
    <w:rsid w:val="00787081"/>
    <w:rsid w:val="007900C8"/>
    <w:rsid w:val="0079129D"/>
    <w:rsid w:val="00792886"/>
    <w:rsid w:val="00792C28"/>
    <w:rsid w:val="00792F1A"/>
    <w:rsid w:val="00793790"/>
    <w:rsid w:val="00794B7B"/>
    <w:rsid w:val="00794CF5"/>
    <w:rsid w:val="00795D1F"/>
    <w:rsid w:val="007970A8"/>
    <w:rsid w:val="00797A4A"/>
    <w:rsid w:val="007A06D9"/>
    <w:rsid w:val="007A0B2A"/>
    <w:rsid w:val="007A1A47"/>
    <w:rsid w:val="007A1E2F"/>
    <w:rsid w:val="007A2101"/>
    <w:rsid w:val="007A3602"/>
    <w:rsid w:val="007A37FF"/>
    <w:rsid w:val="007A3D9B"/>
    <w:rsid w:val="007A45E2"/>
    <w:rsid w:val="007A4F19"/>
    <w:rsid w:val="007A5008"/>
    <w:rsid w:val="007A6087"/>
    <w:rsid w:val="007A7310"/>
    <w:rsid w:val="007A7348"/>
    <w:rsid w:val="007A7636"/>
    <w:rsid w:val="007A7B70"/>
    <w:rsid w:val="007A7FA7"/>
    <w:rsid w:val="007B2E44"/>
    <w:rsid w:val="007B3EA7"/>
    <w:rsid w:val="007B43FD"/>
    <w:rsid w:val="007B5766"/>
    <w:rsid w:val="007B5D83"/>
    <w:rsid w:val="007B5FBD"/>
    <w:rsid w:val="007B6027"/>
    <w:rsid w:val="007B626F"/>
    <w:rsid w:val="007B6919"/>
    <w:rsid w:val="007B69B7"/>
    <w:rsid w:val="007B780F"/>
    <w:rsid w:val="007C112E"/>
    <w:rsid w:val="007C4CF4"/>
    <w:rsid w:val="007C4F7B"/>
    <w:rsid w:val="007C5102"/>
    <w:rsid w:val="007C52C1"/>
    <w:rsid w:val="007C5494"/>
    <w:rsid w:val="007C55E2"/>
    <w:rsid w:val="007C6F5B"/>
    <w:rsid w:val="007C7CDF"/>
    <w:rsid w:val="007D030F"/>
    <w:rsid w:val="007D0F32"/>
    <w:rsid w:val="007D16FA"/>
    <w:rsid w:val="007D1AE4"/>
    <w:rsid w:val="007D2C5C"/>
    <w:rsid w:val="007D3372"/>
    <w:rsid w:val="007D36AE"/>
    <w:rsid w:val="007D3FC3"/>
    <w:rsid w:val="007D4473"/>
    <w:rsid w:val="007D4E2C"/>
    <w:rsid w:val="007D5FB1"/>
    <w:rsid w:val="007D6215"/>
    <w:rsid w:val="007D6E1F"/>
    <w:rsid w:val="007D7996"/>
    <w:rsid w:val="007E1454"/>
    <w:rsid w:val="007E17F6"/>
    <w:rsid w:val="007E323A"/>
    <w:rsid w:val="007E3317"/>
    <w:rsid w:val="007E37FA"/>
    <w:rsid w:val="007E3ADF"/>
    <w:rsid w:val="007E4299"/>
    <w:rsid w:val="007E4FA7"/>
    <w:rsid w:val="007E552B"/>
    <w:rsid w:val="007E573C"/>
    <w:rsid w:val="007E5CA4"/>
    <w:rsid w:val="007E5FA5"/>
    <w:rsid w:val="007E734A"/>
    <w:rsid w:val="007E7F07"/>
    <w:rsid w:val="007F2122"/>
    <w:rsid w:val="007F2579"/>
    <w:rsid w:val="007F2732"/>
    <w:rsid w:val="007F2953"/>
    <w:rsid w:val="007F41E9"/>
    <w:rsid w:val="007F4607"/>
    <w:rsid w:val="007F47FD"/>
    <w:rsid w:val="007F4FC5"/>
    <w:rsid w:val="007F55EC"/>
    <w:rsid w:val="007F5FB8"/>
    <w:rsid w:val="007F641E"/>
    <w:rsid w:val="007F67D8"/>
    <w:rsid w:val="007F775B"/>
    <w:rsid w:val="00800FF9"/>
    <w:rsid w:val="008012D6"/>
    <w:rsid w:val="008012FC"/>
    <w:rsid w:val="00802080"/>
    <w:rsid w:val="008023EF"/>
    <w:rsid w:val="00802570"/>
    <w:rsid w:val="0080272C"/>
    <w:rsid w:val="00803837"/>
    <w:rsid w:val="00803972"/>
    <w:rsid w:val="00804CC7"/>
    <w:rsid w:val="008050AA"/>
    <w:rsid w:val="00805FD0"/>
    <w:rsid w:val="00806BF6"/>
    <w:rsid w:val="0080745A"/>
    <w:rsid w:val="00807BBA"/>
    <w:rsid w:val="00810113"/>
    <w:rsid w:val="00810D29"/>
    <w:rsid w:val="00812469"/>
    <w:rsid w:val="00813FE7"/>
    <w:rsid w:val="008169E9"/>
    <w:rsid w:val="008176BC"/>
    <w:rsid w:val="008202E3"/>
    <w:rsid w:val="0082090C"/>
    <w:rsid w:val="008217DD"/>
    <w:rsid w:val="00821A6F"/>
    <w:rsid w:val="00821B50"/>
    <w:rsid w:val="00821FD9"/>
    <w:rsid w:val="00822600"/>
    <w:rsid w:val="00822C7B"/>
    <w:rsid w:val="00823748"/>
    <w:rsid w:val="00824000"/>
    <w:rsid w:val="008242FC"/>
    <w:rsid w:val="0082433F"/>
    <w:rsid w:val="008244BC"/>
    <w:rsid w:val="00824559"/>
    <w:rsid w:val="00824A74"/>
    <w:rsid w:val="008256E0"/>
    <w:rsid w:val="00826197"/>
    <w:rsid w:val="00826533"/>
    <w:rsid w:val="00826953"/>
    <w:rsid w:val="008269C0"/>
    <w:rsid w:val="008273B3"/>
    <w:rsid w:val="00830005"/>
    <w:rsid w:val="00830759"/>
    <w:rsid w:val="00831014"/>
    <w:rsid w:val="00831122"/>
    <w:rsid w:val="00831175"/>
    <w:rsid w:val="00831985"/>
    <w:rsid w:val="00831C9A"/>
    <w:rsid w:val="008344A3"/>
    <w:rsid w:val="00834D32"/>
    <w:rsid w:val="00837055"/>
    <w:rsid w:val="008377B0"/>
    <w:rsid w:val="00837BCF"/>
    <w:rsid w:val="008400BB"/>
    <w:rsid w:val="008405D6"/>
    <w:rsid w:val="00840F45"/>
    <w:rsid w:val="00840F6E"/>
    <w:rsid w:val="00841519"/>
    <w:rsid w:val="00841E93"/>
    <w:rsid w:val="00843684"/>
    <w:rsid w:val="008442CA"/>
    <w:rsid w:val="008447D8"/>
    <w:rsid w:val="00845485"/>
    <w:rsid w:val="00845D53"/>
    <w:rsid w:val="00845E13"/>
    <w:rsid w:val="008473CD"/>
    <w:rsid w:val="00847A3A"/>
    <w:rsid w:val="00850AB5"/>
    <w:rsid w:val="00851707"/>
    <w:rsid w:val="00851B00"/>
    <w:rsid w:val="008523F4"/>
    <w:rsid w:val="00852676"/>
    <w:rsid w:val="0085291F"/>
    <w:rsid w:val="00853B95"/>
    <w:rsid w:val="008540B0"/>
    <w:rsid w:val="00854584"/>
    <w:rsid w:val="0085461E"/>
    <w:rsid w:val="008547E9"/>
    <w:rsid w:val="0085509E"/>
    <w:rsid w:val="00855540"/>
    <w:rsid w:val="00855636"/>
    <w:rsid w:val="00856445"/>
    <w:rsid w:val="00856ADB"/>
    <w:rsid w:val="00856F1E"/>
    <w:rsid w:val="00857612"/>
    <w:rsid w:val="00861E02"/>
    <w:rsid w:val="008620C8"/>
    <w:rsid w:val="008640C6"/>
    <w:rsid w:val="008642D9"/>
    <w:rsid w:val="00864BCC"/>
    <w:rsid w:val="00865ADE"/>
    <w:rsid w:val="00866097"/>
    <w:rsid w:val="00866353"/>
    <w:rsid w:val="008668E8"/>
    <w:rsid w:val="00866C2C"/>
    <w:rsid w:val="00866DBB"/>
    <w:rsid w:val="00867575"/>
    <w:rsid w:val="008710EF"/>
    <w:rsid w:val="00871124"/>
    <w:rsid w:val="0087175A"/>
    <w:rsid w:val="00871D7B"/>
    <w:rsid w:val="008720AB"/>
    <w:rsid w:val="00872361"/>
    <w:rsid w:val="00872F79"/>
    <w:rsid w:val="008740D8"/>
    <w:rsid w:val="00875DCE"/>
    <w:rsid w:val="00876316"/>
    <w:rsid w:val="0087631E"/>
    <w:rsid w:val="00876D8A"/>
    <w:rsid w:val="00877053"/>
    <w:rsid w:val="0088002B"/>
    <w:rsid w:val="008805D7"/>
    <w:rsid w:val="00881260"/>
    <w:rsid w:val="008817B3"/>
    <w:rsid w:val="008817EB"/>
    <w:rsid w:val="00881E7C"/>
    <w:rsid w:val="00882772"/>
    <w:rsid w:val="00882B11"/>
    <w:rsid w:val="00884070"/>
    <w:rsid w:val="00884DFF"/>
    <w:rsid w:val="0088528B"/>
    <w:rsid w:val="00886AA6"/>
    <w:rsid w:val="00886CC5"/>
    <w:rsid w:val="00887822"/>
    <w:rsid w:val="00887F8A"/>
    <w:rsid w:val="00890949"/>
    <w:rsid w:val="008915A5"/>
    <w:rsid w:val="008929CB"/>
    <w:rsid w:val="0089442F"/>
    <w:rsid w:val="008954AF"/>
    <w:rsid w:val="00895675"/>
    <w:rsid w:val="00895DD5"/>
    <w:rsid w:val="0089626F"/>
    <w:rsid w:val="008969C7"/>
    <w:rsid w:val="00896A18"/>
    <w:rsid w:val="008A052E"/>
    <w:rsid w:val="008A078A"/>
    <w:rsid w:val="008A24D9"/>
    <w:rsid w:val="008A356A"/>
    <w:rsid w:val="008A41A4"/>
    <w:rsid w:val="008A4A10"/>
    <w:rsid w:val="008A4D0B"/>
    <w:rsid w:val="008A4EF7"/>
    <w:rsid w:val="008A606F"/>
    <w:rsid w:val="008A65CF"/>
    <w:rsid w:val="008A6C34"/>
    <w:rsid w:val="008A6EC6"/>
    <w:rsid w:val="008A7010"/>
    <w:rsid w:val="008A7404"/>
    <w:rsid w:val="008A772F"/>
    <w:rsid w:val="008B16CE"/>
    <w:rsid w:val="008B1A02"/>
    <w:rsid w:val="008B2E7A"/>
    <w:rsid w:val="008B3A7C"/>
    <w:rsid w:val="008B3B46"/>
    <w:rsid w:val="008B45F7"/>
    <w:rsid w:val="008B4CC5"/>
    <w:rsid w:val="008B4FF6"/>
    <w:rsid w:val="008B5FA6"/>
    <w:rsid w:val="008B6989"/>
    <w:rsid w:val="008B7365"/>
    <w:rsid w:val="008B7761"/>
    <w:rsid w:val="008B7D0D"/>
    <w:rsid w:val="008C04F5"/>
    <w:rsid w:val="008C0516"/>
    <w:rsid w:val="008C0890"/>
    <w:rsid w:val="008C165D"/>
    <w:rsid w:val="008C2051"/>
    <w:rsid w:val="008C231F"/>
    <w:rsid w:val="008C246B"/>
    <w:rsid w:val="008C3752"/>
    <w:rsid w:val="008C41F6"/>
    <w:rsid w:val="008C4D1B"/>
    <w:rsid w:val="008C50B2"/>
    <w:rsid w:val="008C51E3"/>
    <w:rsid w:val="008C66B2"/>
    <w:rsid w:val="008C66D8"/>
    <w:rsid w:val="008C6A01"/>
    <w:rsid w:val="008C743E"/>
    <w:rsid w:val="008C7A64"/>
    <w:rsid w:val="008C7E1D"/>
    <w:rsid w:val="008D1622"/>
    <w:rsid w:val="008D198D"/>
    <w:rsid w:val="008D1CDE"/>
    <w:rsid w:val="008D41F0"/>
    <w:rsid w:val="008D5098"/>
    <w:rsid w:val="008D56D3"/>
    <w:rsid w:val="008D5BFF"/>
    <w:rsid w:val="008D6085"/>
    <w:rsid w:val="008D649C"/>
    <w:rsid w:val="008D6CD0"/>
    <w:rsid w:val="008D6E46"/>
    <w:rsid w:val="008D6E76"/>
    <w:rsid w:val="008D7154"/>
    <w:rsid w:val="008D74EB"/>
    <w:rsid w:val="008D76A6"/>
    <w:rsid w:val="008D7A63"/>
    <w:rsid w:val="008E0B4C"/>
    <w:rsid w:val="008E1A1D"/>
    <w:rsid w:val="008E6318"/>
    <w:rsid w:val="008E674C"/>
    <w:rsid w:val="008E7AB3"/>
    <w:rsid w:val="008F0C8E"/>
    <w:rsid w:val="008F100C"/>
    <w:rsid w:val="008F1195"/>
    <w:rsid w:val="008F1681"/>
    <w:rsid w:val="008F27E0"/>
    <w:rsid w:val="008F33C7"/>
    <w:rsid w:val="008F45BD"/>
    <w:rsid w:val="008F4735"/>
    <w:rsid w:val="008F6138"/>
    <w:rsid w:val="008F68D3"/>
    <w:rsid w:val="008F6B3B"/>
    <w:rsid w:val="008F6CF7"/>
    <w:rsid w:val="008F6F94"/>
    <w:rsid w:val="008F722E"/>
    <w:rsid w:val="009018D9"/>
    <w:rsid w:val="00902C3B"/>
    <w:rsid w:val="009037B8"/>
    <w:rsid w:val="009043CF"/>
    <w:rsid w:val="00905DE1"/>
    <w:rsid w:val="00906018"/>
    <w:rsid w:val="00906590"/>
    <w:rsid w:val="00906CB7"/>
    <w:rsid w:val="00906ED0"/>
    <w:rsid w:val="0090795B"/>
    <w:rsid w:val="009104EB"/>
    <w:rsid w:val="00910A50"/>
    <w:rsid w:val="00910F97"/>
    <w:rsid w:val="009124E0"/>
    <w:rsid w:val="009128B9"/>
    <w:rsid w:val="00912F1B"/>
    <w:rsid w:val="00913218"/>
    <w:rsid w:val="009139FF"/>
    <w:rsid w:val="00913AFE"/>
    <w:rsid w:val="00913B97"/>
    <w:rsid w:val="0091495B"/>
    <w:rsid w:val="00914C01"/>
    <w:rsid w:val="00915268"/>
    <w:rsid w:val="0091562E"/>
    <w:rsid w:val="00915818"/>
    <w:rsid w:val="00915A8C"/>
    <w:rsid w:val="00916590"/>
    <w:rsid w:val="009176BB"/>
    <w:rsid w:val="00917790"/>
    <w:rsid w:val="00917DB1"/>
    <w:rsid w:val="009202F4"/>
    <w:rsid w:val="009203A0"/>
    <w:rsid w:val="00923CD8"/>
    <w:rsid w:val="00923E85"/>
    <w:rsid w:val="00923EE1"/>
    <w:rsid w:val="00923FD5"/>
    <w:rsid w:val="009243E7"/>
    <w:rsid w:val="00925D55"/>
    <w:rsid w:val="0092652C"/>
    <w:rsid w:val="009266B3"/>
    <w:rsid w:val="009267D2"/>
    <w:rsid w:val="009268BC"/>
    <w:rsid w:val="0093084D"/>
    <w:rsid w:val="00930AC9"/>
    <w:rsid w:val="00930C00"/>
    <w:rsid w:val="0093126C"/>
    <w:rsid w:val="0093165D"/>
    <w:rsid w:val="00931A8E"/>
    <w:rsid w:val="00932415"/>
    <w:rsid w:val="00933789"/>
    <w:rsid w:val="00934318"/>
    <w:rsid w:val="00934C1A"/>
    <w:rsid w:val="00935491"/>
    <w:rsid w:val="00935521"/>
    <w:rsid w:val="00936F74"/>
    <w:rsid w:val="00937283"/>
    <w:rsid w:val="0094184C"/>
    <w:rsid w:val="00942641"/>
    <w:rsid w:val="00943AD1"/>
    <w:rsid w:val="00945021"/>
    <w:rsid w:val="00945DF9"/>
    <w:rsid w:val="00946108"/>
    <w:rsid w:val="00946709"/>
    <w:rsid w:val="00946A00"/>
    <w:rsid w:val="00946C96"/>
    <w:rsid w:val="00946E63"/>
    <w:rsid w:val="00947A99"/>
    <w:rsid w:val="00947B77"/>
    <w:rsid w:val="009506A9"/>
    <w:rsid w:val="009509D8"/>
    <w:rsid w:val="00950B67"/>
    <w:rsid w:val="00950D87"/>
    <w:rsid w:val="009518B0"/>
    <w:rsid w:val="00951CA5"/>
    <w:rsid w:val="009531C4"/>
    <w:rsid w:val="00953CAE"/>
    <w:rsid w:val="00954412"/>
    <w:rsid w:val="009554E4"/>
    <w:rsid w:val="00955DE4"/>
    <w:rsid w:val="00957277"/>
    <w:rsid w:val="009608FE"/>
    <w:rsid w:val="00960A83"/>
    <w:rsid w:val="00961827"/>
    <w:rsid w:val="00961848"/>
    <w:rsid w:val="009621B9"/>
    <w:rsid w:val="00962ED6"/>
    <w:rsid w:val="00963C4E"/>
    <w:rsid w:val="00964E49"/>
    <w:rsid w:val="009650C9"/>
    <w:rsid w:val="0096579F"/>
    <w:rsid w:val="00966367"/>
    <w:rsid w:val="00966A60"/>
    <w:rsid w:val="0096737B"/>
    <w:rsid w:val="00967BEE"/>
    <w:rsid w:val="00970904"/>
    <w:rsid w:val="00971268"/>
    <w:rsid w:val="00972701"/>
    <w:rsid w:val="00973378"/>
    <w:rsid w:val="009736C3"/>
    <w:rsid w:val="00974A3F"/>
    <w:rsid w:val="00974FC6"/>
    <w:rsid w:val="009759F0"/>
    <w:rsid w:val="009760EF"/>
    <w:rsid w:val="00976450"/>
    <w:rsid w:val="009766C9"/>
    <w:rsid w:val="009769CC"/>
    <w:rsid w:val="00976C91"/>
    <w:rsid w:val="00980636"/>
    <w:rsid w:val="009806F3"/>
    <w:rsid w:val="00980788"/>
    <w:rsid w:val="0098139D"/>
    <w:rsid w:val="00981BFC"/>
    <w:rsid w:val="00981C9E"/>
    <w:rsid w:val="00981F1E"/>
    <w:rsid w:val="0098284C"/>
    <w:rsid w:val="00982CE2"/>
    <w:rsid w:val="00983A72"/>
    <w:rsid w:val="00984CCC"/>
    <w:rsid w:val="00985415"/>
    <w:rsid w:val="00985DB7"/>
    <w:rsid w:val="0098660D"/>
    <w:rsid w:val="00987244"/>
    <w:rsid w:val="00987371"/>
    <w:rsid w:val="00987A01"/>
    <w:rsid w:val="0099115D"/>
    <w:rsid w:val="009920C1"/>
    <w:rsid w:val="0099693E"/>
    <w:rsid w:val="00996D60"/>
    <w:rsid w:val="00996E65"/>
    <w:rsid w:val="009A103E"/>
    <w:rsid w:val="009A20FD"/>
    <w:rsid w:val="009A2670"/>
    <w:rsid w:val="009A2FF0"/>
    <w:rsid w:val="009A306E"/>
    <w:rsid w:val="009A3A8F"/>
    <w:rsid w:val="009A3D92"/>
    <w:rsid w:val="009A3FC9"/>
    <w:rsid w:val="009A5221"/>
    <w:rsid w:val="009A5A6B"/>
    <w:rsid w:val="009A5EE5"/>
    <w:rsid w:val="009A713C"/>
    <w:rsid w:val="009A79D5"/>
    <w:rsid w:val="009B0CE2"/>
    <w:rsid w:val="009B119D"/>
    <w:rsid w:val="009B1875"/>
    <w:rsid w:val="009B2640"/>
    <w:rsid w:val="009B28A2"/>
    <w:rsid w:val="009B343D"/>
    <w:rsid w:val="009B3649"/>
    <w:rsid w:val="009B4037"/>
    <w:rsid w:val="009B44E5"/>
    <w:rsid w:val="009B4743"/>
    <w:rsid w:val="009B493E"/>
    <w:rsid w:val="009B4EEA"/>
    <w:rsid w:val="009B4F66"/>
    <w:rsid w:val="009B5EF0"/>
    <w:rsid w:val="009B6490"/>
    <w:rsid w:val="009B699F"/>
    <w:rsid w:val="009C06A6"/>
    <w:rsid w:val="009C119D"/>
    <w:rsid w:val="009C20F0"/>
    <w:rsid w:val="009C254E"/>
    <w:rsid w:val="009C58A4"/>
    <w:rsid w:val="009C618C"/>
    <w:rsid w:val="009C61B8"/>
    <w:rsid w:val="009C6354"/>
    <w:rsid w:val="009C6C1C"/>
    <w:rsid w:val="009C7AD0"/>
    <w:rsid w:val="009D0209"/>
    <w:rsid w:val="009D10D9"/>
    <w:rsid w:val="009D1476"/>
    <w:rsid w:val="009D1D5F"/>
    <w:rsid w:val="009D1EDC"/>
    <w:rsid w:val="009D380B"/>
    <w:rsid w:val="009D4BCB"/>
    <w:rsid w:val="009D4FF3"/>
    <w:rsid w:val="009D5E43"/>
    <w:rsid w:val="009D6C9D"/>
    <w:rsid w:val="009D7282"/>
    <w:rsid w:val="009E0BF5"/>
    <w:rsid w:val="009E162C"/>
    <w:rsid w:val="009E1F2A"/>
    <w:rsid w:val="009E2092"/>
    <w:rsid w:val="009E3469"/>
    <w:rsid w:val="009E3550"/>
    <w:rsid w:val="009E59DB"/>
    <w:rsid w:val="009E5D04"/>
    <w:rsid w:val="009E64C5"/>
    <w:rsid w:val="009E669A"/>
    <w:rsid w:val="009E7222"/>
    <w:rsid w:val="009F0162"/>
    <w:rsid w:val="009F04F4"/>
    <w:rsid w:val="009F0FE8"/>
    <w:rsid w:val="009F1D4A"/>
    <w:rsid w:val="009F1D8D"/>
    <w:rsid w:val="009F1EC3"/>
    <w:rsid w:val="009F3E2D"/>
    <w:rsid w:val="009F4CF5"/>
    <w:rsid w:val="009F5334"/>
    <w:rsid w:val="009F55FA"/>
    <w:rsid w:val="009F5CBF"/>
    <w:rsid w:val="009F5CC9"/>
    <w:rsid w:val="009F5E13"/>
    <w:rsid w:val="009F785B"/>
    <w:rsid w:val="009F79FE"/>
    <w:rsid w:val="009F7F7A"/>
    <w:rsid w:val="00A001FD"/>
    <w:rsid w:val="00A00304"/>
    <w:rsid w:val="00A0157A"/>
    <w:rsid w:val="00A02399"/>
    <w:rsid w:val="00A0283D"/>
    <w:rsid w:val="00A02F94"/>
    <w:rsid w:val="00A02FB4"/>
    <w:rsid w:val="00A04CE1"/>
    <w:rsid w:val="00A05214"/>
    <w:rsid w:val="00A06C32"/>
    <w:rsid w:val="00A07247"/>
    <w:rsid w:val="00A073C4"/>
    <w:rsid w:val="00A074EE"/>
    <w:rsid w:val="00A07876"/>
    <w:rsid w:val="00A07B20"/>
    <w:rsid w:val="00A07D71"/>
    <w:rsid w:val="00A11039"/>
    <w:rsid w:val="00A11328"/>
    <w:rsid w:val="00A12C0D"/>
    <w:rsid w:val="00A14730"/>
    <w:rsid w:val="00A14B80"/>
    <w:rsid w:val="00A14DD5"/>
    <w:rsid w:val="00A153C4"/>
    <w:rsid w:val="00A153F2"/>
    <w:rsid w:val="00A15656"/>
    <w:rsid w:val="00A16358"/>
    <w:rsid w:val="00A16E0B"/>
    <w:rsid w:val="00A16E27"/>
    <w:rsid w:val="00A1732C"/>
    <w:rsid w:val="00A17467"/>
    <w:rsid w:val="00A17ACB"/>
    <w:rsid w:val="00A20046"/>
    <w:rsid w:val="00A20DFE"/>
    <w:rsid w:val="00A21A86"/>
    <w:rsid w:val="00A21AC2"/>
    <w:rsid w:val="00A22670"/>
    <w:rsid w:val="00A23DBD"/>
    <w:rsid w:val="00A24528"/>
    <w:rsid w:val="00A24E51"/>
    <w:rsid w:val="00A25281"/>
    <w:rsid w:val="00A257AB"/>
    <w:rsid w:val="00A262B6"/>
    <w:rsid w:val="00A2668E"/>
    <w:rsid w:val="00A26BF9"/>
    <w:rsid w:val="00A30589"/>
    <w:rsid w:val="00A31621"/>
    <w:rsid w:val="00A31AE1"/>
    <w:rsid w:val="00A32883"/>
    <w:rsid w:val="00A32C41"/>
    <w:rsid w:val="00A3358F"/>
    <w:rsid w:val="00A335DB"/>
    <w:rsid w:val="00A33FF1"/>
    <w:rsid w:val="00A347E2"/>
    <w:rsid w:val="00A34DA2"/>
    <w:rsid w:val="00A3585B"/>
    <w:rsid w:val="00A359E3"/>
    <w:rsid w:val="00A3693C"/>
    <w:rsid w:val="00A37600"/>
    <w:rsid w:val="00A3783A"/>
    <w:rsid w:val="00A4007F"/>
    <w:rsid w:val="00A407B0"/>
    <w:rsid w:val="00A40B0D"/>
    <w:rsid w:val="00A40F7D"/>
    <w:rsid w:val="00A4236B"/>
    <w:rsid w:val="00A425F3"/>
    <w:rsid w:val="00A44DCC"/>
    <w:rsid w:val="00A44FBE"/>
    <w:rsid w:val="00A45249"/>
    <w:rsid w:val="00A4763C"/>
    <w:rsid w:val="00A50033"/>
    <w:rsid w:val="00A5115B"/>
    <w:rsid w:val="00A52BB0"/>
    <w:rsid w:val="00A54BC9"/>
    <w:rsid w:val="00A54C82"/>
    <w:rsid w:val="00A55247"/>
    <w:rsid w:val="00A559B8"/>
    <w:rsid w:val="00A5686A"/>
    <w:rsid w:val="00A56C29"/>
    <w:rsid w:val="00A56CB0"/>
    <w:rsid w:val="00A60DFC"/>
    <w:rsid w:val="00A621C1"/>
    <w:rsid w:val="00A6241C"/>
    <w:rsid w:val="00A6250B"/>
    <w:rsid w:val="00A627DB"/>
    <w:rsid w:val="00A62DAE"/>
    <w:rsid w:val="00A63031"/>
    <w:rsid w:val="00A638F3"/>
    <w:rsid w:val="00A63BFE"/>
    <w:rsid w:val="00A63CF7"/>
    <w:rsid w:val="00A643A7"/>
    <w:rsid w:val="00A65601"/>
    <w:rsid w:val="00A656AD"/>
    <w:rsid w:val="00A65ADD"/>
    <w:rsid w:val="00A65F18"/>
    <w:rsid w:val="00A65FC8"/>
    <w:rsid w:val="00A66DF8"/>
    <w:rsid w:val="00A67B2A"/>
    <w:rsid w:val="00A67E7D"/>
    <w:rsid w:val="00A71DDF"/>
    <w:rsid w:val="00A7254F"/>
    <w:rsid w:val="00A72DB9"/>
    <w:rsid w:val="00A74A51"/>
    <w:rsid w:val="00A7529F"/>
    <w:rsid w:val="00A76920"/>
    <w:rsid w:val="00A76FFD"/>
    <w:rsid w:val="00A7749F"/>
    <w:rsid w:val="00A77AE8"/>
    <w:rsid w:val="00A77C12"/>
    <w:rsid w:val="00A81436"/>
    <w:rsid w:val="00A816A7"/>
    <w:rsid w:val="00A820AE"/>
    <w:rsid w:val="00A83619"/>
    <w:rsid w:val="00A84182"/>
    <w:rsid w:val="00A85804"/>
    <w:rsid w:val="00A85C26"/>
    <w:rsid w:val="00A86110"/>
    <w:rsid w:val="00A86192"/>
    <w:rsid w:val="00A86392"/>
    <w:rsid w:val="00A865CA"/>
    <w:rsid w:val="00A86B2C"/>
    <w:rsid w:val="00A911C9"/>
    <w:rsid w:val="00A92C05"/>
    <w:rsid w:val="00A931CE"/>
    <w:rsid w:val="00A9343C"/>
    <w:rsid w:val="00A94278"/>
    <w:rsid w:val="00A94349"/>
    <w:rsid w:val="00A94D06"/>
    <w:rsid w:val="00A952CC"/>
    <w:rsid w:val="00A9685C"/>
    <w:rsid w:val="00A96C74"/>
    <w:rsid w:val="00AA012B"/>
    <w:rsid w:val="00AA097E"/>
    <w:rsid w:val="00AA1238"/>
    <w:rsid w:val="00AA12BB"/>
    <w:rsid w:val="00AA16A7"/>
    <w:rsid w:val="00AA1791"/>
    <w:rsid w:val="00AA1854"/>
    <w:rsid w:val="00AA1B43"/>
    <w:rsid w:val="00AA201A"/>
    <w:rsid w:val="00AA2DBD"/>
    <w:rsid w:val="00AA4BF9"/>
    <w:rsid w:val="00AA4C0D"/>
    <w:rsid w:val="00AA6426"/>
    <w:rsid w:val="00AA6E90"/>
    <w:rsid w:val="00AA7D1F"/>
    <w:rsid w:val="00AB035A"/>
    <w:rsid w:val="00AB071D"/>
    <w:rsid w:val="00AB0AEC"/>
    <w:rsid w:val="00AB0C5E"/>
    <w:rsid w:val="00AB151F"/>
    <w:rsid w:val="00AB28B4"/>
    <w:rsid w:val="00AB2C49"/>
    <w:rsid w:val="00AB3D71"/>
    <w:rsid w:val="00AB57BB"/>
    <w:rsid w:val="00AB65BC"/>
    <w:rsid w:val="00AC03BD"/>
    <w:rsid w:val="00AC10AF"/>
    <w:rsid w:val="00AC3988"/>
    <w:rsid w:val="00AC4128"/>
    <w:rsid w:val="00AC459C"/>
    <w:rsid w:val="00AC59CA"/>
    <w:rsid w:val="00AC60E9"/>
    <w:rsid w:val="00AC6B78"/>
    <w:rsid w:val="00AC6C1B"/>
    <w:rsid w:val="00AC7E6D"/>
    <w:rsid w:val="00AD037D"/>
    <w:rsid w:val="00AD0A8D"/>
    <w:rsid w:val="00AD0FC0"/>
    <w:rsid w:val="00AD328E"/>
    <w:rsid w:val="00AD375F"/>
    <w:rsid w:val="00AD433B"/>
    <w:rsid w:val="00AD4961"/>
    <w:rsid w:val="00AD6F67"/>
    <w:rsid w:val="00AD71C2"/>
    <w:rsid w:val="00AD76CA"/>
    <w:rsid w:val="00AD7D81"/>
    <w:rsid w:val="00AE1554"/>
    <w:rsid w:val="00AE19B3"/>
    <w:rsid w:val="00AE2EB1"/>
    <w:rsid w:val="00AE36C3"/>
    <w:rsid w:val="00AE3E87"/>
    <w:rsid w:val="00AE4617"/>
    <w:rsid w:val="00AE5238"/>
    <w:rsid w:val="00AE5BD0"/>
    <w:rsid w:val="00AE6D83"/>
    <w:rsid w:val="00AF037E"/>
    <w:rsid w:val="00AF0E78"/>
    <w:rsid w:val="00AF1209"/>
    <w:rsid w:val="00AF2B4B"/>
    <w:rsid w:val="00AF55C3"/>
    <w:rsid w:val="00AF5C6A"/>
    <w:rsid w:val="00AF6B22"/>
    <w:rsid w:val="00AF783C"/>
    <w:rsid w:val="00AF7EC4"/>
    <w:rsid w:val="00B001ED"/>
    <w:rsid w:val="00B02A82"/>
    <w:rsid w:val="00B035C3"/>
    <w:rsid w:val="00B03D48"/>
    <w:rsid w:val="00B051E3"/>
    <w:rsid w:val="00B059B0"/>
    <w:rsid w:val="00B07728"/>
    <w:rsid w:val="00B100AA"/>
    <w:rsid w:val="00B1030F"/>
    <w:rsid w:val="00B10316"/>
    <w:rsid w:val="00B10A8B"/>
    <w:rsid w:val="00B10EB9"/>
    <w:rsid w:val="00B11872"/>
    <w:rsid w:val="00B159A1"/>
    <w:rsid w:val="00B15E28"/>
    <w:rsid w:val="00B161D4"/>
    <w:rsid w:val="00B16753"/>
    <w:rsid w:val="00B172D5"/>
    <w:rsid w:val="00B22067"/>
    <w:rsid w:val="00B22397"/>
    <w:rsid w:val="00B2267E"/>
    <w:rsid w:val="00B24783"/>
    <w:rsid w:val="00B24804"/>
    <w:rsid w:val="00B26484"/>
    <w:rsid w:val="00B27433"/>
    <w:rsid w:val="00B27DDF"/>
    <w:rsid w:val="00B30130"/>
    <w:rsid w:val="00B3089E"/>
    <w:rsid w:val="00B30FA7"/>
    <w:rsid w:val="00B324F0"/>
    <w:rsid w:val="00B327CA"/>
    <w:rsid w:val="00B33995"/>
    <w:rsid w:val="00B33C1C"/>
    <w:rsid w:val="00B34C0E"/>
    <w:rsid w:val="00B366F4"/>
    <w:rsid w:val="00B36E40"/>
    <w:rsid w:val="00B37112"/>
    <w:rsid w:val="00B3715F"/>
    <w:rsid w:val="00B408B9"/>
    <w:rsid w:val="00B40D4A"/>
    <w:rsid w:val="00B42A98"/>
    <w:rsid w:val="00B43824"/>
    <w:rsid w:val="00B43DA6"/>
    <w:rsid w:val="00B4447C"/>
    <w:rsid w:val="00B450F2"/>
    <w:rsid w:val="00B45269"/>
    <w:rsid w:val="00B45319"/>
    <w:rsid w:val="00B45979"/>
    <w:rsid w:val="00B45C65"/>
    <w:rsid w:val="00B45E6E"/>
    <w:rsid w:val="00B462BA"/>
    <w:rsid w:val="00B5016C"/>
    <w:rsid w:val="00B51751"/>
    <w:rsid w:val="00B517EC"/>
    <w:rsid w:val="00B5240A"/>
    <w:rsid w:val="00B52553"/>
    <w:rsid w:val="00B53255"/>
    <w:rsid w:val="00B53728"/>
    <w:rsid w:val="00B53B1A"/>
    <w:rsid w:val="00B55650"/>
    <w:rsid w:val="00B55766"/>
    <w:rsid w:val="00B55A47"/>
    <w:rsid w:val="00B570AD"/>
    <w:rsid w:val="00B5717A"/>
    <w:rsid w:val="00B6003A"/>
    <w:rsid w:val="00B60154"/>
    <w:rsid w:val="00B61FE3"/>
    <w:rsid w:val="00B63BA0"/>
    <w:rsid w:val="00B63F0A"/>
    <w:rsid w:val="00B640E1"/>
    <w:rsid w:val="00B652F0"/>
    <w:rsid w:val="00B65CB6"/>
    <w:rsid w:val="00B65F3D"/>
    <w:rsid w:val="00B662A8"/>
    <w:rsid w:val="00B67F41"/>
    <w:rsid w:val="00B708CF"/>
    <w:rsid w:val="00B709AF"/>
    <w:rsid w:val="00B70B08"/>
    <w:rsid w:val="00B722CE"/>
    <w:rsid w:val="00B72A82"/>
    <w:rsid w:val="00B72BF1"/>
    <w:rsid w:val="00B73114"/>
    <w:rsid w:val="00B744C5"/>
    <w:rsid w:val="00B74A2B"/>
    <w:rsid w:val="00B77188"/>
    <w:rsid w:val="00B7759F"/>
    <w:rsid w:val="00B80307"/>
    <w:rsid w:val="00B80600"/>
    <w:rsid w:val="00B80EE9"/>
    <w:rsid w:val="00B8189D"/>
    <w:rsid w:val="00B81CB7"/>
    <w:rsid w:val="00B82A73"/>
    <w:rsid w:val="00B82E76"/>
    <w:rsid w:val="00B83110"/>
    <w:rsid w:val="00B831CF"/>
    <w:rsid w:val="00B84CF1"/>
    <w:rsid w:val="00B85582"/>
    <w:rsid w:val="00B85B9A"/>
    <w:rsid w:val="00B85FF7"/>
    <w:rsid w:val="00B9065D"/>
    <w:rsid w:val="00B906D2"/>
    <w:rsid w:val="00B91B6B"/>
    <w:rsid w:val="00B92A5F"/>
    <w:rsid w:val="00B93691"/>
    <w:rsid w:val="00B93936"/>
    <w:rsid w:val="00B93AC8"/>
    <w:rsid w:val="00B93B67"/>
    <w:rsid w:val="00B94D92"/>
    <w:rsid w:val="00B95A88"/>
    <w:rsid w:val="00B96B40"/>
    <w:rsid w:val="00B97806"/>
    <w:rsid w:val="00BA0BCB"/>
    <w:rsid w:val="00BA10BD"/>
    <w:rsid w:val="00BA175B"/>
    <w:rsid w:val="00BA20C1"/>
    <w:rsid w:val="00BA2958"/>
    <w:rsid w:val="00BA31A7"/>
    <w:rsid w:val="00BA4225"/>
    <w:rsid w:val="00BA43CD"/>
    <w:rsid w:val="00BA5732"/>
    <w:rsid w:val="00BA59CC"/>
    <w:rsid w:val="00BA5EE4"/>
    <w:rsid w:val="00BA6C13"/>
    <w:rsid w:val="00BA73E9"/>
    <w:rsid w:val="00BA793B"/>
    <w:rsid w:val="00BB09C2"/>
    <w:rsid w:val="00BB0A68"/>
    <w:rsid w:val="00BB2668"/>
    <w:rsid w:val="00BB399C"/>
    <w:rsid w:val="00BB540D"/>
    <w:rsid w:val="00BB541B"/>
    <w:rsid w:val="00BB5A9C"/>
    <w:rsid w:val="00BB67D2"/>
    <w:rsid w:val="00BB7755"/>
    <w:rsid w:val="00BC10FC"/>
    <w:rsid w:val="00BC2A81"/>
    <w:rsid w:val="00BC350A"/>
    <w:rsid w:val="00BC4D70"/>
    <w:rsid w:val="00BC5434"/>
    <w:rsid w:val="00BC55B6"/>
    <w:rsid w:val="00BC677A"/>
    <w:rsid w:val="00BC6F15"/>
    <w:rsid w:val="00BC7AA0"/>
    <w:rsid w:val="00BC7B39"/>
    <w:rsid w:val="00BD0024"/>
    <w:rsid w:val="00BD0768"/>
    <w:rsid w:val="00BD0B1A"/>
    <w:rsid w:val="00BD351F"/>
    <w:rsid w:val="00BD3DB0"/>
    <w:rsid w:val="00BD503F"/>
    <w:rsid w:val="00BD5B07"/>
    <w:rsid w:val="00BD5C22"/>
    <w:rsid w:val="00BD5CF1"/>
    <w:rsid w:val="00BD63CB"/>
    <w:rsid w:val="00BD66F3"/>
    <w:rsid w:val="00BD708D"/>
    <w:rsid w:val="00BD71F3"/>
    <w:rsid w:val="00BE2041"/>
    <w:rsid w:val="00BE3D94"/>
    <w:rsid w:val="00BE3E91"/>
    <w:rsid w:val="00BE404F"/>
    <w:rsid w:val="00BE495E"/>
    <w:rsid w:val="00BE4E9A"/>
    <w:rsid w:val="00BE4F2D"/>
    <w:rsid w:val="00BE5016"/>
    <w:rsid w:val="00BE5853"/>
    <w:rsid w:val="00BE6394"/>
    <w:rsid w:val="00BE666F"/>
    <w:rsid w:val="00BE6E01"/>
    <w:rsid w:val="00BE72E1"/>
    <w:rsid w:val="00BE7549"/>
    <w:rsid w:val="00BF3865"/>
    <w:rsid w:val="00BF3E42"/>
    <w:rsid w:val="00BF4783"/>
    <w:rsid w:val="00BF481D"/>
    <w:rsid w:val="00BF723D"/>
    <w:rsid w:val="00C01413"/>
    <w:rsid w:val="00C042BE"/>
    <w:rsid w:val="00C047FE"/>
    <w:rsid w:val="00C05F51"/>
    <w:rsid w:val="00C06C4D"/>
    <w:rsid w:val="00C10DDF"/>
    <w:rsid w:val="00C10FFC"/>
    <w:rsid w:val="00C128B2"/>
    <w:rsid w:val="00C13384"/>
    <w:rsid w:val="00C13D38"/>
    <w:rsid w:val="00C13ED7"/>
    <w:rsid w:val="00C14150"/>
    <w:rsid w:val="00C14296"/>
    <w:rsid w:val="00C14E76"/>
    <w:rsid w:val="00C156BC"/>
    <w:rsid w:val="00C158BD"/>
    <w:rsid w:val="00C15F1A"/>
    <w:rsid w:val="00C160AF"/>
    <w:rsid w:val="00C1690E"/>
    <w:rsid w:val="00C16D43"/>
    <w:rsid w:val="00C1763C"/>
    <w:rsid w:val="00C21AA1"/>
    <w:rsid w:val="00C21F9E"/>
    <w:rsid w:val="00C22734"/>
    <w:rsid w:val="00C24D78"/>
    <w:rsid w:val="00C26294"/>
    <w:rsid w:val="00C2658C"/>
    <w:rsid w:val="00C26830"/>
    <w:rsid w:val="00C27155"/>
    <w:rsid w:val="00C27FCA"/>
    <w:rsid w:val="00C27FDA"/>
    <w:rsid w:val="00C30001"/>
    <w:rsid w:val="00C30133"/>
    <w:rsid w:val="00C30904"/>
    <w:rsid w:val="00C30C67"/>
    <w:rsid w:val="00C31495"/>
    <w:rsid w:val="00C31CBC"/>
    <w:rsid w:val="00C31E31"/>
    <w:rsid w:val="00C3217F"/>
    <w:rsid w:val="00C3330D"/>
    <w:rsid w:val="00C33FF6"/>
    <w:rsid w:val="00C352DE"/>
    <w:rsid w:val="00C36F32"/>
    <w:rsid w:val="00C374A0"/>
    <w:rsid w:val="00C37603"/>
    <w:rsid w:val="00C404A2"/>
    <w:rsid w:val="00C40A53"/>
    <w:rsid w:val="00C4135A"/>
    <w:rsid w:val="00C41B16"/>
    <w:rsid w:val="00C41EFF"/>
    <w:rsid w:val="00C427E6"/>
    <w:rsid w:val="00C4287F"/>
    <w:rsid w:val="00C441E3"/>
    <w:rsid w:val="00C448B5"/>
    <w:rsid w:val="00C44D95"/>
    <w:rsid w:val="00C47669"/>
    <w:rsid w:val="00C477C1"/>
    <w:rsid w:val="00C5122C"/>
    <w:rsid w:val="00C512CD"/>
    <w:rsid w:val="00C5190D"/>
    <w:rsid w:val="00C52652"/>
    <w:rsid w:val="00C5270B"/>
    <w:rsid w:val="00C52F1B"/>
    <w:rsid w:val="00C5406A"/>
    <w:rsid w:val="00C54549"/>
    <w:rsid w:val="00C55B25"/>
    <w:rsid w:val="00C55D9B"/>
    <w:rsid w:val="00C55E4A"/>
    <w:rsid w:val="00C5737C"/>
    <w:rsid w:val="00C576EE"/>
    <w:rsid w:val="00C618BD"/>
    <w:rsid w:val="00C637A9"/>
    <w:rsid w:val="00C64364"/>
    <w:rsid w:val="00C65126"/>
    <w:rsid w:val="00C651ED"/>
    <w:rsid w:val="00C666D8"/>
    <w:rsid w:val="00C66906"/>
    <w:rsid w:val="00C66F8A"/>
    <w:rsid w:val="00C70997"/>
    <w:rsid w:val="00C70B7D"/>
    <w:rsid w:val="00C71FBE"/>
    <w:rsid w:val="00C72234"/>
    <w:rsid w:val="00C74088"/>
    <w:rsid w:val="00C75096"/>
    <w:rsid w:val="00C75F2F"/>
    <w:rsid w:val="00C767F7"/>
    <w:rsid w:val="00C7731A"/>
    <w:rsid w:val="00C80691"/>
    <w:rsid w:val="00C809B5"/>
    <w:rsid w:val="00C81263"/>
    <w:rsid w:val="00C812B8"/>
    <w:rsid w:val="00C816BD"/>
    <w:rsid w:val="00C817D2"/>
    <w:rsid w:val="00C81944"/>
    <w:rsid w:val="00C81E10"/>
    <w:rsid w:val="00C8272C"/>
    <w:rsid w:val="00C827FD"/>
    <w:rsid w:val="00C82918"/>
    <w:rsid w:val="00C83F1F"/>
    <w:rsid w:val="00C844B6"/>
    <w:rsid w:val="00C84B04"/>
    <w:rsid w:val="00C84D7A"/>
    <w:rsid w:val="00C85794"/>
    <w:rsid w:val="00C86245"/>
    <w:rsid w:val="00C876D9"/>
    <w:rsid w:val="00C91B68"/>
    <w:rsid w:val="00C91CB9"/>
    <w:rsid w:val="00C91D8D"/>
    <w:rsid w:val="00C91E7D"/>
    <w:rsid w:val="00C91F05"/>
    <w:rsid w:val="00C9202A"/>
    <w:rsid w:val="00C928D0"/>
    <w:rsid w:val="00C92A97"/>
    <w:rsid w:val="00C930A2"/>
    <w:rsid w:val="00C930BC"/>
    <w:rsid w:val="00C94049"/>
    <w:rsid w:val="00C94779"/>
    <w:rsid w:val="00C9490E"/>
    <w:rsid w:val="00C956A6"/>
    <w:rsid w:val="00C963AF"/>
    <w:rsid w:val="00C96ED6"/>
    <w:rsid w:val="00C96EEC"/>
    <w:rsid w:val="00C97766"/>
    <w:rsid w:val="00C97E89"/>
    <w:rsid w:val="00CA0809"/>
    <w:rsid w:val="00CA0EDD"/>
    <w:rsid w:val="00CA28E0"/>
    <w:rsid w:val="00CA2C77"/>
    <w:rsid w:val="00CA3126"/>
    <w:rsid w:val="00CA35D1"/>
    <w:rsid w:val="00CA3740"/>
    <w:rsid w:val="00CA3E44"/>
    <w:rsid w:val="00CA51F6"/>
    <w:rsid w:val="00CA5AAA"/>
    <w:rsid w:val="00CA6426"/>
    <w:rsid w:val="00CA6593"/>
    <w:rsid w:val="00CA725F"/>
    <w:rsid w:val="00CB1851"/>
    <w:rsid w:val="00CB2639"/>
    <w:rsid w:val="00CB3A0F"/>
    <w:rsid w:val="00CB3E6C"/>
    <w:rsid w:val="00CB4407"/>
    <w:rsid w:val="00CB5D18"/>
    <w:rsid w:val="00CB65BA"/>
    <w:rsid w:val="00CB6952"/>
    <w:rsid w:val="00CB733E"/>
    <w:rsid w:val="00CB7B93"/>
    <w:rsid w:val="00CC0193"/>
    <w:rsid w:val="00CC04DF"/>
    <w:rsid w:val="00CC307F"/>
    <w:rsid w:val="00CC4592"/>
    <w:rsid w:val="00CC5C40"/>
    <w:rsid w:val="00CD03BC"/>
    <w:rsid w:val="00CD03CD"/>
    <w:rsid w:val="00CD0E2C"/>
    <w:rsid w:val="00CD113F"/>
    <w:rsid w:val="00CD14D4"/>
    <w:rsid w:val="00CD1A4F"/>
    <w:rsid w:val="00CD23DD"/>
    <w:rsid w:val="00CD402D"/>
    <w:rsid w:val="00CD5A44"/>
    <w:rsid w:val="00CD5CE1"/>
    <w:rsid w:val="00CD60A6"/>
    <w:rsid w:val="00CE006B"/>
    <w:rsid w:val="00CE0760"/>
    <w:rsid w:val="00CE0A29"/>
    <w:rsid w:val="00CE204A"/>
    <w:rsid w:val="00CE20CD"/>
    <w:rsid w:val="00CE2946"/>
    <w:rsid w:val="00CE2CE3"/>
    <w:rsid w:val="00CE38EA"/>
    <w:rsid w:val="00CE3ADC"/>
    <w:rsid w:val="00CE4526"/>
    <w:rsid w:val="00CE490A"/>
    <w:rsid w:val="00CE5353"/>
    <w:rsid w:val="00CE5718"/>
    <w:rsid w:val="00CE6760"/>
    <w:rsid w:val="00CE6FB6"/>
    <w:rsid w:val="00CE77D3"/>
    <w:rsid w:val="00CE77DE"/>
    <w:rsid w:val="00CE7C1B"/>
    <w:rsid w:val="00CE7DF3"/>
    <w:rsid w:val="00CF0AB1"/>
    <w:rsid w:val="00CF0B78"/>
    <w:rsid w:val="00CF2506"/>
    <w:rsid w:val="00CF28B9"/>
    <w:rsid w:val="00CF4B62"/>
    <w:rsid w:val="00CF4F61"/>
    <w:rsid w:val="00CF5B33"/>
    <w:rsid w:val="00CF6732"/>
    <w:rsid w:val="00CF70C1"/>
    <w:rsid w:val="00CF7BEB"/>
    <w:rsid w:val="00D0044E"/>
    <w:rsid w:val="00D0085D"/>
    <w:rsid w:val="00D0096B"/>
    <w:rsid w:val="00D01D8C"/>
    <w:rsid w:val="00D01F55"/>
    <w:rsid w:val="00D02664"/>
    <w:rsid w:val="00D03894"/>
    <w:rsid w:val="00D0458A"/>
    <w:rsid w:val="00D0495C"/>
    <w:rsid w:val="00D05C1A"/>
    <w:rsid w:val="00D06779"/>
    <w:rsid w:val="00D06F71"/>
    <w:rsid w:val="00D07CA1"/>
    <w:rsid w:val="00D12F9E"/>
    <w:rsid w:val="00D1314B"/>
    <w:rsid w:val="00D13271"/>
    <w:rsid w:val="00D1333B"/>
    <w:rsid w:val="00D139FD"/>
    <w:rsid w:val="00D1501C"/>
    <w:rsid w:val="00D15686"/>
    <w:rsid w:val="00D156C9"/>
    <w:rsid w:val="00D17116"/>
    <w:rsid w:val="00D2022A"/>
    <w:rsid w:val="00D203AC"/>
    <w:rsid w:val="00D20E5E"/>
    <w:rsid w:val="00D2112D"/>
    <w:rsid w:val="00D22C27"/>
    <w:rsid w:val="00D23378"/>
    <w:rsid w:val="00D25D0A"/>
    <w:rsid w:val="00D2764B"/>
    <w:rsid w:val="00D27B33"/>
    <w:rsid w:val="00D27C77"/>
    <w:rsid w:val="00D301C1"/>
    <w:rsid w:val="00D308AE"/>
    <w:rsid w:val="00D30946"/>
    <w:rsid w:val="00D31B80"/>
    <w:rsid w:val="00D31BE7"/>
    <w:rsid w:val="00D322FE"/>
    <w:rsid w:val="00D32610"/>
    <w:rsid w:val="00D32FFF"/>
    <w:rsid w:val="00D3402C"/>
    <w:rsid w:val="00D34B6B"/>
    <w:rsid w:val="00D36DDE"/>
    <w:rsid w:val="00D37789"/>
    <w:rsid w:val="00D37B17"/>
    <w:rsid w:val="00D37CB6"/>
    <w:rsid w:val="00D4004F"/>
    <w:rsid w:val="00D41466"/>
    <w:rsid w:val="00D41DFF"/>
    <w:rsid w:val="00D41F52"/>
    <w:rsid w:val="00D42416"/>
    <w:rsid w:val="00D4369F"/>
    <w:rsid w:val="00D4395F"/>
    <w:rsid w:val="00D43A6C"/>
    <w:rsid w:val="00D43FA7"/>
    <w:rsid w:val="00D44317"/>
    <w:rsid w:val="00D45917"/>
    <w:rsid w:val="00D45C8C"/>
    <w:rsid w:val="00D45DB7"/>
    <w:rsid w:val="00D46649"/>
    <w:rsid w:val="00D4710F"/>
    <w:rsid w:val="00D47925"/>
    <w:rsid w:val="00D47B68"/>
    <w:rsid w:val="00D47BC8"/>
    <w:rsid w:val="00D5131E"/>
    <w:rsid w:val="00D5166F"/>
    <w:rsid w:val="00D52383"/>
    <w:rsid w:val="00D527CB"/>
    <w:rsid w:val="00D528E7"/>
    <w:rsid w:val="00D52BC1"/>
    <w:rsid w:val="00D541F7"/>
    <w:rsid w:val="00D542C2"/>
    <w:rsid w:val="00D54AF4"/>
    <w:rsid w:val="00D54BEC"/>
    <w:rsid w:val="00D55B27"/>
    <w:rsid w:val="00D55D5D"/>
    <w:rsid w:val="00D563C9"/>
    <w:rsid w:val="00D5657B"/>
    <w:rsid w:val="00D56749"/>
    <w:rsid w:val="00D56D95"/>
    <w:rsid w:val="00D56FF1"/>
    <w:rsid w:val="00D57214"/>
    <w:rsid w:val="00D60568"/>
    <w:rsid w:val="00D60C80"/>
    <w:rsid w:val="00D61131"/>
    <w:rsid w:val="00D61389"/>
    <w:rsid w:val="00D614E1"/>
    <w:rsid w:val="00D62432"/>
    <w:rsid w:val="00D62479"/>
    <w:rsid w:val="00D63045"/>
    <w:rsid w:val="00D63527"/>
    <w:rsid w:val="00D668FA"/>
    <w:rsid w:val="00D66C27"/>
    <w:rsid w:val="00D67330"/>
    <w:rsid w:val="00D67404"/>
    <w:rsid w:val="00D702BA"/>
    <w:rsid w:val="00D70D67"/>
    <w:rsid w:val="00D71639"/>
    <w:rsid w:val="00D71BAF"/>
    <w:rsid w:val="00D7268D"/>
    <w:rsid w:val="00D7334E"/>
    <w:rsid w:val="00D734E1"/>
    <w:rsid w:val="00D75B44"/>
    <w:rsid w:val="00D75C41"/>
    <w:rsid w:val="00D75F1A"/>
    <w:rsid w:val="00D7602A"/>
    <w:rsid w:val="00D76237"/>
    <w:rsid w:val="00D76838"/>
    <w:rsid w:val="00D770BE"/>
    <w:rsid w:val="00D77C55"/>
    <w:rsid w:val="00D80DE7"/>
    <w:rsid w:val="00D80EF6"/>
    <w:rsid w:val="00D81519"/>
    <w:rsid w:val="00D81C15"/>
    <w:rsid w:val="00D82200"/>
    <w:rsid w:val="00D85B82"/>
    <w:rsid w:val="00D86629"/>
    <w:rsid w:val="00D90054"/>
    <w:rsid w:val="00D906BC"/>
    <w:rsid w:val="00D9070F"/>
    <w:rsid w:val="00D90D10"/>
    <w:rsid w:val="00D90E1C"/>
    <w:rsid w:val="00D90EE7"/>
    <w:rsid w:val="00D90FAB"/>
    <w:rsid w:val="00D92229"/>
    <w:rsid w:val="00D92611"/>
    <w:rsid w:val="00D93CBD"/>
    <w:rsid w:val="00D93CDE"/>
    <w:rsid w:val="00D953CF"/>
    <w:rsid w:val="00D9778F"/>
    <w:rsid w:val="00D97B2A"/>
    <w:rsid w:val="00D97BA1"/>
    <w:rsid w:val="00DA0AC4"/>
    <w:rsid w:val="00DA15E7"/>
    <w:rsid w:val="00DA2DD7"/>
    <w:rsid w:val="00DA3CE5"/>
    <w:rsid w:val="00DA3FDE"/>
    <w:rsid w:val="00DA55CB"/>
    <w:rsid w:val="00DA6824"/>
    <w:rsid w:val="00DB0DD1"/>
    <w:rsid w:val="00DB13ED"/>
    <w:rsid w:val="00DB1C3E"/>
    <w:rsid w:val="00DB21B0"/>
    <w:rsid w:val="00DB2EBB"/>
    <w:rsid w:val="00DB369C"/>
    <w:rsid w:val="00DB3F86"/>
    <w:rsid w:val="00DB5193"/>
    <w:rsid w:val="00DB595D"/>
    <w:rsid w:val="00DB5D30"/>
    <w:rsid w:val="00DB5E84"/>
    <w:rsid w:val="00DB6B49"/>
    <w:rsid w:val="00DB72C6"/>
    <w:rsid w:val="00DB79C4"/>
    <w:rsid w:val="00DB7E0C"/>
    <w:rsid w:val="00DC0C22"/>
    <w:rsid w:val="00DC1234"/>
    <w:rsid w:val="00DC2A68"/>
    <w:rsid w:val="00DC3879"/>
    <w:rsid w:val="00DC3AB2"/>
    <w:rsid w:val="00DC3BB3"/>
    <w:rsid w:val="00DC4239"/>
    <w:rsid w:val="00DC597F"/>
    <w:rsid w:val="00DC5B16"/>
    <w:rsid w:val="00DC5D7C"/>
    <w:rsid w:val="00DC6113"/>
    <w:rsid w:val="00DC63E2"/>
    <w:rsid w:val="00DC6410"/>
    <w:rsid w:val="00DC6AFF"/>
    <w:rsid w:val="00DC7FEA"/>
    <w:rsid w:val="00DD0AA8"/>
    <w:rsid w:val="00DD0AD5"/>
    <w:rsid w:val="00DD0B02"/>
    <w:rsid w:val="00DD0E80"/>
    <w:rsid w:val="00DD1631"/>
    <w:rsid w:val="00DD3049"/>
    <w:rsid w:val="00DD451D"/>
    <w:rsid w:val="00DD4949"/>
    <w:rsid w:val="00DD4CA8"/>
    <w:rsid w:val="00DD4CD3"/>
    <w:rsid w:val="00DD6EB5"/>
    <w:rsid w:val="00DD764C"/>
    <w:rsid w:val="00DD7968"/>
    <w:rsid w:val="00DD7EED"/>
    <w:rsid w:val="00DE06CC"/>
    <w:rsid w:val="00DE0BB3"/>
    <w:rsid w:val="00DE2869"/>
    <w:rsid w:val="00DE3147"/>
    <w:rsid w:val="00DE39A2"/>
    <w:rsid w:val="00DE4407"/>
    <w:rsid w:val="00DE50C3"/>
    <w:rsid w:val="00DE5D56"/>
    <w:rsid w:val="00DE7E9A"/>
    <w:rsid w:val="00DF0318"/>
    <w:rsid w:val="00DF18B9"/>
    <w:rsid w:val="00DF28D5"/>
    <w:rsid w:val="00DF2B23"/>
    <w:rsid w:val="00DF3963"/>
    <w:rsid w:val="00DF43A7"/>
    <w:rsid w:val="00DF48CB"/>
    <w:rsid w:val="00DF4F72"/>
    <w:rsid w:val="00DF7BDC"/>
    <w:rsid w:val="00E00332"/>
    <w:rsid w:val="00E00447"/>
    <w:rsid w:val="00E0329C"/>
    <w:rsid w:val="00E0385F"/>
    <w:rsid w:val="00E03A32"/>
    <w:rsid w:val="00E03C3C"/>
    <w:rsid w:val="00E048DA"/>
    <w:rsid w:val="00E04A11"/>
    <w:rsid w:val="00E04C8D"/>
    <w:rsid w:val="00E05187"/>
    <w:rsid w:val="00E05E9F"/>
    <w:rsid w:val="00E0608A"/>
    <w:rsid w:val="00E10391"/>
    <w:rsid w:val="00E103E3"/>
    <w:rsid w:val="00E110DE"/>
    <w:rsid w:val="00E11957"/>
    <w:rsid w:val="00E12302"/>
    <w:rsid w:val="00E12438"/>
    <w:rsid w:val="00E128E0"/>
    <w:rsid w:val="00E13636"/>
    <w:rsid w:val="00E14C2B"/>
    <w:rsid w:val="00E14D47"/>
    <w:rsid w:val="00E14DB1"/>
    <w:rsid w:val="00E14DDA"/>
    <w:rsid w:val="00E175C6"/>
    <w:rsid w:val="00E207A6"/>
    <w:rsid w:val="00E208AA"/>
    <w:rsid w:val="00E20E95"/>
    <w:rsid w:val="00E214E6"/>
    <w:rsid w:val="00E21B74"/>
    <w:rsid w:val="00E2206C"/>
    <w:rsid w:val="00E22450"/>
    <w:rsid w:val="00E227C4"/>
    <w:rsid w:val="00E233D2"/>
    <w:rsid w:val="00E23599"/>
    <w:rsid w:val="00E23D64"/>
    <w:rsid w:val="00E246A3"/>
    <w:rsid w:val="00E247B6"/>
    <w:rsid w:val="00E2506D"/>
    <w:rsid w:val="00E26A4C"/>
    <w:rsid w:val="00E306C6"/>
    <w:rsid w:val="00E31145"/>
    <w:rsid w:val="00E316B3"/>
    <w:rsid w:val="00E328AF"/>
    <w:rsid w:val="00E32ADE"/>
    <w:rsid w:val="00E3346D"/>
    <w:rsid w:val="00E346CB"/>
    <w:rsid w:val="00E349D7"/>
    <w:rsid w:val="00E350EF"/>
    <w:rsid w:val="00E367D5"/>
    <w:rsid w:val="00E36D25"/>
    <w:rsid w:val="00E371B8"/>
    <w:rsid w:val="00E37BB9"/>
    <w:rsid w:val="00E40A1A"/>
    <w:rsid w:val="00E42942"/>
    <w:rsid w:val="00E432E0"/>
    <w:rsid w:val="00E441B6"/>
    <w:rsid w:val="00E44756"/>
    <w:rsid w:val="00E4555F"/>
    <w:rsid w:val="00E45636"/>
    <w:rsid w:val="00E45AA4"/>
    <w:rsid w:val="00E462E7"/>
    <w:rsid w:val="00E4659B"/>
    <w:rsid w:val="00E47037"/>
    <w:rsid w:val="00E470E1"/>
    <w:rsid w:val="00E47108"/>
    <w:rsid w:val="00E479EF"/>
    <w:rsid w:val="00E47A10"/>
    <w:rsid w:val="00E47C13"/>
    <w:rsid w:val="00E51340"/>
    <w:rsid w:val="00E51366"/>
    <w:rsid w:val="00E51486"/>
    <w:rsid w:val="00E52CAA"/>
    <w:rsid w:val="00E53545"/>
    <w:rsid w:val="00E54FFD"/>
    <w:rsid w:val="00E550FD"/>
    <w:rsid w:val="00E55ECD"/>
    <w:rsid w:val="00E567A6"/>
    <w:rsid w:val="00E56BD7"/>
    <w:rsid w:val="00E56F67"/>
    <w:rsid w:val="00E5745F"/>
    <w:rsid w:val="00E60749"/>
    <w:rsid w:val="00E61DE2"/>
    <w:rsid w:val="00E62984"/>
    <w:rsid w:val="00E63283"/>
    <w:rsid w:val="00E6375F"/>
    <w:rsid w:val="00E63AC8"/>
    <w:rsid w:val="00E6451F"/>
    <w:rsid w:val="00E64C6D"/>
    <w:rsid w:val="00E655C4"/>
    <w:rsid w:val="00E6638A"/>
    <w:rsid w:val="00E673A1"/>
    <w:rsid w:val="00E67598"/>
    <w:rsid w:val="00E70766"/>
    <w:rsid w:val="00E713C2"/>
    <w:rsid w:val="00E71873"/>
    <w:rsid w:val="00E719D7"/>
    <w:rsid w:val="00E71CB5"/>
    <w:rsid w:val="00E7279E"/>
    <w:rsid w:val="00E755A1"/>
    <w:rsid w:val="00E76172"/>
    <w:rsid w:val="00E76183"/>
    <w:rsid w:val="00E7638D"/>
    <w:rsid w:val="00E77119"/>
    <w:rsid w:val="00E80040"/>
    <w:rsid w:val="00E80695"/>
    <w:rsid w:val="00E80821"/>
    <w:rsid w:val="00E80B05"/>
    <w:rsid w:val="00E81B57"/>
    <w:rsid w:val="00E82244"/>
    <w:rsid w:val="00E823F8"/>
    <w:rsid w:val="00E82EB6"/>
    <w:rsid w:val="00E83A33"/>
    <w:rsid w:val="00E83CF0"/>
    <w:rsid w:val="00E85C61"/>
    <w:rsid w:val="00E874F2"/>
    <w:rsid w:val="00E90670"/>
    <w:rsid w:val="00E9075C"/>
    <w:rsid w:val="00E90787"/>
    <w:rsid w:val="00E90809"/>
    <w:rsid w:val="00E9097B"/>
    <w:rsid w:val="00E9149F"/>
    <w:rsid w:val="00E91C9A"/>
    <w:rsid w:val="00E92B5D"/>
    <w:rsid w:val="00E939BD"/>
    <w:rsid w:val="00E9428A"/>
    <w:rsid w:val="00E94ADD"/>
    <w:rsid w:val="00E95EC2"/>
    <w:rsid w:val="00E962AA"/>
    <w:rsid w:val="00E975A3"/>
    <w:rsid w:val="00EA09C8"/>
    <w:rsid w:val="00EA3C51"/>
    <w:rsid w:val="00EA3FBA"/>
    <w:rsid w:val="00EA497C"/>
    <w:rsid w:val="00EA50E2"/>
    <w:rsid w:val="00EA7732"/>
    <w:rsid w:val="00EB1614"/>
    <w:rsid w:val="00EB1726"/>
    <w:rsid w:val="00EB1DCE"/>
    <w:rsid w:val="00EB2F73"/>
    <w:rsid w:val="00EB31C2"/>
    <w:rsid w:val="00EB3C12"/>
    <w:rsid w:val="00EB3F7A"/>
    <w:rsid w:val="00EB4288"/>
    <w:rsid w:val="00EB42D2"/>
    <w:rsid w:val="00EB43D7"/>
    <w:rsid w:val="00EB4507"/>
    <w:rsid w:val="00EB4EA7"/>
    <w:rsid w:val="00EB5D8E"/>
    <w:rsid w:val="00EB6A58"/>
    <w:rsid w:val="00EB6D64"/>
    <w:rsid w:val="00EC0CAC"/>
    <w:rsid w:val="00EC0F9A"/>
    <w:rsid w:val="00EC1079"/>
    <w:rsid w:val="00EC137B"/>
    <w:rsid w:val="00EC2513"/>
    <w:rsid w:val="00EC2C87"/>
    <w:rsid w:val="00EC3420"/>
    <w:rsid w:val="00EC35BA"/>
    <w:rsid w:val="00EC39CA"/>
    <w:rsid w:val="00EC3CEA"/>
    <w:rsid w:val="00EC5A26"/>
    <w:rsid w:val="00EC5EE5"/>
    <w:rsid w:val="00EC75DD"/>
    <w:rsid w:val="00EC7ABC"/>
    <w:rsid w:val="00ED19FB"/>
    <w:rsid w:val="00ED24EF"/>
    <w:rsid w:val="00ED2651"/>
    <w:rsid w:val="00ED32C8"/>
    <w:rsid w:val="00ED3903"/>
    <w:rsid w:val="00ED3BFF"/>
    <w:rsid w:val="00ED50A5"/>
    <w:rsid w:val="00ED5246"/>
    <w:rsid w:val="00ED5659"/>
    <w:rsid w:val="00ED5F0D"/>
    <w:rsid w:val="00ED7C2C"/>
    <w:rsid w:val="00EE1B3F"/>
    <w:rsid w:val="00EE2E83"/>
    <w:rsid w:val="00EE3070"/>
    <w:rsid w:val="00EE49E8"/>
    <w:rsid w:val="00EE620D"/>
    <w:rsid w:val="00EE63F5"/>
    <w:rsid w:val="00EE672D"/>
    <w:rsid w:val="00EE6CBB"/>
    <w:rsid w:val="00EE74F3"/>
    <w:rsid w:val="00EE7DF3"/>
    <w:rsid w:val="00EF01C7"/>
    <w:rsid w:val="00EF0DC2"/>
    <w:rsid w:val="00EF1318"/>
    <w:rsid w:val="00EF1D56"/>
    <w:rsid w:val="00EF2E7D"/>
    <w:rsid w:val="00EF421A"/>
    <w:rsid w:val="00EF7833"/>
    <w:rsid w:val="00EF7F51"/>
    <w:rsid w:val="00F009BE"/>
    <w:rsid w:val="00F00B12"/>
    <w:rsid w:val="00F00FD9"/>
    <w:rsid w:val="00F010D8"/>
    <w:rsid w:val="00F017A3"/>
    <w:rsid w:val="00F02B8E"/>
    <w:rsid w:val="00F040BB"/>
    <w:rsid w:val="00F041F5"/>
    <w:rsid w:val="00F0616A"/>
    <w:rsid w:val="00F07AAA"/>
    <w:rsid w:val="00F07CA1"/>
    <w:rsid w:val="00F07F52"/>
    <w:rsid w:val="00F10140"/>
    <w:rsid w:val="00F105FA"/>
    <w:rsid w:val="00F105FE"/>
    <w:rsid w:val="00F10765"/>
    <w:rsid w:val="00F10A90"/>
    <w:rsid w:val="00F10AE4"/>
    <w:rsid w:val="00F11176"/>
    <w:rsid w:val="00F12AA1"/>
    <w:rsid w:val="00F12C25"/>
    <w:rsid w:val="00F12EC3"/>
    <w:rsid w:val="00F13096"/>
    <w:rsid w:val="00F13575"/>
    <w:rsid w:val="00F13942"/>
    <w:rsid w:val="00F13B8F"/>
    <w:rsid w:val="00F14B86"/>
    <w:rsid w:val="00F14F71"/>
    <w:rsid w:val="00F15544"/>
    <w:rsid w:val="00F17B75"/>
    <w:rsid w:val="00F205EC"/>
    <w:rsid w:val="00F20A32"/>
    <w:rsid w:val="00F20BD6"/>
    <w:rsid w:val="00F21BFE"/>
    <w:rsid w:val="00F22E32"/>
    <w:rsid w:val="00F2303F"/>
    <w:rsid w:val="00F23050"/>
    <w:rsid w:val="00F233BC"/>
    <w:rsid w:val="00F24196"/>
    <w:rsid w:val="00F24999"/>
    <w:rsid w:val="00F25826"/>
    <w:rsid w:val="00F26C4E"/>
    <w:rsid w:val="00F27C60"/>
    <w:rsid w:val="00F301DB"/>
    <w:rsid w:val="00F30581"/>
    <w:rsid w:val="00F3075F"/>
    <w:rsid w:val="00F326EF"/>
    <w:rsid w:val="00F340D4"/>
    <w:rsid w:val="00F34AC8"/>
    <w:rsid w:val="00F35F74"/>
    <w:rsid w:val="00F37A44"/>
    <w:rsid w:val="00F40CF5"/>
    <w:rsid w:val="00F4177E"/>
    <w:rsid w:val="00F4299B"/>
    <w:rsid w:val="00F42B24"/>
    <w:rsid w:val="00F42C1C"/>
    <w:rsid w:val="00F449EA"/>
    <w:rsid w:val="00F44E2C"/>
    <w:rsid w:val="00F44F72"/>
    <w:rsid w:val="00F45233"/>
    <w:rsid w:val="00F456E1"/>
    <w:rsid w:val="00F4571C"/>
    <w:rsid w:val="00F4592B"/>
    <w:rsid w:val="00F45AE2"/>
    <w:rsid w:val="00F45F5F"/>
    <w:rsid w:val="00F47490"/>
    <w:rsid w:val="00F47E05"/>
    <w:rsid w:val="00F504B3"/>
    <w:rsid w:val="00F50D3B"/>
    <w:rsid w:val="00F50D43"/>
    <w:rsid w:val="00F50F37"/>
    <w:rsid w:val="00F50FF0"/>
    <w:rsid w:val="00F5284A"/>
    <w:rsid w:val="00F53304"/>
    <w:rsid w:val="00F546D9"/>
    <w:rsid w:val="00F55A48"/>
    <w:rsid w:val="00F55C7D"/>
    <w:rsid w:val="00F57082"/>
    <w:rsid w:val="00F57678"/>
    <w:rsid w:val="00F60A01"/>
    <w:rsid w:val="00F617D6"/>
    <w:rsid w:val="00F6191E"/>
    <w:rsid w:val="00F64D13"/>
    <w:rsid w:val="00F650A4"/>
    <w:rsid w:val="00F651A8"/>
    <w:rsid w:val="00F65962"/>
    <w:rsid w:val="00F65DBC"/>
    <w:rsid w:val="00F6680B"/>
    <w:rsid w:val="00F67B76"/>
    <w:rsid w:val="00F67D5E"/>
    <w:rsid w:val="00F70EBB"/>
    <w:rsid w:val="00F71132"/>
    <w:rsid w:val="00F723C2"/>
    <w:rsid w:val="00F7351A"/>
    <w:rsid w:val="00F74386"/>
    <w:rsid w:val="00F74580"/>
    <w:rsid w:val="00F7462F"/>
    <w:rsid w:val="00F746B1"/>
    <w:rsid w:val="00F75AA1"/>
    <w:rsid w:val="00F762E8"/>
    <w:rsid w:val="00F762E9"/>
    <w:rsid w:val="00F77253"/>
    <w:rsid w:val="00F809C4"/>
    <w:rsid w:val="00F809FA"/>
    <w:rsid w:val="00F81600"/>
    <w:rsid w:val="00F8349B"/>
    <w:rsid w:val="00F843F3"/>
    <w:rsid w:val="00F84C3E"/>
    <w:rsid w:val="00F85CA9"/>
    <w:rsid w:val="00F86609"/>
    <w:rsid w:val="00F90E77"/>
    <w:rsid w:val="00F91711"/>
    <w:rsid w:val="00F91C40"/>
    <w:rsid w:val="00F92C69"/>
    <w:rsid w:val="00F930D3"/>
    <w:rsid w:val="00F93C9B"/>
    <w:rsid w:val="00F94D1B"/>
    <w:rsid w:val="00F9533C"/>
    <w:rsid w:val="00F97D1D"/>
    <w:rsid w:val="00FA02D7"/>
    <w:rsid w:val="00FA10C7"/>
    <w:rsid w:val="00FA1CF3"/>
    <w:rsid w:val="00FA2AAF"/>
    <w:rsid w:val="00FA2BD5"/>
    <w:rsid w:val="00FA36FE"/>
    <w:rsid w:val="00FA3C18"/>
    <w:rsid w:val="00FA4B54"/>
    <w:rsid w:val="00FA4C39"/>
    <w:rsid w:val="00FA5823"/>
    <w:rsid w:val="00FA6A59"/>
    <w:rsid w:val="00FA7AA2"/>
    <w:rsid w:val="00FB0237"/>
    <w:rsid w:val="00FB025A"/>
    <w:rsid w:val="00FB064D"/>
    <w:rsid w:val="00FB095E"/>
    <w:rsid w:val="00FB11B9"/>
    <w:rsid w:val="00FB1D64"/>
    <w:rsid w:val="00FB25D8"/>
    <w:rsid w:val="00FB28A5"/>
    <w:rsid w:val="00FB2C7C"/>
    <w:rsid w:val="00FB3203"/>
    <w:rsid w:val="00FB390A"/>
    <w:rsid w:val="00FB3A8D"/>
    <w:rsid w:val="00FB6344"/>
    <w:rsid w:val="00FB7663"/>
    <w:rsid w:val="00FB7F1D"/>
    <w:rsid w:val="00FC0060"/>
    <w:rsid w:val="00FC00CA"/>
    <w:rsid w:val="00FC1985"/>
    <w:rsid w:val="00FC243B"/>
    <w:rsid w:val="00FC2902"/>
    <w:rsid w:val="00FC30C4"/>
    <w:rsid w:val="00FC3B0B"/>
    <w:rsid w:val="00FC566C"/>
    <w:rsid w:val="00FC5802"/>
    <w:rsid w:val="00FC6C78"/>
    <w:rsid w:val="00FC6E0D"/>
    <w:rsid w:val="00FD228E"/>
    <w:rsid w:val="00FD27C2"/>
    <w:rsid w:val="00FD29FD"/>
    <w:rsid w:val="00FD2EF6"/>
    <w:rsid w:val="00FD3536"/>
    <w:rsid w:val="00FD3C9D"/>
    <w:rsid w:val="00FD55BB"/>
    <w:rsid w:val="00FD6A25"/>
    <w:rsid w:val="00FD6A6D"/>
    <w:rsid w:val="00FD7ABD"/>
    <w:rsid w:val="00FE0AB2"/>
    <w:rsid w:val="00FE0BCA"/>
    <w:rsid w:val="00FE0E7C"/>
    <w:rsid w:val="00FE18D5"/>
    <w:rsid w:val="00FE2D80"/>
    <w:rsid w:val="00FE6120"/>
    <w:rsid w:val="00FE7112"/>
    <w:rsid w:val="00FF0313"/>
    <w:rsid w:val="00FF10A7"/>
    <w:rsid w:val="00FF1D1E"/>
    <w:rsid w:val="00FF204C"/>
    <w:rsid w:val="00FF2B1C"/>
    <w:rsid w:val="00FF49F2"/>
    <w:rsid w:val="00FF4BA3"/>
    <w:rsid w:val="00FF4BFD"/>
    <w:rsid w:val="00FF4D78"/>
    <w:rsid w:val="00FF5B1C"/>
    <w:rsid w:val="00FF63F5"/>
    <w:rsid w:val="00FF69AB"/>
    <w:rsid w:val="076D3604"/>
    <w:rsid w:val="0AC00544"/>
    <w:rsid w:val="1EBD2E4E"/>
    <w:rsid w:val="22293F87"/>
    <w:rsid w:val="49D9099F"/>
    <w:rsid w:val="582F759C"/>
    <w:rsid w:val="58BE13DA"/>
    <w:rsid w:val="67384054"/>
    <w:rsid w:val="6FE16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DA0D9"/>
  <w15:docId w15:val="{959E4351-3A5F-E040-A970-1A12B977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line="360" w:lineRule="auto"/>
      <w:ind w:firstLineChars="200" w:firstLine="420"/>
      <w:jc w:val="both"/>
    </w:pPr>
    <w:rPr>
      <w:rFonts w:ascii="Times New Roman" w:eastAsia="宋体" w:hAnsi="Times New Roman" w:cs="Times New Roman"/>
      <w:color w:val="000000"/>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a5"/>
    <w:uiPriority w:val="99"/>
    <w:unhideWhenUsed/>
    <w:pPr>
      <w:jc w:val="left"/>
    </w:pPr>
  </w:style>
  <w:style w:type="paragraph" w:styleId="a6">
    <w:name w:val="Date"/>
    <w:basedOn w:val="a0"/>
    <w:next w:val="a0"/>
    <w:link w:val="a7"/>
    <w:uiPriority w:val="99"/>
    <w:semiHidden/>
    <w:unhideWhenUsed/>
    <w:pPr>
      <w:ind w:leftChars="2500" w:left="100"/>
    </w:pPr>
  </w:style>
  <w:style w:type="paragraph" w:styleId="a8">
    <w:name w:val="Balloon Text"/>
    <w:basedOn w:val="a0"/>
    <w:link w:val="a9"/>
    <w:uiPriority w:val="99"/>
    <w:semiHidden/>
    <w:unhideWhenUsed/>
    <w:pPr>
      <w:spacing w:line="240" w:lineRule="auto"/>
    </w:pPr>
    <w:rPr>
      <w:sz w:val="18"/>
      <w:szCs w:val="18"/>
    </w:rPr>
  </w:style>
  <w:style w:type="paragraph" w:styleId="aa">
    <w:name w:val="footer"/>
    <w:basedOn w:val="a0"/>
    <w:link w:val="ab"/>
    <w:uiPriority w:val="99"/>
    <w:unhideWhenUsed/>
    <w:pPr>
      <w:tabs>
        <w:tab w:val="center" w:pos="4153"/>
        <w:tab w:val="right" w:pos="8306"/>
      </w:tabs>
      <w:snapToGrid w:val="0"/>
      <w:jc w:val="left"/>
    </w:pPr>
    <w:rPr>
      <w:sz w:val="18"/>
      <w:szCs w:val="18"/>
    </w:rPr>
  </w:style>
  <w:style w:type="paragraph" w:styleId="ac">
    <w:name w:val="header"/>
    <w:basedOn w:val="a0"/>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ae">
    <w:name w:val="Normal (Web)"/>
    <w:basedOn w:val="a0"/>
    <w:uiPriority w:val="99"/>
    <w:unhideWhenUsed/>
    <w:qFormat/>
    <w:pPr>
      <w:widowControl/>
      <w:spacing w:before="100" w:beforeAutospacing="1" w:after="100" w:afterAutospacing="1" w:line="240" w:lineRule="auto"/>
      <w:ind w:firstLineChars="0" w:firstLine="0"/>
      <w:jc w:val="left"/>
    </w:pPr>
    <w:rPr>
      <w:rFonts w:ascii="宋体" w:hAnsi="宋体" w:cs="宋体"/>
      <w:color w:val="auto"/>
      <w:sz w:val="24"/>
      <w:szCs w:val="24"/>
    </w:rPr>
  </w:style>
  <w:style w:type="paragraph" w:styleId="af">
    <w:name w:val="annotation subject"/>
    <w:basedOn w:val="a4"/>
    <w:next w:val="a4"/>
    <w:link w:val="af0"/>
    <w:uiPriority w:val="99"/>
    <w:semiHidden/>
    <w:unhideWhenUsed/>
    <w:rPr>
      <w:b/>
      <w:bCs/>
    </w:rPr>
  </w:style>
  <w:style w:type="table" w:styleId="af1">
    <w:name w:val="Table Grid"/>
    <w:basedOn w:val="a2"/>
    <w:uiPriority w:val="3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1"/>
    <w:uiPriority w:val="99"/>
    <w:semiHidden/>
    <w:unhideWhenUsed/>
  </w:style>
  <w:style w:type="character" w:styleId="af3">
    <w:name w:val="FollowedHyperlink"/>
    <w:basedOn w:val="a1"/>
    <w:uiPriority w:val="99"/>
    <w:semiHidden/>
    <w:unhideWhenUsed/>
    <w:rPr>
      <w:color w:val="954F72" w:themeColor="followedHyperlink"/>
      <w:u w:val="single"/>
    </w:rPr>
  </w:style>
  <w:style w:type="character" w:styleId="af4">
    <w:name w:val="line number"/>
    <w:basedOn w:val="a1"/>
    <w:uiPriority w:val="99"/>
    <w:semiHidden/>
    <w:unhideWhenUsed/>
  </w:style>
  <w:style w:type="character" w:styleId="af5">
    <w:name w:val="Hyperlink"/>
    <w:basedOn w:val="a1"/>
    <w:uiPriority w:val="99"/>
    <w:unhideWhenUsed/>
    <w:qFormat/>
    <w:rPr>
      <w:color w:val="0563C1" w:themeColor="hyperlink"/>
      <w:u w:val="single"/>
    </w:rPr>
  </w:style>
  <w:style w:type="character" w:styleId="af6">
    <w:name w:val="annotation reference"/>
    <w:basedOn w:val="a1"/>
    <w:uiPriority w:val="99"/>
    <w:semiHidden/>
    <w:unhideWhenUsed/>
    <w:rPr>
      <w:sz w:val="21"/>
      <w:szCs w:val="21"/>
    </w:rPr>
  </w:style>
  <w:style w:type="paragraph" w:customStyle="1" w:styleId="af7">
    <w:name w:val="文题"/>
    <w:basedOn w:val="a0"/>
    <w:qFormat/>
    <w:pPr>
      <w:spacing w:beforeLines="100" w:before="312" w:afterLines="50" w:after="156"/>
      <w:jc w:val="center"/>
    </w:pPr>
    <w:rPr>
      <w:b/>
      <w:sz w:val="28"/>
      <w:szCs w:val="28"/>
    </w:rPr>
  </w:style>
  <w:style w:type="paragraph" w:customStyle="1" w:styleId="Authors">
    <w:name w:val="Authors"/>
    <w:qFormat/>
    <w:pPr>
      <w:snapToGrid w:val="0"/>
      <w:spacing w:before="240" w:line="360" w:lineRule="auto"/>
      <w:jc w:val="center"/>
    </w:pPr>
    <w:rPr>
      <w:rFonts w:ascii="Times New Roman" w:hAnsi="Times New Roman" w:cs="Times New Roman"/>
      <w:sz w:val="24"/>
      <w:lang w:eastAsia="en-US"/>
    </w:rPr>
  </w:style>
  <w:style w:type="paragraph" w:customStyle="1" w:styleId="Affiliations">
    <w:name w:val="Affiliations"/>
    <w:qFormat/>
    <w:pPr>
      <w:snapToGrid w:val="0"/>
      <w:spacing w:before="120" w:line="360" w:lineRule="auto"/>
      <w:jc w:val="center"/>
    </w:pPr>
    <w:rPr>
      <w:rFonts w:ascii="Times New Roman" w:hAnsi="Times New Roman" w:cs="Times New Roman"/>
      <w:i/>
      <w:lang w:eastAsia="en-US"/>
    </w:rPr>
  </w:style>
  <w:style w:type="character" w:customStyle="1" w:styleId="ad">
    <w:name w:val="页眉 字符"/>
    <w:basedOn w:val="a1"/>
    <w:link w:val="ac"/>
    <w:uiPriority w:val="99"/>
    <w:rPr>
      <w:sz w:val="18"/>
      <w:szCs w:val="18"/>
    </w:rPr>
  </w:style>
  <w:style w:type="character" w:customStyle="1" w:styleId="ab">
    <w:name w:val="页脚 字符"/>
    <w:basedOn w:val="a1"/>
    <w:link w:val="aa"/>
    <w:uiPriority w:val="99"/>
    <w:qFormat/>
    <w:rPr>
      <w:sz w:val="18"/>
      <w:szCs w:val="18"/>
    </w:rPr>
  </w:style>
  <w:style w:type="paragraph" w:customStyle="1" w:styleId="af8">
    <w:name w:val="引言"/>
    <w:basedOn w:val="a0"/>
    <w:qFormat/>
    <w:pPr>
      <w:spacing w:beforeLines="100" w:before="312" w:afterLines="50" w:after="156" w:line="240" w:lineRule="auto"/>
      <w:ind w:firstLineChars="0" w:firstLine="0"/>
    </w:pPr>
    <w:rPr>
      <w:b/>
      <w:kern w:val="2"/>
      <w:sz w:val="24"/>
      <w:szCs w:val="24"/>
    </w:rPr>
  </w:style>
  <w:style w:type="paragraph" w:customStyle="1" w:styleId="af9">
    <w:name w:val="一级标题"/>
    <w:basedOn w:val="a0"/>
    <w:qFormat/>
    <w:pPr>
      <w:spacing w:beforeLines="100" w:before="100" w:afterLines="50" w:after="50" w:line="240" w:lineRule="auto"/>
      <w:ind w:firstLineChars="0" w:firstLine="0"/>
      <w:outlineLvl w:val="0"/>
    </w:pPr>
    <w:rPr>
      <w:b/>
      <w:kern w:val="2"/>
      <w:sz w:val="24"/>
      <w:szCs w:val="24"/>
    </w:rPr>
  </w:style>
  <w:style w:type="paragraph" w:customStyle="1" w:styleId="afa">
    <w:name w:val="参考文献"/>
    <w:basedOn w:val="a0"/>
    <w:qFormat/>
    <w:pPr>
      <w:spacing w:beforeLines="100" w:before="100" w:afterLines="50" w:after="50" w:line="240" w:lineRule="auto"/>
      <w:ind w:firstLineChars="0" w:firstLine="0"/>
      <w:outlineLvl w:val="0"/>
    </w:pPr>
    <w:rPr>
      <w:b/>
      <w:kern w:val="2"/>
      <w:sz w:val="24"/>
      <w:szCs w:val="24"/>
    </w:rPr>
  </w:style>
  <w:style w:type="paragraph" w:customStyle="1" w:styleId="1">
    <w:name w:val="內文1"/>
    <w:basedOn w:val="a0"/>
    <w:qFormat/>
    <w:pPr>
      <w:spacing w:line="480" w:lineRule="exact"/>
      <w:ind w:firstLineChars="0" w:firstLine="0"/>
    </w:pPr>
    <w:rPr>
      <w:rFonts w:eastAsia="華康中明體"/>
      <w:color w:val="auto"/>
      <w:kern w:val="2"/>
      <w:sz w:val="26"/>
      <w:szCs w:val="24"/>
      <w:lang w:eastAsia="zh-TW"/>
    </w:rPr>
  </w:style>
  <w:style w:type="paragraph" w:customStyle="1" w:styleId="afb">
    <w:name w:val="表的格式"/>
    <w:basedOn w:val="a0"/>
    <w:qFormat/>
    <w:pPr>
      <w:snapToGrid w:val="0"/>
      <w:ind w:firstLineChars="0" w:firstLine="0"/>
      <w:jc w:val="center"/>
    </w:pPr>
    <w:rPr>
      <w:color w:val="auto"/>
      <w:kern w:val="2"/>
    </w:rPr>
  </w:style>
  <w:style w:type="paragraph" w:customStyle="1" w:styleId="afc">
    <w:name w:val="参考文献英文"/>
    <w:basedOn w:val="a0"/>
    <w:qFormat/>
    <w:pPr>
      <w:snapToGrid w:val="0"/>
      <w:spacing w:line="240" w:lineRule="auto"/>
      <w:ind w:left="420" w:hangingChars="200" w:hanging="420"/>
    </w:pPr>
    <w:rPr>
      <w:rFonts w:eastAsiaTheme="minorEastAsia"/>
      <w:color w:val="auto"/>
      <w:kern w:val="2"/>
      <w:szCs w:val="24"/>
    </w:rPr>
  </w:style>
  <w:style w:type="paragraph" w:customStyle="1" w:styleId="afd">
    <w:name w:val="二级标题"/>
    <w:basedOn w:val="a0"/>
    <w:qFormat/>
    <w:pPr>
      <w:ind w:firstLineChars="0" w:firstLine="0"/>
      <w:outlineLvl w:val="1"/>
    </w:pPr>
    <w:rPr>
      <w:b/>
    </w:rPr>
  </w:style>
  <w:style w:type="character" w:customStyle="1" w:styleId="10">
    <w:name w:val="未处理的提及1"/>
    <w:basedOn w:val="a1"/>
    <w:uiPriority w:val="99"/>
    <w:semiHidden/>
    <w:unhideWhenUsed/>
    <w:qFormat/>
    <w:rPr>
      <w:color w:val="605E5C"/>
      <w:shd w:val="clear" w:color="auto" w:fill="E1DFDD"/>
    </w:rPr>
  </w:style>
  <w:style w:type="paragraph" w:customStyle="1" w:styleId="afe">
    <w:name w:val="三级标题"/>
    <w:basedOn w:val="a0"/>
    <w:qFormat/>
    <w:pPr>
      <w:ind w:firstLineChars="0" w:firstLine="0"/>
      <w:outlineLvl w:val="2"/>
    </w:pPr>
    <w:rPr>
      <w:bCs/>
      <w:kern w:val="2"/>
    </w:rPr>
  </w:style>
  <w:style w:type="paragraph" w:customStyle="1" w:styleId="aff">
    <w:name w:val="图题"/>
    <w:basedOn w:val="a0"/>
    <w:qFormat/>
    <w:pPr>
      <w:widowControl/>
      <w:shd w:val="clear" w:color="auto" w:fill="FFFFFF"/>
      <w:spacing w:line="200" w:lineRule="atLeast"/>
      <w:ind w:firstLineChars="0" w:firstLine="0"/>
      <w:jc w:val="center"/>
    </w:pPr>
    <w:rPr>
      <w:rFonts w:ascii="����" w:hAnsi="����" w:cs="宋体"/>
      <w:b/>
      <w:bCs/>
    </w:rPr>
  </w:style>
  <w:style w:type="paragraph" w:customStyle="1" w:styleId="aff0">
    <w:name w:val="图表格式"/>
    <w:basedOn w:val="a0"/>
    <w:qFormat/>
    <w:pPr>
      <w:spacing w:line="400" w:lineRule="atLeast"/>
      <w:ind w:firstLineChars="0" w:firstLine="0"/>
      <w:jc w:val="center"/>
    </w:pPr>
  </w:style>
  <w:style w:type="character" w:styleId="aff1">
    <w:name w:val="Placeholder Text"/>
    <w:basedOn w:val="a1"/>
    <w:uiPriority w:val="99"/>
    <w:semiHidden/>
    <w:rPr>
      <w:color w:val="808080"/>
    </w:rPr>
  </w:style>
  <w:style w:type="paragraph" w:customStyle="1" w:styleId="aff2">
    <w:name w:val="图的格式"/>
    <w:basedOn w:val="a0"/>
    <w:qFormat/>
    <w:pPr>
      <w:snapToGrid w:val="0"/>
      <w:ind w:firstLineChars="0" w:firstLine="0"/>
      <w:jc w:val="center"/>
    </w:pPr>
    <w:rPr>
      <w:color w:val="auto"/>
      <w:kern w:val="2"/>
      <w:sz w:val="24"/>
      <w:szCs w:val="24"/>
    </w:rPr>
  </w:style>
  <w:style w:type="character" w:customStyle="1" w:styleId="author">
    <w:name w:val="author"/>
    <w:basedOn w:val="a1"/>
  </w:style>
  <w:style w:type="character" w:customStyle="1" w:styleId="pubyear">
    <w:name w:val="pubyear"/>
    <w:basedOn w:val="a1"/>
  </w:style>
  <w:style w:type="character" w:customStyle="1" w:styleId="articletitle">
    <w:name w:val="articletitle"/>
    <w:basedOn w:val="a1"/>
    <w:qFormat/>
  </w:style>
  <w:style w:type="character" w:customStyle="1" w:styleId="vol">
    <w:name w:val="vol"/>
    <w:basedOn w:val="a1"/>
    <w:qFormat/>
  </w:style>
  <w:style w:type="character" w:customStyle="1" w:styleId="citedissue">
    <w:name w:val="citedissue"/>
    <w:basedOn w:val="a1"/>
  </w:style>
  <w:style w:type="character" w:customStyle="1" w:styleId="pagefirst">
    <w:name w:val="pagefirst"/>
    <w:basedOn w:val="a1"/>
  </w:style>
  <w:style w:type="character" w:customStyle="1" w:styleId="pagelast">
    <w:name w:val="pagelast"/>
    <w:basedOn w:val="a1"/>
    <w:qFormat/>
  </w:style>
  <w:style w:type="paragraph" w:styleId="aff3">
    <w:name w:val="List Paragraph"/>
    <w:basedOn w:val="a0"/>
    <w:uiPriority w:val="34"/>
    <w:qFormat/>
    <w:pPr>
      <w:widowControl/>
      <w:spacing w:line="240" w:lineRule="auto"/>
      <w:jc w:val="left"/>
    </w:pPr>
    <w:rPr>
      <w:color w:val="222222"/>
      <w:sz w:val="20"/>
      <w:szCs w:val="20"/>
      <w:shd w:val="clear" w:color="auto" w:fill="FFFFFF"/>
    </w:rPr>
  </w:style>
  <w:style w:type="paragraph" w:customStyle="1" w:styleId="a">
    <w:name w:val="带编号的参考文献"/>
    <w:basedOn w:val="aff3"/>
    <w:qFormat/>
    <w:pPr>
      <w:numPr>
        <w:numId w:val="1"/>
      </w:numPr>
      <w:spacing w:line="288" w:lineRule="auto"/>
      <w:ind w:firstLineChars="0" w:firstLine="0"/>
    </w:pPr>
    <w:rPr>
      <w:color w:val="000000"/>
      <w:kern w:val="2"/>
      <w:sz w:val="21"/>
      <w:szCs w:val="24"/>
      <w:shd w:val="clear" w:color="auto" w:fill="auto"/>
    </w:rPr>
  </w:style>
  <w:style w:type="character" w:customStyle="1" w:styleId="a5">
    <w:name w:val="批注文字 字符"/>
    <w:basedOn w:val="a1"/>
    <w:link w:val="a4"/>
    <w:uiPriority w:val="99"/>
    <w:rPr>
      <w:rFonts w:ascii="Times New Roman" w:eastAsia="宋体" w:hAnsi="Times New Roman" w:cs="Times New Roman"/>
      <w:color w:val="000000"/>
      <w:kern w:val="0"/>
      <w:szCs w:val="21"/>
    </w:rPr>
  </w:style>
  <w:style w:type="character" w:customStyle="1" w:styleId="af0">
    <w:name w:val="批注主题 字符"/>
    <w:basedOn w:val="a5"/>
    <w:link w:val="af"/>
    <w:uiPriority w:val="99"/>
    <w:semiHidden/>
    <w:rPr>
      <w:rFonts w:ascii="Times New Roman" w:eastAsia="宋体" w:hAnsi="Times New Roman" w:cs="Times New Roman"/>
      <w:b/>
      <w:bCs/>
      <w:color w:val="000000"/>
      <w:kern w:val="0"/>
      <w:szCs w:val="21"/>
    </w:rPr>
  </w:style>
  <w:style w:type="character" w:customStyle="1" w:styleId="a7">
    <w:name w:val="日期 字符"/>
    <w:basedOn w:val="a1"/>
    <w:link w:val="a6"/>
    <w:uiPriority w:val="99"/>
    <w:semiHidden/>
    <w:rPr>
      <w:rFonts w:ascii="Times New Roman" w:eastAsia="宋体" w:hAnsi="Times New Roman" w:cs="Times New Roman"/>
      <w:color w:val="000000"/>
      <w:kern w:val="0"/>
      <w:szCs w:val="21"/>
    </w:rPr>
  </w:style>
  <w:style w:type="character" w:customStyle="1" w:styleId="a9">
    <w:name w:val="批注框文本 字符"/>
    <w:basedOn w:val="a1"/>
    <w:link w:val="a8"/>
    <w:uiPriority w:val="99"/>
    <w:semiHidden/>
    <w:rPr>
      <w:rFonts w:ascii="Times New Roman" w:eastAsia="宋体" w:hAnsi="Times New Roman" w:cs="Times New Roman"/>
      <w:color w:val="000000"/>
      <w:kern w:val="0"/>
      <w:sz w:val="18"/>
      <w:szCs w:val="18"/>
    </w:rPr>
  </w:style>
  <w:style w:type="paragraph" w:customStyle="1" w:styleId="11">
    <w:name w:val="修订1"/>
    <w:hidden/>
    <w:uiPriority w:val="99"/>
    <w:semiHidden/>
    <w:rPr>
      <w:rFonts w:ascii="Times New Roman" w:eastAsia="宋体" w:hAnsi="Times New Roman" w:cs="Times New Roman"/>
      <w:color w:val="000000"/>
      <w:sz w:val="21"/>
      <w:szCs w:val="21"/>
    </w:rPr>
  </w:style>
  <w:style w:type="paragraph" w:styleId="aff4">
    <w:name w:val="footnote text"/>
    <w:basedOn w:val="a0"/>
    <w:link w:val="aff5"/>
    <w:uiPriority w:val="99"/>
    <w:semiHidden/>
    <w:unhideWhenUsed/>
    <w:rsid w:val="00543AAE"/>
    <w:pPr>
      <w:snapToGrid w:val="0"/>
      <w:jc w:val="left"/>
    </w:pPr>
    <w:rPr>
      <w:sz w:val="18"/>
      <w:szCs w:val="18"/>
    </w:rPr>
  </w:style>
  <w:style w:type="character" w:customStyle="1" w:styleId="aff5">
    <w:name w:val="脚注文本 字符"/>
    <w:basedOn w:val="a1"/>
    <w:link w:val="aff4"/>
    <w:uiPriority w:val="99"/>
    <w:semiHidden/>
    <w:rsid w:val="00543AAE"/>
    <w:rPr>
      <w:rFonts w:ascii="Times New Roman" w:eastAsia="宋体" w:hAnsi="Times New Roman" w:cs="Times New Roman"/>
      <w:color w:val="000000"/>
      <w:sz w:val="18"/>
      <w:szCs w:val="18"/>
    </w:rPr>
  </w:style>
  <w:style w:type="character" w:styleId="aff6">
    <w:name w:val="footnote reference"/>
    <w:basedOn w:val="a1"/>
    <w:uiPriority w:val="99"/>
    <w:semiHidden/>
    <w:unhideWhenUsed/>
    <w:rsid w:val="00543AAE"/>
    <w:rPr>
      <w:vertAlign w:val="superscript"/>
    </w:rPr>
  </w:style>
  <w:style w:type="paragraph" w:styleId="aff7">
    <w:name w:val="Revision"/>
    <w:hidden/>
    <w:uiPriority w:val="99"/>
    <w:semiHidden/>
    <w:rsid w:val="00794CF5"/>
    <w:rPr>
      <w:rFonts w:ascii="Times New Roman" w:eastAsia="宋体" w:hAnsi="Times New Roman" w:cs="Times New Roma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902170">
      <w:bodyDiv w:val="1"/>
      <w:marLeft w:val="0"/>
      <w:marRight w:val="0"/>
      <w:marTop w:val="0"/>
      <w:marBottom w:val="0"/>
      <w:divBdr>
        <w:top w:val="none" w:sz="0" w:space="0" w:color="auto"/>
        <w:left w:val="none" w:sz="0" w:space="0" w:color="auto"/>
        <w:bottom w:val="none" w:sz="0" w:space="0" w:color="auto"/>
        <w:right w:val="none" w:sz="0" w:space="0" w:color="auto"/>
      </w:divBdr>
    </w:div>
    <w:div w:id="875509838">
      <w:bodyDiv w:val="1"/>
      <w:marLeft w:val="0"/>
      <w:marRight w:val="0"/>
      <w:marTop w:val="0"/>
      <w:marBottom w:val="0"/>
      <w:divBdr>
        <w:top w:val="none" w:sz="0" w:space="0" w:color="auto"/>
        <w:left w:val="none" w:sz="0" w:space="0" w:color="auto"/>
        <w:bottom w:val="none" w:sz="0" w:space="0" w:color="auto"/>
        <w:right w:val="none" w:sz="0" w:space="0" w:color="auto"/>
      </w:divBdr>
    </w:div>
    <w:div w:id="1241602511">
      <w:bodyDiv w:val="1"/>
      <w:marLeft w:val="0"/>
      <w:marRight w:val="0"/>
      <w:marTop w:val="0"/>
      <w:marBottom w:val="0"/>
      <w:divBdr>
        <w:top w:val="none" w:sz="0" w:space="0" w:color="auto"/>
        <w:left w:val="none" w:sz="0" w:space="0" w:color="auto"/>
        <w:bottom w:val="none" w:sz="0" w:space="0" w:color="auto"/>
        <w:right w:val="none" w:sz="0" w:space="0" w:color="auto"/>
      </w:divBdr>
    </w:div>
    <w:div w:id="1602224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ztflh.xhma.com/"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image" Target="media/image42.jpeg"/><Relationship Id="rId89" Type="http://schemas.openxmlformats.org/officeDocument/2006/relationships/hyperlink" Target="https://www.meted.ucar.edu/norlat/snowdensity/from_mm_to_cm.pdf" TargetMode="External"/><Relationship Id="rId16" Type="http://schemas.openxmlformats.org/officeDocument/2006/relationships/image" Target="media/image4.wmf"/><Relationship Id="rId11" Type="http://schemas.openxmlformats.org/officeDocument/2006/relationships/image" Target="media/image1.jpeg"/><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oleObject" Target="embeddings/oleObject32.bin"/><Relationship Id="rId5" Type="http://schemas.openxmlformats.org/officeDocument/2006/relationships/settings" Target="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80" Type="http://schemas.openxmlformats.org/officeDocument/2006/relationships/image" Target="media/image38.jpeg"/><Relationship Id="rId85"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jpg"/><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image" Target="media/image6.wmf"/><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jpeg"/><Relationship Id="rId83" Type="http://schemas.openxmlformats.org/officeDocument/2006/relationships/image" Target="media/image41.jpeg"/><Relationship Id="rId88" Type="http://schemas.openxmlformats.org/officeDocument/2006/relationships/image" Target="media/image46.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1.wmf"/><Relationship Id="rId57" Type="http://schemas.openxmlformats.org/officeDocument/2006/relationships/image" Target="media/image25.wmf"/><Relationship Id="rId10" Type="http://schemas.microsoft.com/office/2011/relationships/commentsExtended" Target="commentsExtended.xml"/><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image" Target="media/image37.wmf"/><Relationship Id="rId81" Type="http://schemas.openxmlformats.org/officeDocument/2006/relationships/image" Target="media/image39.jpeg"/><Relationship Id="rId86" Type="http://schemas.openxmlformats.org/officeDocument/2006/relationships/image" Target="media/image44.jpeg"/><Relationship Id="rId94" Type="http://schemas.openxmlformats.org/officeDocument/2006/relationships/header" Target="header3.xml"/><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6.wmf"/><Relationship Id="rId34" Type="http://schemas.openxmlformats.org/officeDocument/2006/relationships/image" Target="media/image13.wmf"/><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image" Target="media/image35.jpeg"/><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45.jpeg"/><Relationship Id="rId61" Type="http://schemas.openxmlformats.org/officeDocument/2006/relationships/image" Target="media/image27.wmf"/><Relationship Id="rId82" Type="http://schemas.openxmlformats.org/officeDocument/2006/relationships/image" Target="media/image40.jpeg"/><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oleObject" Target="embeddings/oleObject22.bin"/><Relationship Id="rId77"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footer" Target="footer2.xm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XXXXXXX@XXX.XX" TargetMode="External"/><Relationship Id="rId1" Type="http://schemas.openxmlformats.org/officeDocument/2006/relationships/hyperlink" Target="mailto:XXXXXXX@XXX.X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8C3F0E-CA3F-4EF0-BE4C-60FF6E3CD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2530</Words>
  <Characters>14424</Characters>
  <Application>Microsoft Office Word</Application>
  <DocSecurity>0</DocSecurity>
  <Lines>120</Lines>
  <Paragraphs>33</Paragraphs>
  <ScaleCrop>false</ScaleCrop>
  <Company/>
  <LinksUpToDate>false</LinksUpToDate>
  <CharactersWithSpaces>16921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张 文珺</dc:creator>
  <cp:lastModifiedBy>作者</cp:lastModifiedBy>
  <cp:revision>4</cp:revision>
  <cp:lastPrinted>2022-05-03T07:14:00Z</cp:lastPrinted>
  <dcterms:created xsi:type="dcterms:W3CDTF">2024-03-27T03:04:00Z</dcterms:created>
  <dcterms:modified xsi:type="dcterms:W3CDTF">2024-03-27T03:10:00Z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33D51DAD1F7C4AB196E51A2E2FC0CF36</vt:lpwstr>
  </property>
  <property fmtid="{D5CDD505-2E9C-101B-9397-08002B2CF9AE}" pid="4" name="MTWinEqns">
    <vt:bool>true</vt:bool>
  </property>
</Properties>
</file>